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E6A79" w14:textId="2968E658" w:rsidR="00C078D9" w:rsidRDefault="00C078D9" w:rsidP="00B65E2C">
      <w:pPr>
        <w:spacing w:line="276" w:lineRule="auto"/>
        <w:rPr>
          <w:sz w:val="48"/>
          <w:szCs w:val="48"/>
        </w:rPr>
      </w:pPr>
      <w:bookmarkStart w:id="0" w:name="_Toc419816997"/>
      <w:bookmarkStart w:id="1" w:name="_Toc421022250"/>
      <w:bookmarkStart w:id="2" w:name="_Toc437520178"/>
    </w:p>
    <w:p w14:paraId="38598FB7" w14:textId="5EEB3FD6" w:rsidR="00F22BEE" w:rsidRDefault="00F22BEE" w:rsidP="00B65E2C">
      <w:pPr>
        <w:spacing w:line="276" w:lineRule="auto"/>
        <w:rPr>
          <w:sz w:val="48"/>
          <w:szCs w:val="48"/>
        </w:rPr>
      </w:pPr>
    </w:p>
    <w:p w14:paraId="01FCE537" w14:textId="065760C1" w:rsidR="00F22BEE" w:rsidRDefault="00F22BEE" w:rsidP="00B65E2C">
      <w:pPr>
        <w:spacing w:line="276" w:lineRule="auto"/>
        <w:rPr>
          <w:sz w:val="48"/>
          <w:szCs w:val="48"/>
        </w:rPr>
      </w:pPr>
    </w:p>
    <w:p w14:paraId="61277313" w14:textId="2E4D5FB0" w:rsidR="00F22BEE" w:rsidRDefault="00F22BEE" w:rsidP="00B65E2C">
      <w:pPr>
        <w:spacing w:line="276" w:lineRule="auto"/>
        <w:rPr>
          <w:sz w:val="48"/>
          <w:szCs w:val="48"/>
        </w:rPr>
      </w:pPr>
    </w:p>
    <w:p w14:paraId="695CBB6D" w14:textId="091FBFD7" w:rsidR="00F22BEE" w:rsidRDefault="00F22BEE" w:rsidP="00B65E2C">
      <w:pPr>
        <w:spacing w:line="276" w:lineRule="auto"/>
        <w:rPr>
          <w:sz w:val="48"/>
          <w:szCs w:val="48"/>
        </w:rPr>
      </w:pPr>
    </w:p>
    <w:p w14:paraId="220F5986" w14:textId="376B685F" w:rsidR="00F22BEE" w:rsidRDefault="00F22BEE" w:rsidP="00B65E2C">
      <w:pPr>
        <w:spacing w:line="276" w:lineRule="auto"/>
        <w:rPr>
          <w:sz w:val="48"/>
          <w:szCs w:val="48"/>
        </w:rPr>
      </w:pPr>
    </w:p>
    <w:p w14:paraId="2E8FC447" w14:textId="2523DCCC" w:rsidR="00F22BEE" w:rsidRDefault="00F22BEE" w:rsidP="00B65E2C">
      <w:pPr>
        <w:spacing w:line="276" w:lineRule="auto"/>
        <w:rPr>
          <w:sz w:val="48"/>
          <w:szCs w:val="48"/>
        </w:rPr>
      </w:pPr>
    </w:p>
    <w:p w14:paraId="1DA0C80F" w14:textId="77777777" w:rsidR="00F22BEE" w:rsidRPr="00320D3E" w:rsidRDefault="00F22BEE" w:rsidP="00B65E2C">
      <w:pPr>
        <w:spacing w:line="276" w:lineRule="auto"/>
        <w:rPr>
          <w:sz w:val="48"/>
          <w:szCs w:val="48"/>
        </w:rPr>
      </w:pPr>
    </w:p>
    <w:p w14:paraId="03078AB0" w14:textId="77777777" w:rsidR="00C078D9" w:rsidRPr="00913CD2" w:rsidRDefault="00C078D9" w:rsidP="00B65E2C">
      <w:pPr>
        <w:spacing w:line="276" w:lineRule="auto"/>
        <w:jc w:val="center"/>
        <w:rPr>
          <w:b/>
          <w:szCs w:val="28"/>
        </w:rPr>
      </w:pPr>
      <w:bookmarkStart w:id="3" w:name="_Toc341881270"/>
      <w:bookmarkStart w:id="4" w:name="_Toc350253010"/>
      <w:bookmarkStart w:id="5" w:name="_Toc351475020"/>
      <w:bookmarkStart w:id="6" w:name="_Toc352110691"/>
      <w:bookmarkStart w:id="7" w:name="_Toc352238278"/>
      <w:bookmarkStart w:id="8" w:name="_Toc353367513"/>
      <w:bookmarkStart w:id="9" w:name="_Toc353368794"/>
      <w:bookmarkStart w:id="10" w:name="_Toc353885974"/>
      <w:bookmarkStart w:id="11" w:name="_Toc353974588"/>
      <w:bookmarkStart w:id="12" w:name="_Toc354055399"/>
      <w:bookmarkStart w:id="13" w:name="_Toc355775582"/>
      <w:bookmarkStart w:id="14" w:name="_Toc356379778"/>
      <w:bookmarkStart w:id="15" w:name="_Toc370737107"/>
      <w:bookmarkStart w:id="16" w:name="_Toc370737196"/>
      <w:bookmarkStart w:id="17" w:name="_Toc373398481"/>
      <w:bookmarkStart w:id="18" w:name="_Toc373398539"/>
      <w:bookmarkStart w:id="19" w:name="_Toc421109904"/>
      <w:bookmarkStart w:id="20" w:name="_Toc421120023"/>
      <w:bookmarkStart w:id="21" w:name="_Toc421120246"/>
      <w:bookmarkStart w:id="22" w:name="_Toc421528604"/>
      <w:bookmarkStart w:id="23" w:name="_Toc421627140"/>
      <w:bookmarkStart w:id="24" w:name="_Toc421632228"/>
      <w:bookmarkStart w:id="25" w:name="_Toc421635120"/>
      <w:bookmarkStart w:id="26" w:name="_Toc421707028"/>
      <w:bookmarkStart w:id="27" w:name="_Toc422237330"/>
      <w:bookmarkStart w:id="28" w:name="_Toc430272130"/>
      <w:bookmarkStart w:id="29" w:name="_Toc430882633"/>
      <w:bookmarkStart w:id="30" w:name="_Toc430883025"/>
      <w:bookmarkStart w:id="31" w:name="_Toc431225660"/>
      <w:r w:rsidRPr="00913CD2">
        <w:rPr>
          <w:b/>
          <w:szCs w:val="28"/>
        </w:rPr>
        <w:t>ПРАВИЛА</w:t>
      </w:r>
      <w:r w:rsidR="009C36A6">
        <w:rPr>
          <w:b/>
          <w:szCs w:val="28"/>
        </w:rPr>
        <w:t xml:space="preserve"> </w:t>
      </w:r>
    </w:p>
    <w:p w14:paraId="5360369C" w14:textId="77777777" w:rsidR="00C078D9" w:rsidRPr="00913CD2" w:rsidRDefault="00C078D9" w:rsidP="00B65E2C">
      <w:pPr>
        <w:spacing w:line="276" w:lineRule="auto"/>
        <w:jc w:val="center"/>
        <w:rPr>
          <w:b/>
          <w:szCs w:val="28"/>
        </w:rPr>
      </w:pPr>
      <w:r w:rsidRPr="00913CD2">
        <w:rPr>
          <w:b/>
          <w:szCs w:val="28"/>
        </w:rPr>
        <w:t>ЗЕМЛЕПОЛЬЗОВАНИЯ</w:t>
      </w:r>
      <w:bookmarkStart w:id="32" w:name="_Toc341881271"/>
      <w:bookmarkStart w:id="33" w:name="_Toc350253011"/>
      <w:bookmarkStart w:id="34" w:name="_Toc351475021"/>
      <w:bookmarkStart w:id="35" w:name="_Toc352110692"/>
      <w:bookmarkStart w:id="36" w:name="_Toc352238279"/>
      <w:bookmarkStart w:id="37" w:name="_Toc353367514"/>
      <w:bookmarkStart w:id="38" w:name="_Toc353368795"/>
      <w:bookmarkStart w:id="39" w:name="_Toc353885975"/>
      <w:bookmarkStart w:id="40" w:name="_Toc353974589"/>
      <w:bookmarkStart w:id="41" w:name="_Toc354055400"/>
      <w:bookmarkStart w:id="42" w:name="_Toc355775583"/>
      <w:bookmarkStart w:id="43" w:name="_Toc356379779"/>
      <w:bookmarkStart w:id="44" w:name="_Toc370737108"/>
      <w:bookmarkStart w:id="45" w:name="_Toc370737197"/>
      <w:bookmarkStart w:id="46" w:name="_Toc373398482"/>
      <w:bookmarkStart w:id="47" w:name="_Toc373398540"/>
      <w:bookmarkStart w:id="48" w:name="_Toc421109905"/>
      <w:bookmarkStart w:id="49" w:name="_Toc421120024"/>
      <w:bookmarkStart w:id="50" w:name="_Toc421120247"/>
      <w:bookmarkStart w:id="51" w:name="_Toc421528605"/>
      <w:bookmarkStart w:id="52" w:name="_Toc421627141"/>
      <w:bookmarkStart w:id="53" w:name="_Toc421632229"/>
      <w:bookmarkStart w:id="54" w:name="_Toc421635121"/>
      <w:bookmarkStart w:id="55" w:name="_Toc421707029"/>
      <w:bookmarkStart w:id="56" w:name="_Toc422237331"/>
      <w:bookmarkStart w:id="57" w:name="_Toc430272131"/>
      <w:bookmarkStart w:id="58" w:name="_Toc430882634"/>
      <w:bookmarkStart w:id="59" w:name="_Toc430883026"/>
      <w:bookmarkStart w:id="60" w:name="_Toc431225661"/>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9C36A6">
        <w:rPr>
          <w:b/>
          <w:szCs w:val="28"/>
        </w:rPr>
        <w:t xml:space="preserve"> </w:t>
      </w:r>
      <w:r w:rsidRPr="00913CD2">
        <w:rPr>
          <w:b/>
          <w:szCs w:val="28"/>
        </w:rPr>
        <w:t>И</w:t>
      </w:r>
      <w:r w:rsidR="009C36A6">
        <w:rPr>
          <w:b/>
          <w:szCs w:val="28"/>
        </w:rPr>
        <w:t xml:space="preserve"> </w:t>
      </w:r>
      <w:r w:rsidRPr="00913CD2">
        <w:rPr>
          <w:b/>
          <w:szCs w:val="28"/>
        </w:rPr>
        <w:t>ЗАСТРОЙКИ</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2D1BF31D" w14:textId="32238EE2" w:rsidR="00C078D9" w:rsidRPr="00913CD2" w:rsidRDefault="00C078D9" w:rsidP="00B65E2C">
      <w:pPr>
        <w:spacing w:line="276" w:lineRule="auto"/>
        <w:jc w:val="center"/>
        <w:rPr>
          <w:b/>
          <w:szCs w:val="28"/>
        </w:rPr>
      </w:pPr>
      <w:bookmarkStart w:id="61" w:name="_Toc370737109"/>
      <w:bookmarkStart w:id="62" w:name="_Toc370737198"/>
      <w:bookmarkStart w:id="63" w:name="_Toc373398483"/>
      <w:bookmarkStart w:id="64" w:name="_Toc373398541"/>
      <w:bookmarkStart w:id="65" w:name="_Toc421109906"/>
      <w:bookmarkStart w:id="66" w:name="_Toc421120025"/>
      <w:bookmarkStart w:id="67" w:name="_Toc421120248"/>
      <w:bookmarkStart w:id="68" w:name="_Toc421528606"/>
      <w:bookmarkStart w:id="69" w:name="_Toc421627142"/>
      <w:bookmarkStart w:id="70" w:name="_Toc421632230"/>
      <w:bookmarkStart w:id="71" w:name="_Toc421635122"/>
      <w:bookmarkStart w:id="72" w:name="_Toc421707030"/>
      <w:bookmarkStart w:id="73" w:name="_Toc422237332"/>
      <w:bookmarkStart w:id="74" w:name="_Toc430272132"/>
      <w:bookmarkStart w:id="75" w:name="_Toc430882635"/>
      <w:bookmarkStart w:id="76" w:name="_Toc430883027"/>
      <w:bookmarkStart w:id="77" w:name="_Toc431225662"/>
      <w:bookmarkStart w:id="78" w:name="_Toc352110694"/>
      <w:bookmarkStart w:id="79" w:name="_Toc352238281"/>
      <w:bookmarkStart w:id="80" w:name="_Toc353367516"/>
      <w:bookmarkStart w:id="81" w:name="_Toc353368797"/>
      <w:bookmarkStart w:id="82" w:name="_Toc353885977"/>
      <w:bookmarkStart w:id="83" w:name="_Toc353974591"/>
      <w:bookmarkStart w:id="84" w:name="_Toc354055402"/>
      <w:bookmarkStart w:id="85" w:name="_Toc355775585"/>
      <w:bookmarkStart w:id="86" w:name="_Toc356379781"/>
      <w:r w:rsidRPr="00913CD2">
        <w:rPr>
          <w:b/>
          <w:szCs w:val="28"/>
        </w:rPr>
        <w:t>МУНИЦИПАЛЬНОГО</w:t>
      </w:r>
      <w:r w:rsidR="009C36A6">
        <w:rPr>
          <w:b/>
          <w:szCs w:val="28"/>
        </w:rPr>
        <w:t xml:space="preserve"> </w:t>
      </w:r>
      <w:r w:rsidRPr="00913CD2">
        <w:rPr>
          <w:b/>
          <w:szCs w:val="28"/>
        </w:rPr>
        <w:t>ОБРАЗОВАНИЯ</w:t>
      </w:r>
      <w:bookmarkEnd w:id="61"/>
      <w:bookmarkEnd w:id="62"/>
      <w:bookmarkEnd w:id="63"/>
      <w:bookmarkEnd w:id="64"/>
      <w:bookmarkEnd w:id="65"/>
      <w:bookmarkEnd w:id="66"/>
      <w:bookmarkEnd w:id="67"/>
      <w:bookmarkEnd w:id="68"/>
      <w:bookmarkEnd w:id="69"/>
      <w:bookmarkEnd w:id="70"/>
      <w:bookmarkEnd w:id="71"/>
      <w:bookmarkEnd w:id="72"/>
      <w:bookmarkEnd w:id="73"/>
      <w:bookmarkEnd w:id="74"/>
      <w:r w:rsidR="009C36A6">
        <w:rPr>
          <w:b/>
          <w:szCs w:val="28"/>
        </w:rPr>
        <w:t xml:space="preserve"> </w:t>
      </w:r>
      <w:bookmarkStart w:id="87" w:name="_Toc370737110"/>
      <w:bookmarkStart w:id="88" w:name="_Toc370737199"/>
      <w:bookmarkStart w:id="89" w:name="_Toc373398484"/>
      <w:bookmarkStart w:id="90" w:name="_Toc373398542"/>
      <w:bookmarkStart w:id="91" w:name="_Toc421109907"/>
      <w:bookmarkStart w:id="92" w:name="_Toc421120026"/>
      <w:bookmarkStart w:id="93" w:name="_Toc421120249"/>
      <w:bookmarkStart w:id="94" w:name="_Toc421528607"/>
      <w:bookmarkStart w:id="95" w:name="_Toc421627143"/>
      <w:bookmarkStart w:id="96" w:name="_Toc421632231"/>
      <w:bookmarkStart w:id="97" w:name="_Toc421635123"/>
      <w:bookmarkStart w:id="98" w:name="_Toc421707031"/>
      <w:bookmarkStart w:id="99" w:name="_Toc422237333"/>
      <w:bookmarkStart w:id="100" w:name="_Toc430272133"/>
      <w:r w:rsidR="00550904">
        <w:rPr>
          <w:b/>
          <w:szCs w:val="28"/>
        </w:rPr>
        <w:t>«</w:t>
      </w:r>
      <w:r w:rsidR="00B9150F" w:rsidRPr="00B9150F">
        <w:rPr>
          <w:b/>
          <w:szCs w:val="28"/>
        </w:rPr>
        <w:t>РОВДИНСКОЕ</w:t>
      </w:r>
      <w:r w:rsidR="00B9150F">
        <w:rPr>
          <w:b/>
          <w:szCs w:val="28"/>
        </w:rPr>
        <w:t>»</w:t>
      </w:r>
      <w:bookmarkEnd w:id="75"/>
      <w:bookmarkEnd w:id="76"/>
      <w:bookmarkEnd w:id="77"/>
    </w:p>
    <w:p w14:paraId="244A745B" w14:textId="4A8F53A0" w:rsidR="00C078D9" w:rsidRPr="00913CD2" w:rsidRDefault="00B9150F" w:rsidP="00B65E2C">
      <w:pPr>
        <w:spacing w:line="276" w:lineRule="auto"/>
        <w:jc w:val="center"/>
        <w:rPr>
          <w:b/>
          <w:szCs w:val="28"/>
        </w:rPr>
      </w:pPr>
      <w:bookmarkStart w:id="101" w:name="_Toc430882636"/>
      <w:bookmarkStart w:id="102" w:name="_Toc430883028"/>
      <w:bookmarkStart w:id="103" w:name="_Toc431225663"/>
      <w:r>
        <w:rPr>
          <w:b/>
          <w:szCs w:val="28"/>
        </w:rPr>
        <w:t>ШЕНКУРСКОГО</w:t>
      </w:r>
      <w:r w:rsidR="009C36A6">
        <w:rPr>
          <w:b/>
          <w:szCs w:val="28"/>
        </w:rPr>
        <w:t xml:space="preserve"> </w:t>
      </w:r>
      <w:r w:rsidR="00C078D9" w:rsidRPr="00913CD2">
        <w:rPr>
          <w:b/>
          <w:szCs w:val="28"/>
        </w:rPr>
        <w:t>МУНИЦИПАЛЬНОГО</w:t>
      </w:r>
      <w:r w:rsidR="009C36A6">
        <w:rPr>
          <w:b/>
          <w:szCs w:val="28"/>
        </w:rPr>
        <w:t xml:space="preserve"> </w:t>
      </w:r>
      <w:r w:rsidR="00C078D9" w:rsidRPr="00913CD2">
        <w:rPr>
          <w:b/>
          <w:szCs w:val="28"/>
        </w:rPr>
        <w:t>РАЙОНА</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575E9236" w14:textId="77777777" w:rsidR="00C078D9" w:rsidRPr="00913CD2" w:rsidRDefault="00C078D9" w:rsidP="00B65E2C">
      <w:pPr>
        <w:spacing w:line="276" w:lineRule="auto"/>
        <w:jc w:val="center"/>
        <w:rPr>
          <w:szCs w:val="28"/>
        </w:rPr>
      </w:pPr>
      <w:bookmarkStart w:id="104" w:name="_Toc350253014"/>
      <w:bookmarkStart w:id="105" w:name="_Toc351475024"/>
      <w:bookmarkStart w:id="106" w:name="_Toc352110695"/>
      <w:bookmarkStart w:id="107" w:name="_Toc352238282"/>
      <w:bookmarkStart w:id="108" w:name="_Toc353367517"/>
      <w:bookmarkStart w:id="109" w:name="_Toc353368798"/>
      <w:bookmarkStart w:id="110" w:name="_Toc353885978"/>
      <w:bookmarkStart w:id="111" w:name="_Toc353974592"/>
      <w:bookmarkStart w:id="112" w:name="_Toc354055403"/>
      <w:bookmarkStart w:id="113" w:name="_Toc355775586"/>
      <w:bookmarkStart w:id="114" w:name="_Toc356379782"/>
      <w:bookmarkStart w:id="115" w:name="_Toc370737111"/>
      <w:bookmarkStart w:id="116" w:name="_Toc370737200"/>
      <w:bookmarkStart w:id="117" w:name="_Toc373398485"/>
      <w:bookmarkStart w:id="118" w:name="_Toc373398543"/>
      <w:bookmarkStart w:id="119" w:name="_Toc421109908"/>
      <w:bookmarkStart w:id="120" w:name="_Toc421120027"/>
      <w:bookmarkStart w:id="121" w:name="_Toc421120250"/>
      <w:bookmarkStart w:id="122" w:name="_Toc421528608"/>
      <w:bookmarkStart w:id="123" w:name="_Toc421627144"/>
      <w:bookmarkStart w:id="124" w:name="_Toc421632232"/>
      <w:bookmarkStart w:id="125" w:name="_Toc421635124"/>
      <w:bookmarkStart w:id="126" w:name="_Toc421707032"/>
      <w:bookmarkStart w:id="127" w:name="_Toc422237334"/>
      <w:bookmarkStart w:id="128" w:name="_Toc430272134"/>
      <w:bookmarkStart w:id="129" w:name="_Toc430882637"/>
      <w:bookmarkStart w:id="130" w:name="_Toc430883029"/>
      <w:bookmarkStart w:id="131" w:name="_Toc431225664"/>
      <w:r w:rsidRPr="00913CD2">
        <w:rPr>
          <w:b/>
          <w:szCs w:val="28"/>
        </w:rPr>
        <w:t>АРХАНГЕЛЬСКОЙ</w:t>
      </w:r>
      <w:r w:rsidR="009C36A6">
        <w:rPr>
          <w:b/>
          <w:szCs w:val="28"/>
        </w:rPr>
        <w:t xml:space="preserve"> </w:t>
      </w:r>
      <w:r w:rsidRPr="00913CD2">
        <w:rPr>
          <w:b/>
          <w:szCs w:val="28"/>
        </w:rPr>
        <w:t>ОБЛАСТИ</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621C0293" w14:textId="77777777" w:rsidR="00C078D9" w:rsidRPr="00913CD2" w:rsidRDefault="00C078D9" w:rsidP="00B65E2C">
      <w:pPr>
        <w:spacing w:line="276" w:lineRule="auto"/>
        <w:jc w:val="center"/>
        <w:rPr>
          <w:szCs w:val="28"/>
        </w:rPr>
      </w:pPr>
    </w:p>
    <w:p w14:paraId="679B9CE3" w14:textId="416C7E5E" w:rsidR="00C078D9" w:rsidRDefault="0068505C" w:rsidP="00B65E2C">
      <w:pPr>
        <w:pStyle w:val="a9"/>
        <w:spacing w:line="276" w:lineRule="auto"/>
        <w:jc w:val="center"/>
        <w:rPr>
          <w:b/>
          <w:sz w:val="28"/>
          <w:szCs w:val="28"/>
        </w:rPr>
      </w:pPr>
      <w:r w:rsidRPr="00913CD2">
        <w:rPr>
          <w:b/>
          <w:sz w:val="28"/>
          <w:szCs w:val="28"/>
        </w:rPr>
        <w:t>РАЗДЕЛ</w:t>
      </w:r>
      <w:r w:rsidR="009C36A6">
        <w:rPr>
          <w:b/>
          <w:sz w:val="28"/>
          <w:szCs w:val="28"/>
        </w:rPr>
        <w:t xml:space="preserve"> </w:t>
      </w:r>
      <w:r w:rsidRPr="00913CD2">
        <w:rPr>
          <w:b/>
          <w:sz w:val="28"/>
          <w:szCs w:val="28"/>
        </w:rPr>
        <w:t>2</w:t>
      </w:r>
      <w:r w:rsidR="00C078D9" w:rsidRPr="00913CD2">
        <w:rPr>
          <w:b/>
          <w:sz w:val="28"/>
          <w:szCs w:val="28"/>
        </w:rPr>
        <w:t>.</w:t>
      </w:r>
      <w:r w:rsidR="009C36A6">
        <w:rPr>
          <w:b/>
          <w:sz w:val="28"/>
          <w:szCs w:val="28"/>
        </w:rPr>
        <w:t xml:space="preserve"> </w:t>
      </w:r>
      <w:r w:rsidR="00C078D9" w:rsidRPr="00913CD2">
        <w:rPr>
          <w:b/>
          <w:sz w:val="28"/>
          <w:szCs w:val="28"/>
        </w:rPr>
        <w:br/>
      </w:r>
      <w:r w:rsidRPr="00913CD2">
        <w:rPr>
          <w:b/>
          <w:sz w:val="28"/>
          <w:szCs w:val="28"/>
        </w:rPr>
        <w:t>ГРАДОСТРОИТЕЛЬНЫЕ</w:t>
      </w:r>
      <w:r w:rsidR="009C36A6">
        <w:rPr>
          <w:b/>
          <w:sz w:val="28"/>
          <w:szCs w:val="28"/>
        </w:rPr>
        <w:t xml:space="preserve"> </w:t>
      </w:r>
      <w:r w:rsidRPr="00913CD2">
        <w:rPr>
          <w:b/>
          <w:sz w:val="28"/>
          <w:szCs w:val="28"/>
        </w:rPr>
        <w:t>РЕГЛАМЕНТЫ</w:t>
      </w:r>
    </w:p>
    <w:p w14:paraId="6D4DF72D" w14:textId="77777777" w:rsidR="00F22BEE" w:rsidRDefault="00F22BEE" w:rsidP="00F22BEE">
      <w:pPr>
        <w:pStyle w:val="aa"/>
        <w:spacing w:before="0" w:after="120" w:line="276" w:lineRule="auto"/>
        <w:rPr>
          <w:rFonts w:ascii="Times New Roman" w:eastAsia="Times New Roman" w:hAnsi="Times New Roman" w:cs="Times New Roman"/>
          <w:color w:val="auto"/>
          <w:sz w:val="28"/>
          <w:szCs w:val="28"/>
          <w:lang w:eastAsia="ar-SA"/>
        </w:rPr>
        <w:sectPr w:rsidR="00F22BEE" w:rsidSect="00B9150F">
          <w:headerReference w:type="default" r:id="rId8"/>
          <w:footerReference w:type="default" r:id="rId9"/>
          <w:pgSz w:w="11906" w:h="16838"/>
          <w:pgMar w:top="1134" w:right="851" w:bottom="1134" w:left="1701" w:header="567" w:footer="709" w:gutter="0"/>
          <w:cols w:space="708"/>
          <w:titlePg/>
          <w:docGrid w:linePitch="381"/>
        </w:sectPr>
      </w:pPr>
    </w:p>
    <w:sdt>
      <w:sdtPr>
        <w:rPr>
          <w:rFonts w:ascii="Times New Roman" w:eastAsia="Times New Roman" w:hAnsi="Times New Roman" w:cs="Times New Roman"/>
          <w:color w:val="auto"/>
          <w:sz w:val="28"/>
          <w:szCs w:val="28"/>
          <w:lang w:eastAsia="ar-SA"/>
        </w:rPr>
        <w:id w:val="1892386495"/>
        <w:docPartObj>
          <w:docPartGallery w:val="Table of Contents"/>
          <w:docPartUnique/>
        </w:docPartObj>
      </w:sdtPr>
      <w:sdtEndPr>
        <w:rPr>
          <w:b/>
          <w:bCs/>
        </w:rPr>
      </w:sdtEndPr>
      <w:sdtContent>
        <w:p w14:paraId="13ED5027" w14:textId="7C36ADB8" w:rsidR="00C078D9" w:rsidRPr="00F22BEE" w:rsidRDefault="00F22BEE" w:rsidP="00F22BEE">
          <w:pPr>
            <w:pStyle w:val="aa"/>
            <w:spacing w:before="0" w:after="120" w:line="276" w:lineRule="auto"/>
            <w:rPr>
              <w:rFonts w:ascii="Times New Roman" w:hAnsi="Times New Roman" w:cs="Times New Roman"/>
              <w:b/>
              <w:color w:val="auto"/>
              <w:sz w:val="28"/>
              <w:szCs w:val="28"/>
            </w:rPr>
          </w:pPr>
          <w:r w:rsidRPr="00F22BEE">
            <w:rPr>
              <w:rFonts w:ascii="Times New Roman" w:hAnsi="Times New Roman" w:cs="Times New Roman"/>
              <w:b/>
              <w:color w:val="auto"/>
              <w:sz w:val="28"/>
              <w:szCs w:val="28"/>
            </w:rPr>
            <w:t>О</w:t>
          </w:r>
          <w:r w:rsidR="00C078D9" w:rsidRPr="00B00045">
            <w:rPr>
              <w:rFonts w:ascii="Times New Roman" w:hAnsi="Times New Roman" w:cs="Times New Roman"/>
              <w:b/>
              <w:color w:val="auto"/>
              <w:sz w:val="28"/>
              <w:szCs w:val="28"/>
            </w:rPr>
            <w:t>ГЛАВЛЕНИЕ</w:t>
          </w:r>
        </w:p>
        <w:p w14:paraId="06078E58" w14:textId="041B4B6A" w:rsidR="00CF2976" w:rsidRDefault="0025274B">
          <w:pPr>
            <w:pStyle w:val="23"/>
            <w:rPr>
              <w:rFonts w:asciiTheme="minorHAnsi" w:eastAsiaTheme="minorEastAsia" w:hAnsiTheme="minorHAnsi" w:cstheme="minorBidi"/>
              <w:noProof/>
              <w:sz w:val="22"/>
              <w:lang w:eastAsia="ru-RU"/>
            </w:rPr>
          </w:pPr>
          <w:r w:rsidRPr="00913CD2">
            <w:rPr>
              <w:szCs w:val="28"/>
            </w:rPr>
            <w:fldChar w:fldCharType="begin"/>
          </w:r>
          <w:r w:rsidR="00C078D9" w:rsidRPr="00913CD2">
            <w:rPr>
              <w:szCs w:val="28"/>
            </w:rPr>
            <w:instrText xml:space="preserve"> TOC \o "1-3" \h \z \u </w:instrText>
          </w:r>
          <w:r w:rsidRPr="00913CD2">
            <w:rPr>
              <w:szCs w:val="28"/>
            </w:rPr>
            <w:fldChar w:fldCharType="separate"/>
          </w:r>
          <w:hyperlink w:anchor="_Toc32574567" w:history="1">
            <w:r w:rsidR="00CF2976" w:rsidRPr="003F220C">
              <w:rPr>
                <w:rStyle w:val="ab"/>
                <w:noProof/>
              </w:rPr>
              <w:t xml:space="preserve">ГЛАВА 8. </w:t>
            </w:r>
            <w:r w:rsidR="00CF2976" w:rsidRPr="003F220C">
              <w:rPr>
                <w:rStyle w:val="ab"/>
                <w:noProof/>
                <w:kern w:val="32"/>
                <w:lang w:eastAsia="ru-RU"/>
              </w:rPr>
              <w:t>ГРАДОСТРОИТЕЛЬНЫЕ РЕГЛАМЕНТЫ</w:t>
            </w:r>
            <w:r w:rsidR="00CF2976">
              <w:rPr>
                <w:noProof/>
                <w:webHidden/>
              </w:rPr>
              <w:tab/>
            </w:r>
            <w:r w:rsidR="00CF2976">
              <w:rPr>
                <w:noProof/>
                <w:webHidden/>
              </w:rPr>
              <w:fldChar w:fldCharType="begin"/>
            </w:r>
            <w:r w:rsidR="00CF2976">
              <w:rPr>
                <w:noProof/>
                <w:webHidden/>
              </w:rPr>
              <w:instrText xml:space="preserve"> PAGEREF _Toc32574567 \h </w:instrText>
            </w:r>
            <w:r w:rsidR="00CF2976">
              <w:rPr>
                <w:noProof/>
                <w:webHidden/>
              </w:rPr>
            </w:r>
            <w:r w:rsidR="00CF2976">
              <w:rPr>
                <w:noProof/>
                <w:webHidden/>
              </w:rPr>
              <w:fldChar w:fldCharType="separate"/>
            </w:r>
            <w:r w:rsidR="00CF2976">
              <w:rPr>
                <w:noProof/>
                <w:webHidden/>
              </w:rPr>
              <w:t>4</w:t>
            </w:r>
            <w:r w:rsidR="00CF2976">
              <w:rPr>
                <w:noProof/>
                <w:webHidden/>
              </w:rPr>
              <w:fldChar w:fldCharType="end"/>
            </w:r>
          </w:hyperlink>
        </w:p>
        <w:p w14:paraId="6AEC8129" w14:textId="5939CDC2" w:rsidR="00CF2976" w:rsidRDefault="000043AB">
          <w:pPr>
            <w:pStyle w:val="31"/>
            <w:rPr>
              <w:rFonts w:asciiTheme="minorHAnsi" w:eastAsiaTheme="minorEastAsia" w:hAnsiTheme="minorHAnsi" w:cstheme="minorBidi"/>
              <w:noProof/>
              <w:sz w:val="22"/>
              <w:lang w:eastAsia="ru-RU"/>
            </w:rPr>
          </w:pPr>
          <w:hyperlink w:anchor="_Toc32574568" w:history="1">
            <w:r w:rsidR="00CF2976" w:rsidRPr="003F220C">
              <w:rPr>
                <w:rStyle w:val="ab"/>
                <w:noProof/>
              </w:rPr>
              <w:t>Статья 26. Действие градостроительных регламентов</w:t>
            </w:r>
            <w:r w:rsidR="00CF2976">
              <w:rPr>
                <w:noProof/>
                <w:webHidden/>
              </w:rPr>
              <w:tab/>
            </w:r>
            <w:r w:rsidR="00CF2976">
              <w:rPr>
                <w:noProof/>
                <w:webHidden/>
              </w:rPr>
              <w:fldChar w:fldCharType="begin"/>
            </w:r>
            <w:r w:rsidR="00CF2976">
              <w:rPr>
                <w:noProof/>
                <w:webHidden/>
              </w:rPr>
              <w:instrText xml:space="preserve"> PAGEREF _Toc32574568 \h </w:instrText>
            </w:r>
            <w:r w:rsidR="00CF2976">
              <w:rPr>
                <w:noProof/>
                <w:webHidden/>
              </w:rPr>
            </w:r>
            <w:r w:rsidR="00CF2976">
              <w:rPr>
                <w:noProof/>
                <w:webHidden/>
              </w:rPr>
              <w:fldChar w:fldCharType="separate"/>
            </w:r>
            <w:r w:rsidR="00CF2976">
              <w:rPr>
                <w:noProof/>
                <w:webHidden/>
              </w:rPr>
              <w:t>4</w:t>
            </w:r>
            <w:r w:rsidR="00CF2976">
              <w:rPr>
                <w:noProof/>
                <w:webHidden/>
              </w:rPr>
              <w:fldChar w:fldCharType="end"/>
            </w:r>
          </w:hyperlink>
        </w:p>
        <w:p w14:paraId="0E23EEC5" w14:textId="3E8168F8" w:rsidR="00CF2976" w:rsidRDefault="000043AB">
          <w:pPr>
            <w:pStyle w:val="31"/>
            <w:rPr>
              <w:rFonts w:asciiTheme="minorHAnsi" w:eastAsiaTheme="minorEastAsia" w:hAnsiTheme="minorHAnsi" w:cstheme="minorBidi"/>
              <w:noProof/>
              <w:sz w:val="22"/>
              <w:lang w:eastAsia="ru-RU"/>
            </w:rPr>
          </w:pPr>
          <w:hyperlink w:anchor="_Toc32574569" w:history="1">
            <w:r w:rsidR="00CF2976" w:rsidRPr="003F220C">
              <w:rPr>
                <w:rStyle w:val="ab"/>
                <w:noProof/>
              </w:rPr>
              <w:t>Статья 27. Градостроительные регламенты территориальных зон по основным, вспомогательным и условно разрешённым видам  и предельным параметрам разрешённого строительства, реконструкции</w:t>
            </w:r>
            <w:r w:rsidR="00CF2976">
              <w:rPr>
                <w:noProof/>
                <w:webHidden/>
              </w:rPr>
              <w:tab/>
            </w:r>
            <w:r w:rsidR="00CF2976">
              <w:rPr>
                <w:noProof/>
                <w:webHidden/>
              </w:rPr>
              <w:fldChar w:fldCharType="begin"/>
            </w:r>
            <w:r w:rsidR="00CF2976">
              <w:rPr>
                <w:noProof/>
                <w:webHidden/>
              </w:rPr>
              <w:instrText xml:space="preserve"> PAGEREF _Toc32574569 \h </w:instrText>
            </w:r>
            <w:r w:rsidR="00CF2976">
              <w:rPr>
                <w:noProof/>
                <w:webHidden/>
              </w:rPr>
            </w:r>
            <w:r w:rsidR="00CF2976">
              <w:rPr>
                <w:noProof/>
                <w:webHidden/>
              </w:rPr>
              <w:fldChar w:fldCharType="separate"/>
            </w:r>
            <w:r w:rsidR="00CF2976">
              <w:rPr>
                <w:noProof/>
                <w:webHidden/>
              </w:rPr>
              <w:t>5</w:t>
            </w:r>
            <w:r w:rsidR="00CF2976">
              <w:rPr>
                <w:noProof/>
                <w:webHidden/>
              </w:rPr>
              <w:fldChar w:fldCharType="end"/>
            </w:r>
          </w:hyperlink>
        </w:p>
        <w:p w14:paraId="138BAC33" w14:textId="0A802EA8" w:rsidR="00CF2976" w:rsidRDefault="000043AB">
          <w:pPr>
            <w:pStyle w:val="31"/>
            <w:rPr>
              <w:rFonts w:asciiTheme="minorHAnsi" w:eastAsiaTheme="minorEastAsia" w:hAnsiTheme="minorHAnsi" w:cstheme="minorBidi"/>
              <w:noProof/>
              <w:sz w:val="22"/>
              <w:lang w:eastAsia="ru-RU"/>
            </w:rPr>
          </w:pPr>
          <w:hyperlink w:anchor="_Toc32574570" w:history="1">
            <w:r w:rsidR="00CF2976" w:rsidRPr="003F220C">
              <w:rPr>
                <w:rStyle w:val="ab"/>
                <w:noProof/>
              </w:rPr>
              <w:t>Статья 28. Зона усадебной (индивидуальной) жилой застройки  (ЖУ)</w:t>
            </w:r>
            <w:r w:rsidR="00CF2976">
              <w:rPr>
                <w:noProof/>
                <w:webHidden/>
              </w:rPr>
              <w:tab/>
            </w:r>
            <w:r w:rsidR="00CF2976">
              <w:rPr>
                <w:noProof/>
                <w:webHidden/>
              </w:rPr>
              <w:fldChar w:fldCharType="begin"/>
            </w:r>
            <w:r w:rsidR="00CF2976">
              <w:rPr>
                <w:noProof/>
                <w:webHidden/>
              </w:rPr>
              <w:instrText xml:space="preserve"> PAGEREF _Toc32574570 \h </w:instrText>
            </w:r>
            <w:r w:rsidR="00CF2976">
              <w:rPr>
                <w:noProof/>
                <w:webHidden/>
              </w:rPr>
            </w:r>
            <w:r w:rsidR="00CF2976">
              <w:rPr>
                <w:noProof/>
                <w:webHidden/>
              </w:rPr>
              <w:fldChar w:fldCharType="separate"/>
            </w:r>
            <w:r w:rsidR="00CF2976">
              <w:rPr>
                <w:noProof/>
                <w:webHidden/>
              </w:rPr>
              <w:t>5</w:t>
            </w:r>
            <w:r w:rsidR="00CF2976">
              <w:rPr>
                <w:noProof/>
                <w:webHidden/>
              </w:rPr>
              <w:fldChar w:fldCharType="end"/>
            </w:r>
          </w:hyperlink>
        </w:p>
        <w:p w14:paraId="7059CF94" w14:textId="2E720B9D" w:rsidR="00CF2976" w:rsidRDefault="000043AB">
          <w:pPr>
            <w:pStyle w:val="31"/>
            <w:rPr>
              <w:rFonts w:asciiTheme="minorHAnsi" w:eastAsiaTheme="minorEastAsia" w:hAnsiTheme="minorHAnsi" w:cstheme="minorBidi"/>
              <w:noProof/>
              <w:sz w:val="22"/>
              <w:lang w:eastAsia="ru-RU"/>
            </w:rPr>
          </w:pPr>
          <w:hyperlink w:anchor="_Toc32574571" w:history="1">
            <w:r w:rsidR="00CF2976" w:rsidRPr="003F220C">
              <w:rPr>
                <w:rStyle w:val="ab"/>
                <w:noProof/>
              </w:rPr>
              <w:t>Статья 29. Зона застройки малоэтажными многоквартирными жилыми домами (ЖМ)</w:t>
            </w:r>
            <w:r w:rsidR="00CF2976">
              <w:rPr>
                <w:noProof/>
                <w:webHidden/>
              </w:rPr>
              <w:tab/>
            </w:r>
            <w:r w:rsidR="00CF2976">
              <w:rPr>
                <w:noProof/>
                <w:webHidden/>
              </w:rPr>
              <w:fldChar w:fldCharType="begin"/>
            </w:r>
            <w:r w:rsidR="00CF2976">
              <w:rPr>
                <w:noProof/>
                <w:webHidden/>
              </w:rPr>
              <w:instrText xml:space="preserve"> PAGEREF _Toc32574571 \h </w:instrText>
            </w:r>
            <w:r w:rsidR="00CF2976">
              <w:rPr>
                <w:noProof/>
                <w:webHidden/>
              </w:rPr>
            </w:r>
            <w:r w:rsidR="00CF2976">
              <w:rPr>
                <w:noProof/>
                <w:webHidden/>
              </w:rPr>
              <w:fldChar w:fldCharType="separate"/>
            </w:r>
            <w:r w:rsidR="00CF2976">
              <w:rPr>
                <w:noProof/>
                <w:webHidden/>
              </w:rPr>
              <w:t>13</w:t>
            </w:r>
            <w:r w:rsidR="00CF2976">
              <w:rPr>
                <w:noProof/>
                <w:webHidden/>
              </w:rPr>
              <w:fldChar w:fldCharType="end"/>
            </w:r>
          </w:hyperlink>
        </w:p>
        <w:p w14:paraId="407D63AA" w14:textId="53D86195" w:rsidR="00CF2976" w:rsidRDefault="000043AB">
          <w:pPr>
            <w:pStyle w:val="31"/>
            <w:rPr>
              <w:rFonts w:asciiTheme="minorHAnsi" w:eastAsiaTheme="minorEastAsia" w:hAnsiTheme="minorHAnsi" w:cstheme="minorBidi"/>
              <w:noProof/>
              <w:sz w:val="22"/>
              <w:lang w:eastAsia="ru-RU"/>
            </w:rPr>
          </w:pPr>
          <w:hyperlink w:anchor="_Toc32574572" w:history="1">
            <w:r w:rsidR="00CF2976" w:rsidRPr="003F220C">
              <w:rPr>
                <w:rStyle w:val="ab"/>
                <w:noProof/>
              </w:rPr>
              <w:t>Статья 30. Зона общественно-деловой застройки (ОД)</w:t>
            </w:r>
            <w:r w:rsidR="00CF2976">
              <w:rPr>
                <w:noProof/>
                <w:webHidden/>
              </w:rPr>
              <w:tab/>
            </w:r>
            <w:r w:rsidR="00CF2976">
              <w:rPr>
                <w:noProof/>
                <w:webHidden/>
              </w:rPr>
              <w:fldChar w:fldCharType="begin"/>
            </w:r>
            <w:r w:rsidR="00CF2976">
              <w:rPr>
                <w:noProof/>
                <w:webHidden/>
              </w:rPr>
              <w:instrText xml:space="preserve"> PAGEREF _Toc32574572 \h </w:instrText>
            </w:r>
            <w:r w:rsidR="00CF2976">
              <w:rPr>
                <w:noProof/>
                <w:webHidden/>
              </w:rPr>
            </w:r>
            <w:r w:rsidR="00CF2976">
              <w:rPr>
                <w:noProof/>
                <w:webHidden/>
              </w:rPr>
              <w:fldChar w:fldCharType="separate"/>
            </w:r>
            <w:r w:rsidR="00CF2976">
              <w:rPr>
                <w:noProof/>
                <w:webHidden/>
              </w:rPr>
              <w:t>19</w:t>
            </w:r>
            <w:r w:rsidR="00CF2976">
              <w:rPr>
                <w:noProof/>
                <w:webHidden/>
              </w:rPr>
              <w:fldChar w:fldCharType="end"/>
            </w:r>
          </w:hyperlink>
        </w:p>
        <w:p w14:paraId="25655730" w14:textId="11528059" w:rsidR="00CF2976" w:rsidRDefault="000043AB">
          <w:pPr>
            <w:pStyle w:val="31"/>
            <w:rPr>
              <w:rFonts w:asciiTheme="minorHAnsi" w:eastAsiaTheme="minorEastAsia" w:hAnsiTheme="minorHAnsi" w:cstheme="minorBidi"/>
              <w:noProof/>
              <w:sz w:val="22"/>
              <w:lang w:eastAsia="ru-RU"/>
            </w:rPr>
          </w:pPr>
          <w:hyperlink w:anchor="_Toc32574573" w:history="1">
            <w:r w:rsidR="00CF2976" w:rsidRPr="003F220C">
              <w:rPr>
                <w:rStyle w:val="ab"/>
                <w:noProof/>
              </w:rPr>
              <w:t>Статья 31. Зона дошкольных образовательных и общеобразовательных учреждений (ШДС)</w:t>
            </w:r>
            <w:r w:rsidR="00CF2976">
              <w:rPr>
                <w:noProof/>
                <w:webHidden/>
              </w:rPr>
              <w:tab/>
            </w:r>
            <w:r w:rsidR="00CF2976">
              <w:rPr>
                <w:noProof/>
                <w:webHidden/>
              </w:rPr>
              <w:fldChar w:fldCharType="begin"/>
            </w:r>
            <w:r w:rsidR="00CF2976">
              <w:rPr>
                <w:noProof/>
                <w:webHidden/>
              </w:rPr>
              <w:instrText xml:space="preserve"> PAGEREF _Toc32574573 \h </w:instrText>
            </w:r>
            <w:r w:rsidR="00CF2976">
              <w:rPr>
                <w:noProof/>
                <w:webHidden/>
              </w:rPr>
            </w:r>
            <w:r w:rsidR="00CF2976">
              <w:rPr>
                <w:noProof/>
                <w:webHidden/>
              </w:rPr>
              <w:fldChar w:fldCharType="separate"/>
            </w:r>
            <w:r w:rsidR="00CF2976">
              <w:rPr>
                <w:noProof/>
                <w:webHidden/>
              </w:rPr>
              <w:t>21</w:t>
            </w:r>
            <w:r w:rsidR="00CF2976">
              <w:rPr>
                <w:noProof/>
                <w:webHidden/>
              </w:rPr>
              <w:fldChar w:fldCharType="end"/>
            </w:r>
          </w:hyperlink>
        </w:p>
        <w:p w14:paraId="3BCE8B87" w14:textId="2DF5885C" w:rsidR="00CF2976" w:rsidRDefault="000043AB">
          <w:pPr>
            <w:pStyle w:val="31"/>
            <w:rPr>
              <w:rFonts w:asciiTheme="minorHAnsi" w:eastAsiaTheme="minorEastAsia" w:hAnsiTheme="minorHAnsi" w:cstheme="minorBidi"/>
              <w:noProof/>
              <w:sz w:val="22"/>
              <w:lang w:eastAsia="ru-RU"/>
            </w:rPr>
          </w:pPr>
          <w:hyperlink w:anchor="_Toc32574574" w:history="1">
            <w:r w:rsidR="00CF2976" w:rsidRPr="003F220C">
              <w:rPr>
                <w:rStyle w:val="ab"/>
                <w:noProof/>
              </w:rPr>
              <w:t>Статья 32. Зона производственно-коммунальных объектов III класса опасности (ПIII)</w:t>
            </w:r>
            <w:r w:rsidR="00CF2976">
              <w:rPr>
                <w:noProof/>
                <w:webHidden/>
              </w:rPr>
              <w:tab/>
            </w:r>
            <w:r w:rsidR="00CF2976">
              <w:rPr>
                <w:noProof/>
                <w:webHidden/>
              </w:rPr>
              <w:fldChar w:fldCharType="begin"/>
            </w:r>
            <w:r w:rsidR="00CF2976">
              <w:rPr>
                <w:noProof/>
                <w:webHidden/>
              </w:rPr>
              <w:instrText xml:space="preserve"> PAGEREF _Toc32574574 \h </w:instrText>
            </w:r>
            <w:r w:rsidR="00CF2976">
              <w:rPr>
                <w:noProof/>
                <w:webHidden/>
              </w:rPr>
            </w:r>
            <w:r w:rsidR="00CF2976">
              <w:rPr>
                <w:noProof/>
                <w:webHidden/>
              </w:rPr>
              <w:fldChar w:fldCharType="separate"/>
            </w:r>
            <w:r w:rsidR="00CF2976">
              <w:rPr>
                <w:noProof/>
                <w:webHidden/>
              </w:rPr>
              <w:t>24</w:t>
            </w:r>
            <w:r w:rsidR="00CF2976">
              <w:rPr>
                <w:noProof/>
                <w:webHidden/>
              </w:rPr>
              <w:fldChar w:fldCharType="end"/>
            </w:r>
          </w:hyperlink>
        </w:p>
        <w:p w14:paraId="7DCB91A1" w14:textId="3F084D03" w:rsidR="00CF2976" w:rsidRDefault="000043AB">
          <w:pPr>
            <w:pStyle w:val="31"/>
            <w:rPr>
              <w:rFonts w:asciiTheme="minorHAnsi" w:eastAsiaTheme="minorEastAsia" w:hAnsiTheme="minorHAnsi" w:cstheme="minorBidi"/>
              <w:noProof/>
              <w:sz w:val="22"/>
              <w:lang w:eastAsia="ru-RU"/>
            </w:rPr>
          </w:pPr>
          <w:hyperlink w:anchor="_Toc32574575" w:history="1">
            <w:r w:rsidR="00CF2976" w:rsidRPr="003F220C">
              <w:rPr>
                <w:rStyle w:val="ab"/>
                <w:noProof/>
              </w:rPr>
              <w:t>Статья 33. Зона производственно-коммунальных объектов V класса опасности (ПV)</w:t>
            </w:r>
            <w:r w:rsidR="00CF2976">
              <w:rPr>
                <w:noProof/>
                <w:webHidden/>
              </w:rPr>
              <w:tab/>
            </w:r>
            <w:r w:rsidR="00CF2976">
              <w:rPr>
                <w:noProof/>
                <w:webHidden/>
              </w:rPr>
              <w:fldChar w:fldCharType="begin"/>
            </w:r>
            <w:r w:rsidR="00CF2976">
              <w:rPr>
                <w:noProof/>
                <w:webHidden/>
              </w:rPr>
              <w:instrText xml:space="preserve"> PAGEREF _Toc32574575 \h </w:instrText>
            </w:r>
            <w:r w:rsidR="00CF2976">
              <w:rPr>
                <w:noProof/>
                <w:webHidden/>
              </w:rPr>
            </w:r>
            <w:r w:rsidR="00CF2976">
              <w:rPr>
                <w:noProof/>
                <w:webHidden/>
              </w:rPr>
              <w:fldChar w:fldCharType="separate"/>
            </w:r>
            <w:r w:rsidR="00CF2976">
              <w:rPr>
                <w:noProof/>
                <w:webHidden/>
              </w:rPr>
              <w:t>26</w:t>
            </w:r>
            <w:r w:rsidR="00CF2976">
              <w:rPr>
                <w:noProof/>
                <w:webHidden/>
              </w:rPr>
              <w:fldChar w:fldCharType="end"/>
            </w:r>
          </w:hyperlink>
        </w:p>
        <w:p w14:paraId="059EDAA8" w14:textId="3CF0BAD1" w:rsidR="00CF2976" w:rsidRDefault="000043AB">
          <w:pPr>
            <w:pStyle w:val="23"/>
            <w:rPr>
              <w:rFonts w:asciiTheme="minorHAnsi" w:eastAsiaTheme="minorEastAsia" w:hAnsiTheme="minorHAnsi" w:cstheme="minorBidi"/>
              <w:noProof/>
              <w:sz w:val="22"/>
              <w:lang w:eastAsia="ru-RU"/>
            </w:rPr>
          </w:pPr>
          <w:hyperlink w:anchor="_Toc32574576" w:history="1">
            <w:r w:rsidR="00CF2976" w:rsidRPr="003F220C">
              <w:rPr>
                <w:rStyle w:val="ab"/>
                <w:noProof/>
              </w:rPr>
              <w:t>Статья 34. Зона объектов электросетевого хозяйства (ЭС)</w:t>
            </w:r>
            <w:r w:rsidR="00CF2976">
              <w:rPr>
                <w:noProof/>
                <w:webHidden/>
              </w:rPr>
              <w:tab/>
            </w:r>
            <w:r w:rsidR="00CF2976">
              <w:rPr>
                <w:noProof/>
                <w:webHidden/>
              </w:rPr>
              <w:fldChar w:fldCharType="begin"/>
            </w:r>
            <w:r w:rsidR="00CF2976">
              <w:rPr>
                <w:noProof/>
                <w:webHidden/>
              </w:rPr>
              <w:instrText xml:space="preserve"> PAGEREF _Toc32574576 \h </w:instrText>
            </w:r>
            <w:r w:rsidR="00CF2976">
              <w:rPr>
                <w:noProof/>
                <w:webHidden/>
              </w:rPr>
            </w:r>
            <w:r w:rsidR="00CF2976">
              <w:rPr>
                <w:noProof/>
                <w:webHidden/>
              </w:rPr>
              <w:fldChar w:fldCharType="separate"/>
            </w:r>
            <w:r w:rsidR="00CF2976">
              <w:rPr>
                <w:noProof/>
                <w:webHidden/>
              </w:rPr>
              <w:t>28</w:t>
            </w:r>
            <w:r w:rsidR="00CF2976">
              <w:rPr>
                <w:noProof/>
                <w:webHidden/>
              </w:rPr>
              <w:fldChar w:fldCharType="end"/>
            </w:r>
          </w:hyperlink>
        </w:p>
        <w:p w14:paraId="3A371A9A" w14:textId="0E3A2097" w:rsidR="00CF2976" w:rsidRDefault="000043AB">
          <w:pPr>
            <w:pStyle w:val="31"/>
            <w:rPr>
              <w:rFonts w:asciiTheme="minorHAnsi" w:eastAsiaTheme="minorEastAsia" w:hAnsiTheme="minorHAnsi" w:cstheme="minorBidi"/>
              <w:noProof/>
              <w:sz w:val="22"/>
              <w:lang w:eastAsia="ru-RU"/>
            </w:rPr>
          </w:pPr>
          <w:hyperlink w:anchor="_Toc32574577" w:history="1">
            <w:r w:rsidR="00CF2976" w:rsidRPr="003F220C">
              <w:rPr>
                <w:rStyle w:val="ab"/>
                <w:noProof/>
              </w:rPr>
              <w:t>Статья 35. Зона спортивных объектов (РС)</w:t>
            </w:r>
            <w:r w:rsidR="00CF2976">
              <w:rPr>
                <w:noProof/>
                <w:webHidden/>
              </w:rPr>
              <w:tab/>
            </w:r>
            <w:r w:rsidR="00CF2976">
              <w:rPr>
                <w:noProof/>
                <w:webHidden/>
              </w:rPr>
              <w:fldChar w:fldCharType="begin"/>
            </w:r>
            <w:r w:rsidR="00CF2976">
              <w:rPr>
                <w:noProof/>
                <w:webHidden/>
              </w:rPr>
              <w:instrText xml:space="preserve"> PAGEREF _Toc32574577 \h </w:instrText>
            </w:r>
            <w:r w:rsidR="00CF2976">
              <w:rPr>
                <w:noProof/>
                <w:webHidden/>
              </w:rPr>
            </w:r>
            <w:r w:rsidR="00CF2976">
              <w:rPr>
                <w:noProof/>
                <w:webHidden/>
              </w:rPr>
              <w:fldChar w:fldCharType="separate"/>
            </w:r>
            <w:r w:rsidR="00CF2976">
              <w:rPr>
                <w:noProof/>
                <w:webHidden/>
              </w:rPr>
              <w:t>29</w:t>
            </w:r>
            <w:r w:rsidR="00CF2976">
              <w:rPr>
                <w:noProof/>
                <w:webHidden/>
              </w:rPr>
              <w:fldChar w:fldCharType="end"/>
            </w:r>
          </w:hyperlink>
        </w:p>
        <w:p w14:paraId="6F0448EE" w14:textId="10E4078E" w:rsidR="00CF2976" w:rsidRDefault="000043AB">
          <w:pPr>
            <w:pStyle w:val="31"/>
            <w:rPr>
              <w:rFonts w:asciiTheme="minorHAnsi" w:eastAsiaTheme="minorEastAsia" w:hAnsiTheme="minorHAnsi" w:cstheme="minorBidi"/>
              <w:noProof/>
              <w:sz w:val="22"/>
              <w:lang w:eastAsia="ru-RU"/>
            </w:rPr>
          </w:pPr>
          <w:hyperlink w:anchor="_Toc32574578" w:history="1">
            <w:r w:rsidR="00CF2976" w:rsidRPr="003F220C">
              <w:rPr>
                <w:rStyle w:val="ab"/>
                <w:noProof/>
              </w:rPr>
              <w:t>Статья 36. Зона кладбищ (СК)</w:t>
            </w:r>
            <w:r w:rsidR="00CF2976">
              <w:rPr>
                <w:noProof/>
                <w:webHidden/>
              </w:rPr>
              <w:tab/>
            </w:r>
            <w:r w:rsidR="00CF2976">
              <w:rPr>
                <w:noProof/>
                <w:webHidden/>
              </w:rPr>
              <w:fldChar w:fldCharType="begin"/>
            </w:r>
            <w:r w:rsidR="00CF2976">
              <w:rPr>
                <w:noProof/>
                <w:webHidden/>
              </w:rPr>
              <w:instrText xml:space="preserve"> PAGEREF _Toc32574578 \h </w:instrText>
            </w:r>
            <w:r w:rsidR="00CF2976">
              <w:rPr>
                <w:noProof/>
                <w:webHidden/>
              </w:rPr>
            </w:r>
            <w:r w:rsidR="00CF2976">
              <w:rPr>
                <w:noProof/>
                <w:webHidden/>
              </w:rPr>
              <w:fldChar w:fldCharType="separate"/>
            </w:r>
            <w:r w:rsidR="00CF2976">
              <w:rPr>
                <w:noProof/>
                <w:webHidden/>
              </w:rPr>
              <w:t>31</w:t>
            </w:r>
            <w:r w:rsidR="00CF2976">
              <w:rPr>
                <w:noProof/>
                <w:webHidden/>
              </w:rPr>
              <w:fldChar w:fldCharType="end"/>
            </w:r>
          </w:hyperlink>
        </w:p>
        <w:p w14:paraId="126EBB24" w14:textId="614D36FB" w:rsidR="00CF2976" w:rsidRDefault="000043AB">
          <w:pPr>
            <w:pStyle w:val="31"/>
            <w:rPr>
              <w:rFonts w:asciiTheme="minorHAnsi" w:eastAsiaTheme="minorEastAsia" w:hAnsiTheme="minorHAnsi" w:cstheme="minorBidi"/>
              <w:noProof/>
              <w:sz w:val="22"/>
              <w:lang w:eastAsia="ru-RU"/>
            </w:rPr>
          </w:pPr>
          <w:hyperlink w:anchor="_Toc32574579" w:history="1">
            <w:r w:rsidR="00CF2976" w:rsidRPr="003F220C">
              <w:rPr>
                <w:rStyle w:val="ab"/>
                <w:noProof/>
              </w:rPr>
              <w:t>Статья 37. Зона размещения отходов (СО)</w:t>
            </w:r>
            <w:r w:rsidR="00CF2976">
              <w:rPr>
                <w:noProof/>
                <w:webHidden/>
              </w:rPr>
              <w:tab/>
            </w:r>
            <w:r w:rsidR="00CF2976">
              <w:rPr>
                <w:noProof/>
                <w:webHidden/>
              </w:rPr>
              <w:fldChar w:fldCharType="begin"/>
            </w:r>
            <w:r w:rsidR="00CF2976">
              <w:rPr>
                <w:noProof/>
                <w:webHidden/>
              </w:rPr>
              <w:instrText xml:space="preserve"> PAGEREF _Toc32574579 \h </w:instrText>
            </w:r>
            <w:r w:rsidR="00CF2976">
              <w:rPr>
                <w:noProof/>
                <w:webHidden/>
              </w:rPr>
            </w:r>
            <w:r w:rsidR="00CF2976">
              <w:rPr>
                <w:noProof/>
                <w:webHidden/>
              </w:rPr>
              <w:fldChar w:fldCharType="separate"/>
            </w:r>
            <w:r w:rsidR="00CF2976">
              <w:rPr>
                <w:noProof/>
                <w:webHidden/>
              </w:rPr>
              <w:t>33</w:t>
            </w:r>
            <w:r w:rsidR="00CF2976">
              <w:rPr>
                <w:noProof/>
                <w:webHidden/>
              </w:rPr>
              <w:fldChar w:fldCharType="end"/>
            </w:r>
          </w:hyperlink>
        </w:p>
        <w:p w14:paraId="3D0DFE1D" w14:textId="3EC7B736" w:rsidR="00CF2976" w:rsidRDefault="000043AB">
          <w:pPr>
            <w:pStyle w:val="31"/>
            <w:rPr>
              <w:rFonts w:asciiTheme="minorHAnsi" w:eastAsiaTheme="minorEastAsia" w:hAnsiTheme="minorHAnsi" w:cstheme="minorBidi"/>
              <w:noProof/>
              <w:sz w:val="22"/>
              <w:lang w:eastAsia="ru-RU"/>
            </w:rPr>
          </w:pPr>
          <w:hyperlink w:anchor="_Toc32574580" w:history="1">
            <w:r w:rsidR="00CF2976" w:rsidRPr="003F220C">
              <w:rPr>
                <w:rStyle w:val="ab"/>
                <w:noProof/>
              </w:rPr>
              <w:t>Статья 38. Зона религиозных объектов (ОР)</w:t>
            </w:r>
            <w:r w:rsidR="00CF2976">
              <w:rPr>
                <w:noProof/>
                <w:webHidden/>
              </w:rPr>
              <w:tab/>
            </w:r>
            <w:r w:rsidR="00CF2976">
              <w:rPr>
                <w:noProof/>
                <w:webHidden/>
              </w:rPr>
              <w:fldChar w:fldCharType="begin"/>
            </w:r>
            <w:r w:rsidR="00CF2976">
              <w:rPr>
                <w:noProof/>
                <w:webHidden/>
              </w:rPr>
              <w:instrText xml:space="preserve"> PAGEREF _Toc32574580 \h </w:instrText>
            </w:r>
            <w:r w:rsidR="00CF2976">
              <w:rPr>
                <w:noProof/>
                <w:webHidden/>
              </w:rPr>
            </w:r>
            <w:r w:rsidR="00CF2976">
              <w:rPr>
                <w:noProof/>
                <w:webHidden/>
              </w:rPr>
              <w:fldChar w:fldCharType="separate"/>
            </w:r>
            <w:r w:rsidR="00CF2976">
              <w:rPr>
                <w:noProof/>
                <w:webHidden/>
              </w:rPr>
              <w:t>35</w:t>
            </w:r>
            <w:r w:rsidR="00CF2976">
              <w:rPr>
                <w:noProof/>
                <w:webHidden/>
              </w:rPr>
              <w:fldChar w:fldCharType="end"/>
            </w:r>
          </w:hyperlink>
        </w:p>
        <w:p w14:paraId="5CDA748D" w14:textId="53BDBC04" w:rsidR="00CF2976" w:rsidRDefault="000043AB">
          <w:pPr>
            <w:pStyle w:val="23"/>
            <w:rPr>
              <w:rFonts w:asciiTheme="minorHAnsi" w:eastAsiaTheme="minorEastAsia" w:hAnsiTheme="minorHAnsi" w:cstheme="minorBidi"/>
              <w:noProof/>
              <w:sz w:val="22"/>
              <w:lang w:eastAsia="ru-RU"/>
            </w:rPr>
          </w:pPr>
          <w:hyperlink w:anchor="_Toc32574581" w:history="1">
            <w:r w:rsidR="00CF2976" w:rsidRPr="003F220C">
              <w:rPr>
                <w:rStyle w:val="ab"/>
                <w:noProof/>
              </w:rPr>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r w:rsidR="00CF2976">
              <w:rPr>
                <w:noProof/>
                <w:webHidden/>
              </w:rPr>
              <w:tab/>
            </w:r>
            <w:r w:rsidR="00CF2976">
              <w:rPr>
                <w:noProof/>
                <w:webHidden/>
              </w:rPr>
              <w:fldChar w:fldCharType="begin"/>
            </w:r>
            <w:r w:rsidR="00CF2976">
              <w:rPr>
                <w:noProof/>
                <w:webHidden/>
              </w:rPr>
              <w:instrText xml:space="preserve"> PAGEREF _Toc32574581 \h </w:instrText>
            </w:r>
            <w:r w:rsidR="00CF2976">
              <w:rPr>
                <w:noProof/>
                <w:webHidden/>
              </w:rPr>
            </w:r>
            <w:r w:rsidR="00CF2976">
              <w:rPr>
                <w:noProof/>
                <w:webHidden/>
              </w:rPr>
              <w:fldChar w:fldCharType="separate"/>
            </w:r>
            <w:r w:rsidR="00CF2976">
              <w:rPr>
                <w:noProof/>
                <w:webHidden/>
              </w:rPr>
              <w:t>37</w:t>
            </w:r>
            <w:r w:rsidR="00CF2976">
              <w:rPr>
                <w:noProof/>
                <w:webHidden/>
              </w:rPr>
              <w:fldChar w:fldCharType="end"/>
            </w:r>
          </w:hyperlink>
        </w:p>
        <w:p w14:paraId="43B63324" w14:textId="641E784E" w:rsidR="00CF2976" w:rsidRDefault="000043AB">
          <w:pPr>
            <w:pStyle w:val="31"/>
            <w:rPr>
              <w:rFonts w:asciiTheme="minorHAnsi" w:eastAsiaTheme="minorEastAsia" w:hAnsiTheme="minorHAnsi" w:cstheme="minorBidi"/>
              <w:noProof/>
              <w:sz w:val="22"/>
              <w:lang w:eastAsia="ru-RU"/>
            </w:rPr>
          </w:pPr>
          <w:hyperlink w:anchor="_Toc32574582" w:history="1">
            <w:r w:rsidR="00CF2976" w:rsidRPr="003F220C">
              <w:rPr>
                <w:rStyle w:val="ab"/>
                <w:noProof/>
              </w:rPr>
              <w:t>Статья 39. Ограничения на использование земельных участков  и объектов капитального строительства</w:t>
            </w:r>
            <w:r w:rsidR="00CF2976">
              <w:rPr>
                <w:noProof/>
                <w:webHidden/>
              </w:rPr>
              <w:tab/>
            </w:r>
            <w:r w:rsidR="00CF2976">
              <w:rPr>
                <w:noProof/>
                <w:webHidden/>
              </w:rPr>
              <w:fldChar w:fldCharType="begin"/>
            </w:r>
            <w:r w:rsidR="00CF2976">
              <w:rPr>
                <w:noProof/>
                <w:webHidden/>
              </w:rPr>
              <w:instrText xml:space="preserve"> PAGEREF _Toc32574582 \h </w:instrText>
            </w:r>
            <w:r w:rsidR="00CF2976">
              <w:rPr>
                <w:noProof/>
                <w:webHidden/>
              </w:rPr>
            </w:r>
            <w:r w:rsidR="00CF2976">
              <w:rPr>
                <w:noProof/>
                <w:webHidden/>
              </w:rPr>
              <w:fldChar w:fldCharType="separate"/>
            </w:r>
            <w:r w:rsidR="00CF2976">
              <w:rPr>
                <w:noProof/>
                <w:webHidden/>
              </w:rPr>
              <w:t>37</w:t>
            </w:r>
            <w:r w:rsidR="00CF2976">
              <w:rPr>
                <w:noProof/>
                <w:webHidden/>
              </w:rPr>
              <w:fldChar w:fldCharType="end"/>
            </w:r>
          </w:hyperlink>
        </w:p>
        <w:p w14:paraId="3FD4D7D3" w14:textId="54BCB2A4" w:rsidR="00CF2976" w:rsidRDefault="000043AB">
          <w:pPr>
            <w:pStyle w:val="31"/>
            <w:rPr>
              <w:rFonts w:asciiTheme="minorHAnsi" w:eastAsiaTheme="minorEastAsia" w:hAnsiTheme="minorHAnsi" w:cstheme="minorBidi"/>
              <w:noProof/>
              <w:sz w:val="22"/>
              <w:lang w:eastAsia="ru-RU"/>
            </w:rPr>
          </w:pPr>
          <w:hyperlink w:anchor="_Toc32574583" w:history="1">
            <w:r w:rsidR="00CF2976" w:rsidRPr="003F220C">
              <w:rPr>
                <w:rStyle w:val="ab"/>
                <w:noProof/>
              </w:rPr>
              <w:t>Статья 40. Ограничения использования земельных участков  и объектов капитального строительства на территориях водоохранных зон, прибрежных защитных полос, береговых полос</w:t>
            </w:r>
            <w:r w:rsidR="00CF2976">
              <w:rPr>
                <w:noProof/>
                <w:webHidden/>
              </w:rPr>
              <w:tab/>
            </w:r>
            <w:r w:rsidR="00CF2976">
              <w:rPr>
                <w:noProof/>
                <w:webHidden/>
              </w:rPr>
              <w:fldChar w:fldCharType="begin"/>
            </w:r>
            <w:r w:rsidR="00CF2976">
              <w:rPr>
                <w:noProof/>
                <w:webHidden/>
              </w:rPr>
              <w:instrText xml:space="preserve"> PAGEREF _Toc32574583 \h </w:instrText>
            </w:r>
            <w:r w:rsidR="00CF2976">
              <w:rPr>
                <w:noProof/>
                <w:webHidden/>
              </w:rPr>
            </w:r>
            <w:r w:rsidR="00CF2976">
              <w:rPr>
                <w:noProof/>
                <w:webHidden/>
              </w:rPr>
              <w:fldChar w:fldCharType="separate"/>
            </w:r>
            <w:r w:rsidR="00CF2976">
              <w:rPr>
                <w:noProof/>
                <w:webHidden/>
              </w:rPr>
              <w:t>38</w:t>
            </w:r>
            <w:r w:rsidR="00CF2976">
              <w:rPr>
                <w:noProof/>
                <w:webHidden/>
              </w:rPr>
              <w:fldChar w:fldCharType="end"/>
            </w:r>
          </w:hyperlink>
        </w:p>
        <w:p w14:paraId="63689B22" w14:textId="2D9FB75F" w:rsidR="00CF2976" w:rsidRDefault="000043AB">
          <w:pPr>
            <w:pStyle w:val="31"/>
            <w:rPr>
              <w:rFonts w:asciiTheme="minorHAnsi" w:eastAsiaTheme="minorEastAsia" w:hAnsiTheme="minorHAnsi" w:cstheme="minorBidi"/>
              <w:noProof/>
              <w:sz w:val="22"/>
              <w:lang w:eastAsia="ru-RU"/>
            </w:rPr>
          </w:pPr>
          <w:hyperlink w:anchor="_Toc32574584" w:history="1">
            <w:r w:rsidR="00CF2976" w:rsidRPr="003F220C">
              <w:rPr>
                <w:rStyle w:val="ab"/>
                <w:noProof/>
              </w:rPr>
              <w:t>Статья 41.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r w:rsidR="00CF2976">
              <w:rPr>
                <w:noProof/>
                <w:webHidden/>
              </w:rPr>
              <w:tab/>
            </w:r>
            <w:r w:rsidR="00CF2976">
              <w:rPr>
                <w:noProof/>
                <w:webHidden/>
              </w:rPr>
              <w:fldChar w:fldCharType="begin"/>
            </w:r>
            <w:r w:rsidR="00CF2976">
              <w:rPr>
                <w:noProof/>
                <w:webHidden/>
              </w:rPr>
              <w:instrText xml:space="preserve"> PAGEREF _Toc32574584 \h </w:instrText>
            </w:r>
            <w:r w:rsidR="00CF2976">
              <w:rPr>
                <w:noProof/>
                <w:webHidden/>
              </w:rPr>
            </w:r>
            <w:r w:rsidR="00CF2976">
              <w:rPr>
                <w:noProof/>
                <w:webHidden/>
              </w:rPr>
              <w:fldChar w:fldCharType="separate"/>
            </w:r>
            <w:r w:rsidR="00CF2976">
              <w:rPr>
                <w:noProof/>
                <w:webHidden/>
              </w:rPr>
              <w:t>40</w:t>
            </w:r>
            <w:r w:rsidR="00CF2976">
              <w:rPr>
                <w:noProof/>
                <w:webHidden/>
              </w:rPr>
              <w:fldChar w:fldCharType="end"/>
            </w:r>
          </w:hyperlink>
        </w:p>
        <w:p w14:paraId="3F144D41" w14:textId="54699422" w:rsidR="00CF2976" w:rsidRDefault="000043AB">
          <w:pPr>
            <w:pStyle w:val="31"/>
            <w:rPr>
              <w:rFonts w:asciiTheme="minorHAnsi" w:eastAsiaTheme="minorEastAsia" w:hAnsiTheme="minorHAnsi" w:cstheme="minorBidi"/>
              <w:noProof/>
              <w:sz w:val="22"/>
              <w:lang w:eastAsia="ru-RU"/>
            </w:rPr>
          </w:pPr>
          <w:hyperlink w:anchor="_Toc32574585" w:history="1">
            <w:r w:rsidR="00CF2976" w:rsidRPr="003F220C">
              <w:rPr>
                <w:rStyle w:val="ab"/>
                <w:noProof/>
              </w:rPr>
              <w:t>Статья 42. Ограничения использования земельных участков и объектов капитального строительства на территории рыбоохранных зон</w:t>
            </w:r>
            <w:r w:rsidR="00CF2976">
              <w:rPr>
                <w:noProof/>
                <w:webHidden/>
              </w:rPr>
              <w:tab/>
            </w:r>
            <w:r w:rsidR="00CF2976">
              <w:rPr>
                <w:noProof/>
                <w:webHidden/>
              </w:rPr>
              <w:fldChar w:fldCharType="begin"/>
            </w:r>
            <w:r w:rsidR="00CF2976">
              <w:rPr>
                <w:noProof/>
                <w:webHidden/>
              </w:rPr>
              <w:instrText xml:space="preserve"> PAGEREF _Toc32574585 \h </w:instrText>
            </w:r>
            <w:r w:rsidR="00CF2976">
              <w:rPr>
                <w:noProof/>
                <w:webHidden/>
              </w:rPr>
            </w:r>
            <w:r w:rsidR="00CF2976">
              <w:rPr>
                <w:noProof/>
                <w:webHidden/>
              </w:rPr>
              <w:fldChar w:fldCharType="separate"/>
            </w:r>
            <w:r w:rsidR="00CF2976">
              <w:rPr>
                <w:noProof/>
                <w:webHidden/>
              </w:rPr>
              <w:t>41</w:t>
            </w:r>
            <w:r w:rsidR="00CF2976">
              <w:rPr>
                <w:noProof/>
                <w:webHidden/>
              </w:rPr>
              <w:fldChar w:fldCharType="end"/>
            </w:r>
          </w:hyperlink>
        </w:p>
        <w:p w14:paraId="08E491A8" w14:textId="36009CB5" w:rsidR="00CF2976" w:rsidRDefault="000043AB">
          <w:pPr>
            <w:pStyle w:val="31"/>
            <w:rPr>
              <w:rFonts w:asciiTheme="minorHAnsi" w:eastAsiaTheme="minorEastAsia" w:hAnsiTheme="minorHAnsi" w:cstheme="minorBidi"/>
              <w:noProof/>
              <w:sz w:val="22"/>
              <w:lang w:eastAsia="ru-RU"/>
            </w:rPr>
          </w:pPr>
          <w:hyperlink w:anchor="_Toc32574586" w:history="1">
            <w:r w:rsidR="00CF2976" w:rsidRPr="003F220C">
              <w:rPr>
                <w:rStyle w:val="ab"/>
                <w:noProof/>
              </w:rPr>
              <w:t>Статья 43.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sidR="00CF2976">
              <w:rPr>
                <w:noProof/>
                <w:webHidden/>
              </w:rPr>
              <w:tab/>
            </w:r>
            <w:r w:rsidR="00CF2976">
              <w:rPr>
                <w:noProof/>
                <w:webHidden/>
              </w:rPr>
              <w:fldChar w:fldCharType="begin"/>
            </w:r>
            <w:r w:rsidR="00CF2976">
              <w:rPr>
                <w:noProof/>
                <w:webHidden/>
              </w:rPr>
              <w:instrText xml:space="preserve"> PAGEREF _Toc32574586 \h </w:instrText>
            </w:r>
            <w:r w:rsidR="00CF2976">
              <w:rPr>
                <w:noProof/>
                <w:webHidden/>
              </w:rPr>
            </w:r>
            <w:r w:rsidR="00CF2976">
              <w:rPr>
                <w:noProof/>
                <w:webHidden/>
              </w:rPr>
              <w:fldChar w:fldCharType="separate"/>
            </w:r>
            <w:r w:rsidR="00CF2976">
              <w:rPr>
                <w:noProof/>
                <w:webHidden/>
              </w:rPr>
              <w:t>43</w:t>
            </w:r>
            <w:r w:rsidR="00CF2976">
              <w:rPr>
                <w:noProof/>
                <w:webHidden/>
              </w:rPr>
              <w:fldChar w:fldCharType="end"/>
            </w:r>
          </w:hyperlink>
        </w:p>
        <w:p w14:paraId="43B481BE" w14:textId="3B1B576B" w:rsidR="00CF2976" w:rsidRDefault="000043AB">
          <w:pPr>
            <w:pStyle w:val="31"/>
            <w:rPr>
              <w:rFonts w:asciiTheme="minorHAnsi" w:eastAsiaTheme="minorEastAsia" w:hAnsiTheme="minorHAnsi" w:cstheme="minorBidi"/>
              <w:noProof/>
              <w:sz w:val="22"/>
              <w:lang w:eastAsia="ru-RU"/>
            </w:rPr>
          </w:pPr>
          <w:hyperlink w:anchor="_Toc32574587" w:history="1">
            <w:r w:rsidR="00CF2976" w:rsidRPr="003F220C">
              <w:rPr>
                <w:rStyle w:val="ab"/>
                <w:noProof/>
              </w:rPr>
              <w:t>Статья 44. Ограничения использования земельных участков  и объектов капитального строительства в зонах охраны объектов культурного наследия</w:t>
            </w:r>
            <w:r w:rsidR="00CF2976">
              <w:rPr>
                <w:noProof/>
                <w:webHidden/>
              </w:rPr>
              <w:tab/>
            </w:r>
            <w:r w:rsidR="00CF2976">
              <w:rPr>
                <w:noProof/>
                <w:webHidden/>
              </w:rPr>
              <w:fldChar w:fldCharType="begin"/>
            </w:r>
            <w:r w:rsidR="00CF2976">
              <w:rPr>
                <w:noProof/>
                <w:webHidden/>
              </w:rPr>
              <w:instrText xml:space="preserve"> PAGEREF _Toc32574587 \h </w:instrText>
            </w:r>
            <w:r w:rsidR="00CF2976">
              <w:rPr>
                <w:noProof/>
                <w:webHidden/>
              </w:rPr>
            </w:r>
            <w:r w:rsidR="00CF2976">
              <w:rPr>
                <w:noProof/>
                <w:webHidden/>
              </w:rPr>
              <w:fldChar w:fldCharType="separate"/>
            </w:r>
            <w:r w:rsidR="00CF2976">
              <w:rPr>
                <w:noProof/>
                <w:webHidden/>
              </w:rPr>
              <w:t>46</w:t>
            </w:r>
            <w:r w:rsidR="00CF2976">
              <w:rPr>
                <w:noProof/>
                <w:webHidden/>
              </w:rPr>
              <w:fldChar w:fldCharType="end"/>
            </w:r>
          </w:hyperlink>
        </w:p>
        <w:p w14:paraId="7EE23A33" w14:textId="1DB6A070" w:rsidR="00CF2976" w:rsidRDefault="000043AB">
          <w:pPr>
            <w:pStyle w:val="31"/>
            <w:rPr>
              <w:rFonts w:asciiTheme="minorHAnsi" w:eastAsiaTheme="minorEastAsia" w:hAnsiTheme="minorHAnsi" w:cstheme="minorBidi"/>
              <w:noProof/>
              <w:sz w:val="22"/>
              <w:lang w:eastAsia="ru-RU"/>
            </w:rPr>
          </w:pPr>
          <w:hyperlink w:anchor="_Toc32574588" w:history="1">
            <w:r w:rsidR="00CF2976" w:rsidRPr="003F220C">
              <w:rPr>
                <w:rStyle w:val="ab"/>
                <w:noProof/>
              </w:rPr>
              <w:t>Статья 45. Ограничения использования земельных участков  и объектов капитального строительства на территории придорожных полос автомобильных дорог</w:t>
            </w:r>
            <w:r w:rsidR="00CF2976">
              <w:rPr>
                <w:noProof/>
                <w:webHidden/>
              </w:rPr>
              <w:tab/>
            </w:r>
            <w:r w:rsidR="00CF2976">
              <w:rPr>
                <w:noProof/>
                <w:webHidden/>
              </w:rPr>
              <w:fldChar w:fldCharType="begin"/>
            </w:r>
            <w:r w:rsidR="00CF2976">
              <w:rPr>
                <w:noProof/>
                <w:webHidden/>
              </w:rPr>
              <w:instrText xml:space="preserve"> PAGEREF _Toc32574588 \h </w:instrText>
            </w:r>
            <w:r w:rsidR="00CF2976">
              <w:rPr>
                <w:noProof/>
                <w:webHidden/>
              </w:rPr>
            </w:r>
            <w:r w:rsidR="00CF2976">
              <w:rPr>
                <w:noProof/>
                <w:webHidden/>
              </w:rPr>
              <w:fldChar w:fldCharType="separate"/>
            </w:r>
            <w:r w:rsidR="00CF2976">
              <w:rPr>
                <w:noProof/>
                <w:webHidden/>
              </w:rPr>
              <w:t>46</w:t>
            </w:r>
            <w:r w:rsidR="00CF2976">
              <w:rPr>
                <w:noProof/>
                <w:webHidden/>
              </w:rPr>
              <w:fldChar w:fldCharType="end"/>
            </w:r>
          </w:hyperlink>
        </w:p>
        <w:p w14:paraId="47DFB11C" w14:textId="597B0723" w:rsidR="00CF2976" w:rsidRDefault="000043AB">
          <w:pPr>
            <w:pStyle w:val="31"/>
            <w:rPr>
              <w:rFonts w:asciiTheme="minorHAnsi" w:eastAsiaTheme="minorEastAsia" w:hAnsiTheme="minorHAnsi" w:cstheme="minorBidi"/>
              <w:noProof/>
              <w:sz w:val="22"/>
              <w:lang w:eastAsia="ru-RU"/>
            </w:rPr>
          </w:pPr>
          <w:hyperlink w:anchor="_Toc32574589" w:history="1">
            <w:r w:rsidR="00CF2976" w:rsidRPr="003F220C">
              <w:rPr>
                <w:rStyle w:val="ab"/>
                <w:noProof/>
              </w:rPr>
              <w:t>Статья 46.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sidR="00CF2976">
              <w:rPr>
                <w:noProof/>
                <w:webHidden/>
              </w:rPr>
              <w:tab/>
            </w:r>
            <w:r w:rsidR="00CF2976">
              <w:rPr>
                <w:noProof/>
                <w:webHidden/>
              </w:rPr>
              <w:fldChar w:fldCharType="begin"/>
            </w:r>
            <w:r w:rsidR="00CF2976">
              <w:rPr>
                <w:noProof/>
                <w:webHidden/>
              </w:rPr>
              <w:instrText xml:space="preserve"> PAGEREF _Toc32574589 \h </w:instrText>
            </w:r>
            <w:r w:rsidR="00CF2976">
              <w:rPr>
                <w:noProof/>
                <w:webHidden/>
              </w:rPr>
            </w:r>
            <w:r w:rsidR="00CF2976">
              <w:rPr>
                <w:noProof/>
                <w:webHidden/>
              </w:rPr>
              <w:fldChar w:fldCharType="separate"/>
            </w:r>
            <w:r w:rsidR="00CF2976">
              <w:rPr>
                <w:noProof/>
                <w:webHidden/>
              </w:rPr>
              <w:t>47</w:t>
            </w:r>
            <w:r w:rsidR="00CF2976">
              <w:rPr>
                <w:noProof/>
                <w:webHidden/>
              </w:rPr>
              <w:fldChar w:fldCharType="end"/>
            </w:r>
          </w:hyperlink>
        </w:p>
        <w:p w14:paraId="6B9A5F4D" w14:textId="770FEF66" w:rsidR="00CF2976" w:rsidRDefault="000043AB">
          <w:pPr>
            <w:pStyle w:val="31"/>
            <w:rPr>
              <w:rFonts w:asciiTheme="minorHAnsi" w:eastAsiaTheme="minorEastAsia" w:hAnsiTheme="minorHAnsi" w:cstheme="minorBidi"/>
              <w:noProof/>
              <w:sz w:val="22"/>
              <w:lang w:eastAsia="ru-RU"/>
            </w:rPr>
          </w:pPr>
          <w:hyperlink w:anchor="_Toc32574590" w:history="1">
            <w:r w:rsidR="00CF2976" w:rsidRPr="003F220C">
              <w:rPr>
                <w:rStyle w:val="ab"/>
                <w:noProof/>
              </w:rPr>
              <w:t>Статья 47. Ограничения оборотоспособности земельных участков</w:t>
            </w:r>
            <w:r w:rsidR="00CF2976">
              <w:rPr>
                <w:noProof/>
                <w:webHidden/>
              </w:rPr>
              <w:tab/>
            </w:r>
            <w:r w:rsidR="00CF2976">
              <w:rPr>
                <w:noProof/>
                <w:webHidden/>
              </w:rPr>
              <w:fldChar w:fldCharType="begin"/>
            </w:r>
            <w:r w:rsidR="00CF2976">
              <w:rPr>
                <w:noProof/>
                <w:webHidden/>
              </w:rPr>
              <w:instrText xml:space="preserve"> PAGEREF _Toc32574590 \h </w:instrText>
            </w:r>
            <w:r w:rsidR="00CF2976">
              <w:rPr>
                <w:noProof/>
                <w:webHidden/>
              </w:rPr>
            </w:r>
            <w:r w:rsidR="00CF2976">
              <w:rPr>
                <w:noProof/>
                <w:webHidden/>
              </w:rPr>
              <w:fldChar w:fldCharType="separate"/>
            </w:r>
            <w:r w:rsidR="00CF2976">
              <w:rPr>
                <w:noProof/>
                <w:webHidden/>
              </w:rPr>
              <w:t>52</w:t>
            </w:r>
            <w:r w:rsidR="00CF2976">
              <w:rPr>
                <w:noProof/>
                <w:webHidden/>
              </w:rPr>
              <w:fldChar w:fldCharType="end"/>
            </w:r>
          </w:hyperlink>
        </w:p>
        <w:p w14:paraId="1C470EE7" w14:textId="5CFB188E" w:rsidR="00CF2976" w:rsidRDefault="000043AB">
          <w:pPr>
            <w:pStyle w:val="31"/>
            <w:rPr>
              <w:rFonts w:asciiTheme="minorHAnsi" w:eastAsiaTheme="minorEastAsia" w:hAnsiTheme="minorHAnsi" w:cstheme="minorBidi"/>
              <w:noProof/>
              <w:sz w:val="22"/>
              <w:lang w:eastAsia="ru-RU"/>
            </w:rPr>
          </w:pPr>
          <w:hyperlink w:anchor="_Toc32574591" w:history="1">
            <w:r w:rsidR="00CF2976" w:rsidRPr="003F220C">
              <w:rPr>
                <w:rStyle w:val="ab"/>
                <w:noProof/>
              </w:rPr>
              <w:t>Статья 48. Ограничения использования земельных участков и объектов капитального строительства в границах зон затопления</w:t>
            </w:r>
            <w:r w:rsidR="00CF2976">
              <w:rPr>
                <w:noProof/>
                <w:webHidden/>
              </w:rPr>
              <w:tab/>
            </w:r>
            <w:r w:rsidR="00CF2976">
              <w:rPr>
                <w:noProof/>
                <w:webHidden/>
              </w:rPr>
              <w:fldChar w:fldCharType="begin"/>
            </w:r>
            <w:r w:rsidR="00CF2976">
              <w:rPr>
                <w:noProof/>
                <w:webHidden/>
              </w:rPr>
              <w:instrText xml:space="preserve"> PAGEREF _Toc32574591 \h </w:instrText>
            </w:r>
            <w:r w:rsidR="00CF2976">
              <w:rPr>
                <w:noProof/>
                <w:webHidden/>
              </w:rPr>
            </w:r>
            <w:r w:rsidR="00CF2976">
              <w:rPr>
                <w:noProof/>
                <w:webHidden/>
              </w:rPr>
              <w:fldChar w:fldCharType="separate"/>
            </w:r>
            <w:r w:rsidR="00CF2976">
              <w:rPr>
                <w:noProof/>
                <w:webHidden/>
              </w:rPr>
              <w:t>54</w:t>
            </w:r>
            <w:r w:rsidR="00CF2976">
              <w:rPr>
                <w:noProof/>
                <w:webHidden/>
              </w:rPr>
              <w:fldChar w:fldCharType="end"/>
            </w:r>
          </w:hyperlink>
        </w:p>
        <w:p w14:paraId="3189119B" w14:textId="6D136631" w:rsidR="00995DA2" w:rsidRPr="00913CD2" w:rsidRDefault="0025274B" w:rsidP="00B65E2C">
          <w:pPr>
            <w:spacing w:line="276" w:lineRule="auto"/>
            <w:rPr>
              <w:szCs w:val="28"/>
            </w:rPr>
          </w:pPr>
          <w:r w:rsidRPr="00913CD2">
            <w:rPr>
              <w:b/>
              <w:bCs/>
              <w:szCs w:val="28"/>
            </w:rPr>
            <w:fldChar w:fldCharType="end"/>
          </w:r>
        </w:p>
      </w:sdtContent>
    </w:sdt>
    <w:p w14:paraId="0A0FB024" w14:textId="77777777" w:rsidR="00F22BEE" w:rsidRPr="00CD148E" w:rsidRDefault="00A138A7" w:rsidP="00F22BEE">
      <w:pPr>
        <w:pStyle w:val="2"/>
        <w:tabs>
          <w:tab w:val="left" w:pos="0"/>
        </w:tabs>
        <w:spacing w:before="0" w:after="0"/>
        <w:rPr>
          <w:bCs w:val="0"/>
          <w:kern w:val="32"/>
          <w:lang w:eastAsia="ru-RU"/>
        </w:rPr>
      </w:pPr>
      <w:bookmarkStart w:id="132" w:name="_Toc281221504"/>
      <w:bookmarkStart w:id="133" w:name="_Toc395282198"/>
      <w:bookmarkStart w:id="134" w:name="_Toc415145626"/>
      <w:bookmarkStart w:id="135" w:name="_Toc419816999"/>
      <w:bookmarkStart w:id="136" w:name="_Toc421022252"/>
      <w:bookmarkStart w:id="137" w:name="_Toc437520180"/>
      <w:bookmarkEnd w:id="0"/>
      <w:bookmarkEnd w:id="1"/>
      <w:bookmarkEnd w:id="2"/>
      <w:r w:rsidRPr="00913CD2">
        <w:br w:type="page"/>
      </w:r>
      <w:bookmarkStart w:id="138" w:name="_Toc32574567"/>
      <w:r w:rsidR="00F22BEE" w:rsidRPr="00CD148E">
        <w:rPr>
          <w:color w:val="auto"/>
          <w:lang w:val="ru-RU"/>
        </w:rPr>
        <w:lastRenderedPageBreak/>
        <w:t xml:space="preserve">ГЛАВА 8. </w:t>
      </w:r>
      <w:r w:rsidR="00F22BEE" w:rsidRPr="00CD148E">
        <w:rPr>
          <w:bCs w:val="0"/>
          <w:kern w:val="32"/>
          <w:lang w:eastAsia="ru-RU"/>
        </w:rPr>
        <w:t>ГРАДОСТРОИТЕЛЬНЫЕ РЕГЛАМЕНТЫ</w:t>
      </w:r>
      <w:bookmarkEnd w:id="138"/>
    </w:p>
    <w:p w14:paraId="16E50316" w14:textId="77777777" w:rsidR="00F22BEE" w:rsidRPr="00CD148E" w:rsidRDefault="00F22BEE" w:rsidP="00F22BEE">
      <w:pPr>
        <w:rPr>
          <w:lang w:val="en-US" w:eastAsia="ru-RU"/>
        </w:rPr>
      </w:pPr>
    </w:p>
    <w:p w14:paraId="6AB42AB2" w14:textId="77777777" w:rsidR="00F22BEE" w:rsidRPr="00CD148E" w:rsidRDefault="00F22BEE" w:rsidP="00F22BEE">
      <w:pPr>
        <w:pStyle w:val="3"/>
        <w:numPr>
          <w:ilvl w:val="2"/>
          <w:numId w:val="0"/>
        </w:numPr>
        <w:tabs>
          <w:tab w:val="left" w:pos="0"/>
        </w:tabs>
        <w:spacing w:before="0" w:after="0"/>
        <w:ind w:firstLine="709"/>
        <w:jc w:val="left"/>
        <w:rPr>
          <w:lang w:val="ru-RU"/>
        </w:rPr>
      </w:pPr>
      <w:bookmarkStart w:id="139" w:name="_Toc421022304"/>
      <w:bookmarkStart w:id="140" w:name="_Toc431560988"/>
      <w:bookmarkStart w:id="141" w:name="_Toc32574568"/>
      <w:r w:rsidRPr="00CD148E">
        <w:rPr>
          <w:lang w:val="ru-RU"/>
        </w:rPr>
        <w:t>Статья</w:t>
      </w:r>
      <w:r w:rsidRPr="00CD148E">
        <w:t xml:space="preserve"> </w:t>
      </w:r>
      <w:r w:rsidRPr="00CD148E">
        <w:rPr>
          <w:lang w:val="ru-RU"/>
        </w:rPr>
        <w:t>26.</w:t>
      </w:r>
      <w:r w:rsidRPr="00CD148E">
        <w:t xml:space="preserve"> </w:t>
      </w:r>
      <w:r w:rsidRPr="00CD148E">
        <w:rPr>
          <w:lang w:val="ru-RU"/>
        </w:rPr>
        <w:t>Действие градостроительных регламентов</w:t>
      </w:r>
      <w:bookmarkEnd w:id="139"/>
      <w:bookmarkEnd w:id="140"/>
      <w:bookmarkEnd w:id="141"/>
    </w:p>
    <w:p w14:paraId="1CD6E85A" w14:textId="77777777" w:rsidR="00F22BEE" w:rsidRPr="00CD148E" w:rsidRDefault="00F22BEE" w:rsidP="00F22BEE">
      <w:pPr>
        <w:rPr>
          <w:lang w:eastAsia="en-US"/>
        </w:rPr>
      </w:pPr>
    </w:p>
    <w:p w14:paraId="7B9C7791" w14:textId="77777777" w:rsidR="00F22BEE" w:rsidRPr="00CD148E" w:rsidRDefault="00F22BEE" w:rsidP="00F22BEE">
      <w:pPr>
        <w:suppressAutoHyphens w:val="0"/>
        <w:ind w:firstLine="708"/>
        <w:rPr>
          <w:szCs w:val="28"/>
          <w:lang w:eastAsia="ru-RU"/>
        </w:rPr>
      </w:pPr>
      <w:bookmarkStart w:id="142" w:name="_Toc421022305"/>
      <w:bookmarkStart w:id="143" w:name="_Toc431560989"/>
      <w:r w:rsidRPr="00CD148E">
        <w:rPr>
          <w:szCs w:val="28"/>
          <w:lang w:eastAsia="ru-RU"/>
        </w:rPr>
        <w:t>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3CA402B1" w14:textId="77777777" w:rsidR="00F22BEE" w:rsidRPr="00CD148E" w:rsidRDefault="00F22BEE" w:rsidP="00F22BEE">
      <w:pPr>
        <w:suppressAutoHyphens w:val="0"/>
        <w:ind w:firstLine="708"/>
        <w:rPr>
          <w:szCs w:val="28"/>
          <w:lang w:eastAsia="ru-RU"/>
        </w:rPr>
      </w:pPr>
      <w:r w:rsidRPr="00CD148E">
        <w:rPr>
          <w:szCs w:val="28"/>
          <w:lang w:eastAsia="ru-RU"/>
        </w:rPr>
        <w:t>2. Действие градостроительного регламента на части территории муниципального образования не распространяется на земельные участки:</w:t>
      </w:r>
    </w:p>
    <w:p w14:paraId="7B081471" w14:textId="77777777" w:rsidR="00F22BEE" w:rsidRPr="00CD148E" w:rsidRDefault="00F22BEE" w:rsidP="00F22BEE">
      <w:pPr>
        <w:ind w:firstLine="708"/>
        <w:rPr>
          <w:szCs w:val="28"/>
          <w:lang w:eastAsia="ru-RU"/>
        </w:rPr>
      </w:pPr>
      <w:r w:rsidRPr="00CD148E">
        <w:rPr>
          <w:szCs w:val="28"/>
          <w:lang w:eastAsia="ru-RU"/>
        </w:rPr>
        <w:t xml:space="preserve">1) в границах территорий памятников и ансамблей, включенных </w:t>
      </w:r>
      <w:r w:rsidRPr="00CD148E">
        <w:rPr>
          <w:szCs w:val="28"/>
          <w:lang w:eastAsia="ru-RU"/>
        </w:rPr>
        <w:br/>
        <w:t xml:space="preserve">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w:t>
      </w:r>
      <w:r w:rsidRPr="00CD148E">
        <w:rPr>
          <w:szCs w:val="28"/>
          <w:lang w:eastAsia="ru-RU"/>
        </w:rPr>
        <w:br/>
        <w:t xml:space="preserve">и приспособлении которых принимаются в порядке, установленном </w:t>
      </w:r>
      <w:hyperlink r:id="rId10" w:tooltip="Федеральный закон от 25.06.2002 N 73-ФЗ(ред. от 08.03.2015)&quot;Об объектах культурного наследия (памятниках истории и культуры) народов Российской Федерации&quot;" w:history="1">
        <w:r w:rsidRPr="00CD148E">
          <w:rPr>
            <w:szCs w:val="28"/>
            <w:lang w:eastAsia="ru-RU"/>
          </w:rPr>
          <w:t>законодательством</w:t>
        </w:r>
      </w:hyperlink>
      <w:r w:rsidRPr="00CD148E">
        <w:rPr>
          <w:szCs w:val="28"/>
          <w:lang w:eastAsia="ru-RU"/>
        </w:rPr>
        <w:t xml:space="preserve"> Российской Федерации об охране объектов культурного наследия.</w:t>
      </w:r>
    </w:p>
    <w:p w14:paraId="00053295" w14:textId="77777777" w:rsidR="00F22BEE" w:rsidRPr="00CD148E" w:rsidRDefault="00F22BEE" w:rsidP="00F22BEE">
      <w:pPr>
        <w:ind w:firstLine="708"/>
        <w:rPr>
          <w:szCs w:val="28"/>
          <w:lang w:eastAsia="ru-RU"/>
        </w:rPr>
      </w:pPr>
      <w:r w:rsidRPr="00CD148E">
        <w:rPr>
          <w:szCs w:val="28"/>
          <w:lang w:eastAsia="ru-RU"/>
        </w:rPr>
        <w:t xml:space="preserve">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 </w:t>
      </w:r>
    </w:p>
    <w:p w14:paraId="62723799" w14:textId="77777777" w:rsidR="00F22BEE" w:rsidRPr="00CD148E" w:rsidRDefault="00F22BEE" w:rsidP="00F22BEE">
      <w:pPr>
        <w:ind w:firstLine="708"/>
        <w:rPr>
          <w:szCs w:val="28"/>
          <w:lang w:eastAsia="ru-RU"/>
        </w:rPr>
      </w:pPr>
      <w:r w:rsidRPr="00CD148E">
        <w:rPr>
          <w:szCs w:val="28"/>
          <w:lang w:eastAsia="ru-RU"/>
        </w:rPr>
        <w:t>Режим использования территорий объектов культурного наследия определяется законодательством в области охраны объектов культурного наследия;</w:t>
      </w:r>
    </w:p>
    <w:p w14:paraId="52CBCEA3" w14:textId="77777777" w:rsidR="00F22BEE" w:rsidRPr="00CD148E" w:rsidRDefault="00F22BEE" w:rsidP="00F22BEE">
      <w:pPr>
        <w:suppressAutoHyphens w:val="0"/>
        <w:ind w:firstLine="708"/>
        <w:rPr>
          <w:szCs w:val="28"/>
          <w:lang w:eastAsia="ru-RU"/>
        </w:rPr>
      </w:pPr>
      <w:r w:rsidRPr="00CD148E">
        <w:rPr>
          <w:szCs w:val="28"/>
          <w:lang w:eastAsia="ru-RU"/>
        </w:rPr>
        <w:t xml:space="preserve">2) в границах территорий общего пользования. </w:t>
      </w:r>
    </w:p>
    <w:p w14:paraId="6FC313AF" w14:textId="77777777" w:rsidR="00F22BEE" w:rsidRPr="00CD148E" w:rsidRDefault="00F22BEE" w:rsidP="00F22BEE">
      <w:pPr>
        <w:suppressAutoHyphens w:val="0"/>
        <w:ind w:firstLine="708"/>
        <w:rPr>
          <w:szCs w:val="28"/>
          <w:lang w:eastAsia="ru-RU"/>
        </w:rPr>
      </w:pPr>
      <w:r w:rsidRPr="00CD148E">
        <w:rPr>
          <w:szCs w:val="28"/>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утверждёнными проектами планировки.</w:t>
      </w:r>
    </w:p>
    <w:p w14:paraId="29D723ED" w14:textId="77777777" w:rsidR="00F22BEE" w:rsidRPr="00CD148E" w:rsidRDefault="00F22BEE" w:rsidP="00F22BEE">
      <w:pPr>
        <w:suppressAutoHyphens w:val="0"/>
        <w:ind w:firstLine="708"/>
        <w:rPr>
          <w:szCs w:val="28"/>
          <w:lang w:eastAsia="ru-RU"/>
        </w:rPr>
      </w:pPr>
      <w:r w:rsidRPr="00CD148E">
        <w:rPr>
          <w:szCs w:val="28"/>
          <w:lang w:eastAsia="ru-RU"/>
        </w:rPr>
        <w:t>Порядок использования территорий общего пользования определяется органами местного самоуправления;</w:t>
      </w:r>
    </w:p>
    <w:p w14:paraId="3D89FE9C" w14:textId="77777777" w:rsidR="00F22BEE" w:rsidRPr="00CD148E" w:rsidRDefault="00F22BEE" w:rsidP="00F22BEE">
      <w:pPr>
        <w:suppressAutoHyphens w:val="0"/>
        <w:ind w:firstLine="708"/>
        <w:rPr>
          <w:szCs w:val="28"/>
          <w:lang w:eastAsia="ru-RU"/>
        </w:rPr>
      </w:pPr>
      <w:r w:rsidRPr="00CD148E">
        <w:rPr>
          <w:szCs w:val="28"/>
          <w:lang w:eastAsia="ru-RU"/>
        </w:rPr>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71F97365" w14:textId="77777777" w:rsidR="00F22BEE" w:rsidRPr="00CD148E" w:rsidRDefault="00F22BEE" w:rsidP="00F22BEE">
      <w:pPr>
        <w:suppressAutoHyphens w:val="0"/>
        <w:ind w:firstLine="709"/>
        <w:rPr>
          <w:szCs w:val="28"/>
          <w:lang w:eastAsia="ru-RU"/>
        </w:rPr>
      </w:pPr>
      <w:r w:rsidRPr="00CD148E">
        <w:rPr>
          <w:szCs w:val="28"/>
          <w:lang w:eastAsia="ru-RU"/>
        </w:rPr>
        <w:t>Порядок использования земель, на которых размещены линейные объекты, определен законодательством Российской Федерации.</w:t>
      </w:r>
    </w:p>
    <w:p w14:paraId="09CCE9E6" w14:textId="77777777" w:rsidR="00F22BEE" w:rsidRPr="00CD148E" w:rsidRDefault="00F22BEE" w:rsidP="00F22BEE">
      <w:pPr>
        <w:suppressAutoHyphens w:val="0"/>
        <w:ind w:firstLine="708"/>
        <w:rPr>
          <w:szCs w:val="28"/>
          <w:lang w:eastAsia="ru-RU"/>
        </w:rPr>
      </w:pPr>
      <w:r w:rsidRPr="00CD148E">
        <w:rPr>
          <w:szCs w:val="28"/>
          <w:lang w:eastAsia="ru-RU"/>
        </w:rPr>
        <w:t>4) предоставленные для добычи полезных ископаемых.</w:t>
      </w:r>
    </w:p>
    <w:p w14:paraId="1535C7F1" w14:textId="77777777" w:rsidR="00F22BEE" w:rsidRPr="00CD148E" w:rsidRDefault="00F22BEE" w:rsidP="00F22BEE">
      <w:pPr>
        <w:suppressAutoHyphens w:val="0"/>
        <w:ind w:firstLine="708"/>
        <w:rPr>
          <w:szCs w:val="28"/>
          <w:lang w:eastAsia="ru-RU"/>
        </w:rPr>
      </w:pPr>
      <w:r w:rsidRPr="00CD148E">
        <w:rPr>
          <w:szCs w:val="28"/>
          <w:lang w:eastAsia="ru-RU"/>
        </w:rPr>
        <w:lastRenderedPageBreak/>
        <w:t>Порядок использования земельных участков, предоставленных для добычи полезных ископаемых, регламентирован Законом Российской Федерации от 21 февраля 1992 года № 2395-1 «О недрах».</w:t>
      </w:r>
    </w:p>
    <w:p w14:paraId="4B44228B" w14:textId="77777777" w:rsidR="00F22BEE" w:rsidRPr="00CD148E" w:rsidRDefault="00F22BEE" w:rsidP="00F22BEE">
      <w:pPr>
        <w:suppressAutoHyphens w:val="0"/>
        <w:ind w:firstLine="708"/>
        <w:rPr>
          <w:szCs w:val="28"/>
          <w:lang w:eastAsia="ru-RU"/>
        </w:rPr>
      </w:pPr>
      <w:r w:rsidRPr="00CD148E">
        <w:rPr>
          <w:szCs w:val="28"/>
          <w:lang w:eastAsia="ru-RU"/>
        </w:rPr>
        <w:t xml:space="preserve">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w:t>
      </w:r>
      <w:r w:rsidRPr="00CD148E">
        <w:rPr>
          <w:szCs w:val="28"/>
          <w:lang w:eastAsia="ru-RU"/>
        </w:rPr>
        <w:br/>
        <w:t>и территорий опережающего социально-экономического развития.</w:t>
      </w:r>
    </w:p>
    <w:p w14:paraId="0FEE1EF7" w14:textId="77777777" w:rsidR="00F22BEE" w:rsidRPr="00CD148E" w:rsidRDefault="00F22BEE" w:rsidP="00F22BEE">
      <w:pPr>
        <w:suppressAutoHyphens w:val="0"/>
        <w:ind w:firstLine="708"/>
        <w:rPr>
          <w:szCs w:val="28"/>
          <w:lang w:eastAsia="ru-RU"/>
        </w:rPr>
      </w:pPr>
      <w:r w:rsidRPr="00CD148E">
        <w:rPr>
          <w:szCs w:val="28"/>
          <w:lang w:eastAsia="ru-RU"/>
        </w:rPr>
        <w:t>Порядок использования указанных земель установлен Земельным кодексом Российской Федерации, а также соответственно Лесным кодексом Российской Федерации, Водным кодексом Российской Федерации, Федеральным законом от 04 марта 1995 года № 33-ФЗ «Об особо охраняемых природных территориях».</w:t>
      </w:r>
    </w:p>
    <w:p w14:paraId="3D26B5DC" w14:textId="77777777" w:rsidR="00F22BEE" w:rsidRPr="00CD148E" w:rsidRDefault="00F22BEE" w:rsidP="00F22BEE">
      <w:pPr>
        <w:suppressAutoHyphens w:val="0"/>
        <w:ind w:firstLine="708"/>
        <w:rPr>
          <w:szCs w:val="28"/>
          <w:lang w:eastAsia="ru-RU"/>
        </w:rPr>
      </w:pPr>
      <w:r w:rsidRPr="00CD148E">
        <w:rPr>
          <w:szCs w:val="28"/>
          <w:lang w:eastAsia="ru-RU"/>
        </w:rPr>
        <w:t>На карте градостроительного зонирования территории Поселения отображены территории, в отношении которых градостроительный регламент не устанавливается:</w:t>
      </w:r>
    </w:p>
    <w:p w14:paraId="111B8161" w14:textId="77777777" w:rsidR="00F22BEE" w:rsidRPr="00CD148E" w:rsidRDefault="00F22BEE" w:rsidP="00F22BEE">
      <w:pPr>
        <w:suppressAutoHyphens w:val="0"/>
        <w:ind w:firstLine="708"/>
        <w:rPr>
          <w:szCs w:val="28"/>
          <w:lang w:eastAsia="ru-RU"/>
        </w:rPr>
      </w:pPr>
      <w:r w:rsidRPr="00CD148E">
        <w:rPr>
          <w:szCs w:val="28"/>
          <w:lang w:eastAsia="ru-RU"/>
        </w:rPr>
        <w:t>- земли сельскохозяйственных угодий;</w:t>
      </w:r>
    </w:p>
    <w:p w14:paraId="673F3283" w14:textId="77777777" w:rsidR="00F22BEE" w:rsidRPr="00CD148E" w:rsidRDefault="00F22BEE" w:rsidP="00F22BEE">
      <w:pPr>
        <w:suppressAutoHyphens w:val="0"/>
        <w:ind w:firstLine="708"/>
        <w:rPr>
          <w:szCs w:val="28"/>
          <w:lang w:eastAsia="ru-RU"/>
        </w:rPr>
      </w:pPr>
      <w:r w:rsidRPr="00CD148E">
        <w:rPr>
          <w:szCs w:val="28"/>
          <w:lang w:eastAsia="ru-RU"/>
        </w:rPr>
        <w:t>- земли лесного фонда;</w:t>
      </w:r>
    </w:p>
    <w:p w14:paraId="7E81C858" w14:textId="77777777" w:rsidR="00F22BEE" w:rsidRPr="00CD148E" w:rsidRDefault="00F22BEE" w:rsidP="00F22BEE">
      <w:pPr>
        <w:ind w:firstLine="708"/>
      </w:pPr>
      <w:r w:rsidRPr="00CD148E">
        <w:t>- земли, покрытые поверхностными водами.</w:t>
      </w:r>
    </w:p>
    <w:p w14:paraId="53EFC25E" w14:textId="77777777" w:rsidR="00F22BEE" w:rsidRPr="00CD148E" w:rsidRDefault="00F22BEE" w:rsidP="00F22BEE">
      <w:pPr>
        <w:ind w:firstLine="708"/>
      </w:pPr>
      <w:r w:rsidRPr="00CD148E">
        <w:t xml:space="preserve">На карте градостроительного зонирования </w:t>
      </w:r>
      <w:r w:rsidRPr="00CD148E">
        <w:rPr>
          <w:szCs w:val="28"/>
          <w:lang w:eastAsia="ru-RU"/>
        </w:rPr>
        <w:t xml:space="preserve">территории Поселения </w:t>
      </w:r>
      <w:r w:rsidRPr="00CD148E">
        <w:t>отображены территории, на которые градостроительный регламент не распространяется:</w:t>
      </w:r>
    </w:p>
    <w:p w14:paraId="3000674B" w14:textId="7A62C48F" w:rsidR="00F22BEE" w:rsidRPr="00CD148E" w:rsidRDefault="00F22BEE" w:rsidP="00F22BEE">
      <w:pPr>
        <w:ind w:firstLine="708"/>
      </w:pPr>
      <w:r w:rsidRPr="00CD148E">
        <w:t>- территории линейных объектов электросетевого хозяйства (ЭС)</w:t>
      </w:r>
      <w:r w:rsidR="00B9150F">
        <w:t>.</w:t>
      </w:r>
    </w:p>
    <w:p w14:paraId="59C8AE3E" w14:textId="77777777" w:rsidR="00F22BEE" w:rsidRDefault="00F22BEE" w:rsidP="00F22BEE">
      <w:pPr>
        <w:pStyle w:val="3"/>
        <w:numPr>
          <w:ilvl w:val="2"/>
          <w:numId w:val="0"/>
        </w:numPr>
        <w:tabs>
          <w:tab w:val="left" w:pos="0"/>
        </w:tabs>
        <w:spacing w:before="0" w:after="0"/>
        <w:ind w:firstLine="709"/>
        <w:rPr>
          <w:lang w:val="ru-RU"/>
        </w:rPr>
      </w:pPr>
    </w:p>
    <w:p w14:paraId="02D157F8" w14:textId="77777777" w:rsidR="00F22BEE" w:rsidRPr="00CD148E" w:rsidRDefault="00F22BEE" w:rsidP="00F22BEE">
      <w:pPr>
        <w:pStyle w:val="3"/>
        <w:numPr>
          <w:ilvl w:val="2"/>
          <w:numId w:val="0"/>
        </w:numPr>
        <w:tabs>
          <w:tab w:val="left" w:pos="0"/>
        </w:tabs>
        <w:spacing w:before="0" w:after="0"/>
        <w:ind w:firstLine="709"/>
        <w:rPr>
          <w:lang w:val="ru-RU"/>
        </w:rPr>
      </w:pPr>
      <w:bookmarkStart w:id="144" w:name="_Toc32574569"/>
      <w:r w:rsidRPr="00CD148E">
        <w:rPr>
          <w:lang w:val="ru-RU"/>
        </w:rPr>
        <w:t xml:space="preserve">Статья 27. Градостроительные регламенты территориальных зон по основным, вспомогательным и условно разрешённым видам </w:t>
      </w:r>
      <w:r w:rsidRPr="00CD148E">
        <w:rPr>
          <w:lang w:val="ru-RU"/>
        </w:rPr>
        <w:br/>
        <w:t>и предельным параметрам разрешённого строительства, реконструкции</w:t>
      </w:r>
      <w:bookmarkEnd w:id="142"/>
      <w:bookmarkEnd w:id="143"/>
      <w:bookmarkEnd w:id="144"/>
    </w:p>
    <w:p w14:paraId="34287799" w14:textId="77777777" w:rsidR="00F22BEE" w:rsidRPr="00CD148E" w:rsidRDefault="00F22BEE" w:rsidP="00F22BEE">
      <w:pPr>
        <w:rPr>
          <w:szCs w:val="28"/>
          <w:lang w:eastAsia="en-US"/>
        </w:rPr>
      </w:pPr>
    </w:p>
    <w:p w14:paraId="0F80EC66" w14:textId="77777777" w:rsidR="00F22BEE" w:rsidRPr="00CD148E" w:rsidRDefault="00F22BEE" w:rsidP="00F22BEE">
      <w:pPr>
        <w:tabs>
          <w:tab w:val="left" w:pos="900"/>
        </w:tabs>
        <w:suppressAutoHyphens w:val="0"/>
        <w:ind w:firstLine="708"/>
        <w:rPr>
          <w:bCs/>
          <w:szCs w:val="28"/>
          <w:lang w:eastAsia="ru-RU"/>
        </w:rPr>
      </w:pPr>
      <w:r w:rsidRPr="00CD148E">
        <w:rPr>
          <w:bCs/>
          <w:szCs w:val="28"/>
          <w:lang w:eastAsia="ru-RU"/>
        </w:rPr>
        <w:t>1. Общие требования, касающиеся видов разрешённого использования земельных участков и объектов капитального строительства, установлены в статье 9 настоящих Правил.</w:t>
      </w:r>
    </w:p>
    <w:p w14:paraId="5FF9B7EE" w14:textId="77777777" w:rsidR="00F22BEE" w:rsidRPr="00CD148E" w:rsidRDefault="00F22BEE" w:rsidP="00F22BEE">
      <w:pPr>
        <w:tabs>
          <w:tab w:val="left" w:pos="900"/>
        </w:tabs>
        <w:ind w:firstLine="709"/>
        <w:rPr>
          <w:szCs w:val="28"/>
          <w:lang w:eastAsia="ru-RU"/>
        </w:rPr>
      </w:pPr>
      <w:r w:rsidRPr="00CD148E">
        <w:rPr>
          <w:szCs w:val="28"/>
          <w:lang w:eastAsia="ru-RU"/>
        </w:rPr>
        <w:t>2.</w:t>
      </w:r>
      <w:r w:rsidRPr="00CD148E">
        <w:rPr>
          <w:color w:val="FF0000"/>
          <w:szCs w:val="28"/>
          <w:lang w:eastAsia="ru-RU"/>
        </w:rPr>
        <w:t xml:space="preserve"> </w:t>
      </w:r>
      <w:r w:rsidRPr="00CD148E">
        <w:rPr>
          <w:szCs w:val="28"/>
          <w:lang w:eastAsia="ru-RU"/>
        </w:rPr>
        <w:t>Общие требования, касающиеся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приведены в статье 8 настоящих Правил.</w:t>
      </w:r>
    </w:p>
    <w:p w14:paraId="0A120C1E" w14:textId="77777777" w:rsidR="00F22BEE" w:rsidRDefault="00F22BEE" w:rsidP="00F22BEE">
      <w:pPr>
        <w:pStyle w:val="3"/>
        <w:spacing w:before="0" w:after="0"/>
        <w:ind w:firstLine="709"/>
        <w:rPr>
          <w:lang w:val="ru-RU"/>
        </w:rPr>
      </w:pPr>
      <w:bookmarkStart w:id="145" w:name="_Hlk6480623"/>
    </w:p>
    <w:p w14:paraId="71678887" w14:textId="05E59A93" w:rsidR="00F22BEE" w:rsidRPr="00CD148E" w:rsidRDefault="00F22BEE" w:rsidP="00F22BEE">
      <w:pPr>
        <w:pStyle w:val="3"/>
        <w:spacing w:before="0" w:after="0"/>
        <w:ind w:firstLine="709"/>
        <w:rPr>
          <w:lang w:val="ru-RU"/>
        </w:rPr>
      </w:pPr>
      <w:bookmarkStart w:id="146" w:name="_Toc32574570"/>
      <w:r w:rsidRPr="00CD148E">
        <w:rPr>
          <w:lang w:val="ru-RU"/>
        </w:rPr>
        <w:t>Статья 28. Зона</w:t>
      </w:r>
      <w:r w:rsidR="0092469F">
        <w:rPr>
          <w:lang w:val="ru-RU"/>
        </w:rPr>
        <w:t xml:space="preserve"> усадебной (индивидуальной) жилой</w:t>
      </w:r>
      <w:r w:rsidRPr="00CD148E">
        <w:rPr>
          <w:lang w:val="ru-RU"/>
        </w:rPr>
        <w:t xml:space="preserve"> застройки </w:t>
      </w:r>
      <w:r w:rsidRPr="00CD148E">
        <w:rPr>
          <w:lang w:val="ru-RU"/>
        </w:rPr>
        <w:br/>
      </w:r>
      <w:r w:rsidRPr="00CD148E">
        <w:rPr>
          <w:sz w:val="32"/>
          <w:szCs w:val="32"/>
          <w:lang w:val="ru-RU"/>
        </w:rPr>
        <w:t>(Ж</w:t>
      </w:r>
      <w:r w:rsidR="0092469F">
        <w:rPr>
          <w:sz w:val="32"/>
          <w:szCs w:val="32"/>
          <w:lang w:val="ru-RU"/>
        </w:rPr>
        <w:t>У</w:t>
      </w:r>
      <w:r w:rsidRPr="00CD148E">
        <w:rPr>
          <w:sz w:val="32"/>
          <w:szCs w:val="32"/>
          <w:lang w:val="ru-RU"/>
        </w:rPr>
        <w:t>)</w:t>
      </w:r>
      <w:bookmarkEnd w:id="146"/>
      <w:r w:rsidRPr="00CD148E">
        <w:rPr>
          <w:lang w:val="ru-RU"/>
        </w:rPr>
        <w:t xml:space="preserve"> </w:t>
      </w:r>
    </w:p>
    <w:p w14:paraId="2BED94A3" w14:textId="77777777" w:rsidR="00F22BEE" w:rsidRPr="00CD148E" w:rsidRDefault="00F22BEE" w:rsidP="00F22BEE">
      <w:pPr>
        <w:rPr>
          <w:szCs w:val="28"/>
          <w:lang w:eastAsia="en-US"/>
        </w:rPr>
      </w:pPr>
    </w:p>
    <w:p w14:paraId="546BF2C7" w14:textId="4DA2BEF9" w:rsidR="00F22BEE" w:rsidRPr="00CD148E" w:rsidRDefault="00F22BEE" w:rsidP="00F22BEE">
      <w:pPr>
        <w:widowControl w:val="0"/>
        <w:tabs>
          <w:tab w:val="left" w:pos="7200"/>
        </w:tabs>
        <w:ind w:firstLine="709"/>
        <w:rPr>
          <w:szCs w:val="28"/>
        </w:rPr>
      </w:pPr>
      <w:r w:rsidRPr="00CD148E">
        <w:t xml:space="preserve">1. Зона застройки индивидуальными жилыми домами </w:t>
      </w:r>
      <w:r w:rsidRPr="00CD148E">
        <w:br/>
      </w:r>
      <w:r w:rsidRPr="00CD148E">
        <w:rPr>
          <w:sz w:val="32"/>
          <w:szCs w:val="32"/>
        </w:rPr>
        <w:t>(Ж</w:t>
      </w:r>
      <w:r w:rsidR="0092469F">
        <w:rPr>
          <w:sz w:val="32"/>
          <w:szCs w:val="32"/>
        </w:rPr>
        <w:t>У</w:t>
      </w:r>
      <w:r w:rsidRPr="00CD148E">
        <w:rPr>
          <w:sz w:val="32"/>
          <w:szCs w:val="32"/>
        </w:rPr>
        <w:t xml:space="preserve">) </w:t>
      </w:r>
      <w:r w:rsidRPr="00CD148E">
        <w:rPr>
          <w:szCs w:val="28"/>
          <w:lang w:eastAsia="ru-RU"/>
        </w:rPr>
        <w:t xml:space="preserve">определяется для размещения </w:t>
      </w:r>
      <w:r w:rsidRPr="00CD148E">
        <w:rPr>
          <w:szCs w:val="28"/>
        </w:rPr>
        <w:t xml:space="preserve">и обеспечения правовых условий формирования жилых районов из отдельно стоящих индивидуальных жилых </w:t>
      </w:r>
      <w:r w:rsidRPr="00CD148E">
        <w:rPr>
          <w:szCs w:val="28"/>
        </w:rPr>
        <w:lastRenderedPageBreak/>
        <w:t>домов и блокированных жилых домов.</w:t>
      </w:r>
    </w:p>
    <w:p w14:paraId="4C4D93A9" w14:textId="77777777" w:rsidR="00F22BEE" w:rsidRPr="00CD148E" w:rsidRDefault="00F22BEE" w:rsidP="00F22BEE">
      <w:pPr>
        <w:widowControl w:val="0"/>
        <w:tabs>
          <w:tab w:val="left" w:pos="7200"/>
        </w:tabs>
        <w:ind w:firstLine="709"/>
        <w:rPr>
          <w:szCs w:val="28"/>
        </w:rPr>
      </w:pPr>
      <w:r w:rsidRPr="00CD148E">
        <w:rPr>
          <w:szCs w:val="28"/>
        </w:rPr>
        <w:t>2. Виды разрешенного использования:</w:t>
      </w:r>
    </w:p>
    <w:p w14:paraId="57268C4A" w14:textId="77777777" w:rsidR="00F22BEE" w:rsidRPr="00CD148E" w:rsidRDefault="00F22BEE" w:rsidP="00F22BEE">
      <w:pPr>
        <w:widowControl w:val="0"/>
        <w:tabs>
          <w:tab w:val="left" w:pos="7200"/>
        </w:tabs>
        <w:ind w:firstLine="709"/>
        <w:rPr>
          <w:szCs w:val="28"/>
        </w:rPr>
      </w:pPr>
    </w:p>
    <w:p w14:paraId="7CE0E12D" w14:textId="77777777" w:rsidR="00F22BEE" w:rsidRPr="00CD148E" w:rsidRDefault="00F22BEE" w:rsidP="00F22BEE">
      <w:pPr>
        <w:widowControl w:val="0"/>
        <w:tabs>
          <w:tab w:val="left" w:pos="7200"/>
        </w:tabs>
        <w:jc w:val="center"/>
        <w:rPr>
          <w:szCs w:val="28"/>
        </w:rPr>
      </w:pPr>
      <w:r w:rsidRPr="00CD148E">
        <w:rPr>
          <w:szCs w:val="28"/>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2D9E6BBC" w14:textId="77777777" w:rsidTr="00B9150F">
        <w:trPr>
          <w:tblHeader/>
        </w:trPr>
        <w:tc>
          <w:tcPr>
            <w:tcW w:w="2972" w:type="dxa"/>
          </w:tcPr>
          <w:p w14:paraId="5A2B6392" w14:textId="77777777" w:rsidR="00F22BEE" w:rsidRPr="00CD148E" w:rsidRDefault="00F22BEE" w:rsidP="00B9150F">
            <w:pPr>
              <w:pStyle w:val="af1"/>
              <w:jc w:val="center"/>
            </w:pPr>
            <w:r w:rsidRPr="00CD148E">
              <w:t>Наименование вида</w:t>
            </w:r>
          </w:p>
          <w:p w14:paraId="4D97CB5A" w14:textId="77777777" w:rsidR="00F22BEE" w:rsidRPr="00CD148E" w:rsidRDefault="00F22BEE" w:rsidP="00B9150F">
            <w:pPr>
              <w:pStyle w:val="af1"/>
              <w:jc w:val="center"/>
            </w:pPr>
            <w:r w:rsidRPr="00CD148E">
              <w:t>разрешённого</w:t>
            </w:r>
          </w:p>
          <w:p w14:paraId="53612A70" w14:textId="77777777" w:rsidR="00F22BEE" w:rsidRPr="00CD148E" w:rsidRDefault="00F22BEE" w:rsidP="00B9150F">
            <w:pPr>
              <w:pStyle w:val="af1"/>
              <w:jc w:val="center"/>
            </w:pPr>
            <w:r w:rsidRPr="00CD148E">
              <w:t>использования</w:t>
            </w:r>
          </w:p>
          <w:p w14:paraId="51A5F65C" w14:textId="77777777" w:rsidR="00F22BEE" w:rsidRPr="00CD148E" w:rsidRDefault="00F22BEE" w:rsidP="00B9150F">
            <w:pPr>
              <w:pStyle w:val="af1"/>
              <w:jc w:val="center"/>
            </w:pPr>
            <w:r w:rsidRPr="00CD148E">
              <w:t>земельного участка</w:t>
            </w:r>
          </w:p>
        </w:tc>
        <w:tc>
          <w:tcPr>
            <w:tcW w:w="5387" w:type="dxa"/>
          </w:tcPr>
          <w:p w14:paraId="66E901EF" w14:textId="77777777" w:rsidR="00F22BEE" w:rsidRPr="00CD148E" w:rsidRDefault="00F22BEE" w:rsidP="00B9150F">
            <w:pPr>
              <w:pStyle w:val="af1"/>
              <w:jc w:val="center"/>
            </w:pPr>
            <w:r w:rsidRPr="00CD148E">
              <w:t>Описание вида разрешённого использования земельного</w:t>
            </w:r>
          </w:p>
          <w:p w14:paraId="13FC17DA" w14:textId="77777777" w:rsidR="00F22BEE" w:rsidRPr="00CD148E" w:rsidRDefault="00F22BEE" w:rsidP="00B9150F">
            <w:pPr>
              <w:pStyle w:val="af1"/>
              <w:jc w:val="center"/>
            </w:pPr>
            <w:r w:rsidRPr="00CD148E">
              <w:t>участка</w:t>
            </w:r>
          </w:p>
        </w:tc>
        <w:tc>
          <w:tcPr>
            <w:tcW w:w="985" w:type="dxa"/>
          </w:tcPr>
          <w:p w14:paraId="492BBA7F" w14:textId="77777777" w:rsidR="00F22BEE" w:rsidRPr="00CD148E" w:rsidRDefault="00F22BEE" w:rsidP="00B9150F">
            <w:pPr>
              <w:pStyle w:val="af1"/>
              <w:jc w:val="center"/>
            </w:pPr>
            <w:r w:rsidRPr="00CD148E">
              <w:t>Код</w:t>
            </w:r>
          </w:p>
        </w:tc>
      </w:tr>
      <w:tr w:rsidR="00F22BEE" w:rsidRPr="00CD148E" w14:paraId="327E0936" w14:textId="77777777" w:rsidTr="00B9150F">
        <w:trPr>
          <w:tblHeader/>
        </w:trPr>
        <w:tc>
          <w:tcPr>
            <w:tcW w:w="2972" w:type="dxa"/>
          </w:tcPr>
          <w:p w14:paraId="3197DDB8" w14:textId="77777777" w:rsidR="00F22BEE" w:rsidRPr="00CD148E" w:rsidRDefault="00F22BEE" w:rsidP="00B9150F">
            <w:pPr>
              <w:pStyle w:val="af1"/>
              <w:jc w:val="center"/>
            </w:pPr>
            <w:r w:rsidRPr="00CD148E">
              <w:t>1</w:t>
            </w:r>
          </w:p>
        </w:tc>
        <w:tc>
          <w:tcPr>
            <w:tcW w:w="5387" w:type="dxa"/>
          </w:tcPr>
          <w:p w14:paraId="2A21AE31" w14:textId="77777777" w:rsidR="00F22BEE" w:rsidRPr="00CD148E" w:rsidRDefault="00F22BEE" w:rsidP="00B9150F">
            <w:pPr>
              <w:pStyle w:val="af1"/>
              <w:jc w:val="center"/>
            </w:pPr>
            <w:r w:rsidRPr="00CD148E">
              <w:t>2</w:t>
            </w:r>
          </w:p>
        </w:tc>
        <w:tc>
          <w:tcPr>
            <w:tcW w:w="985" w:type="dxa"/>
          </w:tcPr>
          <w:p w14:paraId="6924592D" w14:textId="77777777" w:rsidR="00F22BEE" w:rsidRPr="00CD148E" w:rsidRDefault="00F22BEE" w:rsidP="00B9150F">
            <w:pPr>
              <w:pStyle w:val="af1"/>
              <w:jc w:val="center"/>
            </w:pPr>
            <w:r w:rsidRPr="00CD148E">
              <w:t>3</w:t>
            </w:r>
          </w:p>
        </w:tc>
      </w:tr>
      <w:tr w:rsidR="00F22BEE" w:rsidRPr="00CD148E" w14:paraId="11A3BFA2" w14:textId="77777777" w:rsidTr="00B9150F">
        <w:tc>
          <w:tcPr>
            <w:tcW w:w="2972" w:type="dxa"/>
          </w:tcPr>
          <w:p w14:paraId="28342BBE" w14:textId="77777777" w:rsidR="00F22BEE" w:rsidRPr="00CD148E" w:rsidRDefault="00F22BEE" w:rsidP="00B9150F">
            <w:pPr>
              <w:pStyle w:val="af1"/>
            </w:pPr>
            <w:r w:rsidRPr="00CD148E">
              <w:t>Для индивидуального жилищного строительства</w:t>
            </w:r>
          </w:p>
        </w:tc>
        <w:tc>
          <w:tcPr>
            <w:tcW w:w="5387" w:type="dxa"/>
          </w:tcPr>
          <w:p w14:paraId="747EEAAB" w14:textId="77777777" w:rsidR="00F22BEE" w:rsidRPr="00CD148E" w:rsidRDefault="00F22BEE" w:rsidP="00B9150F">
            <w:pPr>
              <w:pStyle w:val="af1"/>
              <w:jc w:val="both"/>
            </w:pPr>
            <w:r w:rsidRPr="00CD148E">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3FD895F" w14:textId="77777777" w:rsidR="00F22BEE" w:rsidRPr="00CD148E" w:rsidRDefault="00F22BEE" w:rsidP="00B9150F">
            <w:pPr>
              <w:pStyle w:val="af1"/>
              <w:jc w:val="both"/>
            </w:pPr>
            <w:r w:rsidRPr="00CD148E">
              <w:t>выращивание сельскохозяйственных культур;</w:t>
            </w:r>
          </w:p>
          <w:p w14:paraId="708BE709" w14:textId="77777777" w:rsidR="00F22BEE" w:rsidRPr="00CD148E" w:rsidRDefault="00F22BEE" w:rsidP="00B9150F">
            <w:pPr>
              <w:pStyle w:val="af1"/>
              <w:jc w:val="both"/>
            </w:pPr>
            <w:r w:rsidRPr="00CD148E">
              <w:t>размещение индивидуальных гаражей и хозяйственных построек</w:t>
            </w:r>
          </w:p>
        </w:tc>
        <w:tc>
          <w:tcPr>
            <w:tcW w:w="985" w:type="dxa"/>
          </w:tcPr>
          <w:p w14:paraId="422B4931" w14:textId="77777777" w:rsidR="00F22BEE" w:rsidRPr="00CD148E" w:rsidRDefault="00F22BEE" w:rsidP="00B9150F">
            <w:pPr>
              <w:pStyle w:val="af1"/>
              <w:jc w:val="center"/>
            </w:pPr>
            <w:r w:rsidRPr="00CD148E">
              <w:t>2.1</w:t>
            </w:r>
          </w:p>
        </w:tc>
      </w:tr>
      <w:tr w:rsidR="00F22BEE" w:rsidRPr="00CD148E" w14:paraId="1713D3A2" w14:textId="77777777" w:rsidTr="00B9150F">
        <w:tc>
          <w:tcPr>
            <w:tcW w:w="2972" w:type="dxa"/>
          </w:tcPr>
          <w:p w14:paraId="51FB73BB" w14:textId="77777777" w:rsidR="00F22BEE" w:rsidRPr="00CD148E" w:rsidRDefault="00F22BEE" w:rsidP="00B9150F">
            <w:pPr>
              <w:pStyle w:val="af1"/>
            </w:pPr>
            <w:r w:rsidRPr="00CD148E">
              <w:rPr>
                <w:rFonts w:eastAsia="Times New Roman CYR"/>
                <w:bCs/>
                <w:szCs w:val="28"/>
              </w:rPr>
              <w:t xml:space="preserve">Для ведения личного подсобного хозяйства </w:t>
            </w:r>
            <w:r w:rsidRPr="00CD148E">
              <w:rPr>
                <w:shd w:val="clear" w:color="auto" w:fill="FFFFFF"/>
              </w:rPr>
              <w:t>(приусадебный земельный участок)</w:t>
            </w:r>
          </w:p>
        </w:tc>
        <w:tc>
          <w:tcPr>
            <w:tcW w:w="5387" w:type="dxa"/>
          </w:tcPr>
          <w:p w14:paraId="3693AA85" w14:textId="77777777" w:rsidR="00F22BEE" w:rsidRPr="00CD148E" w:rsidRDefault="00F22BEE" w:rsidP="00B9150F">
            <w:pPr>
              <w:pStyle w:val="af1"/>
              <w:jc w:val="both"/>
              <w:rPr>
                <w:lang w:eastAsia="ru-RU"/>
              </w:rPr>
            </w:pPr>
            <w:r w:rsidRPr="00CD148E">
              <w:t xml:space="preserve">Размещение жилого дома, указанного в описании вида разрешенного использования с </w:t>
            </w:r>
            <w:hyperlink r:id="rId11" w:anchor="block_1021" w:history="1">
              <w:r w:rsidRPr="00CD148E">
                <w:rPr>
                  <w:rStyle w:val="ab"/>
                  <w:color w:val="auto"/>
                  <w:u w:val="none"/>
                </w:rPr>
                <w:t>кодом 2.1</w:t>
              </w:r>
            </w:hyperlink>
            <w:r w:rsidRPr="00CD148E">
              <w:t>;</w:t>
            </w:r>
          </w:p>
          <w:p w14:paraId="5A018522" w14:textId="77777777" w:rsidR="00F22BEE" w:rsidRPr="00CD148E" w:rsidRDefault="00F22BEE" w:rsidP="00B9150F">
            <w:pPr>
              <w:pStyle w:val="af1"/>
              <w:jc w:val="both"/>
            </w:pPr>
            <w:r w:rsidRPr="00CD148E">
              <w:t>производство сельскохозяйственной продукции;</w:t>
            </w:r>
          </w:p>
          <w:p w14:paraId="075D5ADF" w14:textId="77777777" w:rsidR="00F22BEE" w:rsidRPr="00CD148E" w:rsidRDefault="00F22BEE" w:rsidP="00B9150F">
            <w:pPr>
              <w:pStyle w:val="af1"/>
              <w:jc w:val="both"/>
            </w:pPr>
            <w:r w:rsidRPr="00CD148E">
              <w:t>размещение гаража и иных вспомогательных сооружений;</w:t>
            </w:r>
          </w:p>
          <w:p w14:paraId="2373D79C" w14:textId="77777777" w:rsidR="00F22BEE" w:rsidRPr="00CD148E" w:rsidRDefault="00F22BEE" w:rsidP="00B9150F">
            <w:pPr>
              <w:pStyle w:val="af1"/>
              <w:jc w:val="both"/>
            </w:pPr>
            <w:r w:rsidRPr="00CD148E">
              <w:t>содержание сельскохозяйственных животных</w:t>
            </w:r>
          </w:p>
        </w:tc>
        <w:tc>
          <w:tcPr>
            <w:tcW w:w="985" w:type="dxa"/>
          </w:tcPr>
          <w:p w14:paraId="2E2330CC" w14:textId="77777777" w:rsidR="00F22BEE" w:rsidRPr="00CD148E" w:rsidRDefault="00F22BEE" w:rsidP="00B9150F">
            <w:pPr>
              <w:pStyle w:val="af1"/>
              <w:jc w:val="center"/>
            </w:pPr>
            <w:r w:rsidRPr="00CD148E">
              <w:t>2.2</w:t>
            </w:r>
          </w:p>
        </w:tc>
      </w:tr>
      <w:tr w:rsidR="00F22BEE" w:rsidRPr="00CD148E" w14:paraId="7AA4DA22" w14:textId="77777777" w:rsidTr="00B9150F">
        <w:tc>
          <w:tcPr>
            <w:tcW w:w="2972" w:type="dxa"/>
          </w:tcPr>
          <w:p w14:paraId="6EAAB94D" w14:textId="77777777" w:rsidR="00F22BEE" w:rsidRPr="00CD148E" w:rsidRDefault="00F22BEE" w:rsidP="00B9150F">
            <w:pPr>
              <w:pStyle w:val="af1"/>
            </w:pPr>
            <w:r w:rsidRPr="00CD148E">
              <w:t>Блокированная жилая застройка</w:t>
            </w:r>
          </w:p>
        </w:tc>
        <w:tc>
          <w:tcPr>
            <w:tcW w:w="5387" w:type="dxa"/>
          </w:tcPr>
          <w:p w14:paraId="2693BBCE" w14:textId="77777777" w:rsidR="00F22BEE" w:rsidRPr="00CD148E" w:rsidRDefault="00F22BEE" w:rsidP="00B9150F">
            <w:pPr>
              <w:pStyle w:val="af1"/>
              <w:jc w:val="both"/>
            </w:pPr>
            <w:r w:rsidRPr="00CD148E">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0C9898FE" w14:textId="77777777" w:rsidR="00F22BEE" w:rsidRPr="00CD148E" w:rsidRDefault="00F22BEE" w:rsidP="00B9150F">
            <w:pPr>
              <w:pStyle w:val="af1"/>
              <w:jc w:val="both"/>
            </w:pPr>
            <w:r w:rsidRPr="00CD148E">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985" w:type="dxa"/>
          </w:tcPr>
          <w:p w14:paraId="553202DE" w14:textId="77777777" w:rsidR="00F22BEE" w:rsidRPr="00CD148E" w:rsidRDefault="00F22BEE" w:rsidP="00B9150F">
            <w:pPr>
              <w:pStyle w:val="af1"/>
              <w:jc w:val="center"/>
            </w:pPr>
            <w:r w:rsidRPr="00CD148E">
              <w:t>2.3</w:t>
            </w:r>
          </w:p>
        </w:tc>
      </w:tr>
      <w:tr w:rsidR="00F22BEE" w:rsidRPr="00CD148E" w14:paraId="24D12297" w14:textId="77777777" w:rsidTr="00B9150F">
        <w:tc>
          <w:tcPr>
            <w:tcW w:w="2972" w:type="dxa"/>
          </w:tcPr>
          <w:p w14:paraId="11B3ECAC" w14:textId="77777777" w:rsidR="00F22BEE" w:rsidRPr="00CD148E" w:rsidRDefault="00F22BEE" w:rsidP="00B9150F">
            <w:pPr>
              <w:pStyle w:val="af1"/>
            </w:pPr>
            <w:r w:rsidRPr="00CD148E">
              <w:rPr>
                <w:rFonts w:eastAsia="Times New Roman CYR"/>
                <w:szCs w:val="28"/>
              </w:rPr>
              <w:t>Дошкольное, начальное и среднее общее образование</w:t>
            </w:r>
          </w:p>
        </w:tc>
        <w:tc>
          <w:tcPr>
            <w:tcW w:w="5387" w:type="dxa"/>
          </w:tcPr>
          <w:p w14:paraId="3E8B3FDA" w14:textId="77777777" w:rsidR="00F22BEE" w:rsidRPr="00CD148E" w:rsidRDefault="00F22BEE" w:rsidP="00B9150F">
            <w:pPr>
              <w:pStyle w:val="af1"/>
              <w:jc w:val="both"/>
            </w:pPr>
            <w:r w:rsidRPr="00CD148E">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w:t>
            </w:r>
            <w:r w:rsidRPr="00CD148E">
              <w:lastRenderedPageBreak/>
              <w:t>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85" w:type="dxa"/>
          </w:tcPr>
          <w:p w14:paraId="7F1D5EF7" w14:textId="77777777" w:rsidR="00F22BEE" w:rsidRPr="00CD148E" w:rsidRDefault="00F22BEE" w:rsidP="00B9150F">
            <w:pPr>
              <w:pStyle w:val="af1"/>
              <w:jc w:val="center"/>
            </w:pPr>
            <w:r w:rsidRPr="00CD148E">
              <w:lastRenderedPageBreak/>
              <w:t>3.5.1</w:t>
            </w:r>
          </w:p>
        </w:tc>
      </w:tr>
      <w:tr w:rsidR="001B3336" w:rsidRPr="00CD148E" w14:paraId="6F8C7247" w14:textId="77777777" w:rsidTr="00B9150F">
        <w:tc>
          <w:tcPr>
            <w:tcW w:w="2972" w:type="dxa"/>
          </w:tcPr>
          <w:p w14:paraId="5DF85A06" w14:textId="412E70C3" w:rsidR="001B3336" w:rsidRPr="00CD148E" w:rsidRDefault="001B3336" w:rsidP="00B9150F">
            <w:pPr>
              <w:pStyle w:val="af1"/>
              <w:rPr>
                <w:rFonts w:eastAsia="Times New Roman CYR"/>
                <w:szCs w:val="28"/>
              </w:rPr>
            </w:pPr>
            <w:r w:rsidRPr="001B3336">
              <w:rPr>
                <w:rFonts w:eastAsia="Times New Roman CYR"/>
                <w:szCs w:val="28"/>
              </w:rPr>
              <w:t>Амбулаторно-поликлиническое обслуживание</w:t>
            </w:r>
          </w:p>
        </w:tc>
        <w:tc>
          <w:tcPr>
            <w:tcW w:w="5387" w:type="dxa"/>
          </w:tcPr>
          <w:p w14:paraId="1BA28640" w14:textId="5064D4F1" w:rsidR="001B3336" w:rsidRPr="001B3336" w:rsidRDefault="001B3336" w:rsidP="001B3336">
            <w:pPr>
              <w:pStyle w:val="af1"/>
              <w:jc w:val="both"/>
            </w:pPr>
            <w:r w:rsidRPr="001B333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85" w:type="dxa"/>
          </w:tcPr>
          <w:p w14:paraId="45051892" w14:textId="04B13A3F" w:rsidR="001B3336" w:rsidRPr="00CD148E" w:rsidRDefault="001B3336" w:rsidP="00B9150F">
            <w:pPr>
              <w:pStyle w:val="af1"/>
              <w:jc w:val="center"/>
            </w:pPr>
            <w:r>
              <w:t>3.4.1</w:t>
            </w:r>
          </w:p>
        </w:tc>
      </w:tr>
    </w:tbl>
    <w:p w14:paraId="0CB885CF" w14:textId="77777777" w:rsidR="00F22BEE" w:rsidRPr="00CD148E" w:rsidRDefault="00F22BEE" w:rsidP="00F22BEE">
      <w:pPr>
        <w:widowControl w:val="0"/>
        <w:tabs>
          <w:tab w:val="left" w:pos="7200"/>
        </w:tabs>
        <w:ind w:firstLine="709"/>
        <w:rPr>
          <w:szCs w:val="28"/>
        </w:rPr>
      </w:pPr>
    </w:p>
    <w:p w14:paraId="1DF2046F" w14:textId="77777777" w:rsidR="00F22BEE" w:rsidRPr="00CD148E" w:rsidRDefault="00F22BEE" w:rsidP="00F22BEE">
      <w:pPr>
        <w:widowControl w:val="0"/>
        <w:tabs>
          <w:tab w:val="left" w:pos="7200"/>
        </w:tabs>
        <w:jc w:val="center"/>
        <w:rPr>
          <w:szCs w:val="28"/>
        </w:rPr>
      </w:pPr>
      <w:r w:rsidRPr="00CD148E">
        <w:rPr>
          <w:szCs w:val="28"/>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2F6CAB1E" w14:textId="77777777" w:rsidTr="00B9150F">
        <w:tc>
          <w:tcPr>
            <w:tcW w:w="2972" w:type="dxa"/>
          </w:tcPr>
          <w:p w14:paraId="68A0CC92" w14:textId="77777777" w:rsidR="00F22BEE" w:rsidRPr="00CD148E" w:rsidRDefault="00F22BEE" w:rsidP="00B9150F">
            <w:pPr>
              <w:pStyle w:val="af1"/>
              <w:jc w:val="center"/>
            </w:pPr>
            <w:r w:rsidRPr="00CD148E">
              <w:t>Наименование вида</w:t>
            </w:r>
          </w:p>
          <w:p w14:paraId="7BD4EA5B" w14:textId="77777777" w:rsidR="00F22BEE" w:rsidRPr="00CD148E" w:rsidRDefault="00F22BEE" w:rsidP="00B9150F">
            <w:pPr>
              <w:pStyle w:val="af1"/>
              <w:jc w:val="center"/>
            </w:pPr>
            <w:r w:rsidRPr="00CD148E">
              <w:t>разрешённого</w:t>
            </w:r>
          </w:p>
          <w:p w14:paraId="322FA5C9" w14:textId="77777777" w:rsidR="00F22BEE" w:rsidRPr="00CD148E" w:rsidRDefault="00F22BEE" w:rsidP="00B9150F">
            <w:pPr>
              <w:pStyle w:val="af1"/>
              <w:jc w:val="center"/>
            </w:pPr>
            <w:r w:rsidRPr="00CD148E">
              <w:t>использования</w:t>
            </w:r>
          </w:p>
          <w:p w14:paraId="68F7EC41" w14:textId="77777777" w:rsidR="00F22BEE" w:rsidRPr="00CD148E" w:rsidRDefault="00F22BEE" w:rsidP="00B9150F">
            <w:pPr>
              <w:pStyle w:val="af1"/>
              <w:jc w:val="center"/>
            </w:pPr>
            <w:r w:rsidRPr="00CD148E">
              <w:t>земельного участка</w:t>
            </w:r>
          </w:p>
        </w:tc>
        <w:tc>
          <w:tcPr>
            <w:tcW w:w="5387" w:type="dxa"/>
          </w:tcPr>
          <w:p w14:paraId="0A2F6A75" w14:textId="77777777" w:rsidR="00F22BEE" w:rsidRPr="00CD148E" w:rsidRDefault="00F22BEE" w:rsidP="00B9150F">
            <w:pPr>
              <w:pStyle w:val="af1"/>
              <w:jc w:val="center"/>
            </w:pPr>
            <w:r w:rsidRPr="00CD148E">
              <w:t>Описание вида разрешённого использования земельного</w:t>
            </w:r>
          </w:p>
          <w:p w14:paraId="5813D31C" w14:textId="77777777" w:rsidR="00F22BEE" w:rsidRPr="00CD148E" w:rsidRDefault="00F22BEE" w:rsidP="00B9150F">
            <w:pPr>
              <w:pStyle w:val="af1"/>
              <w:jc w:val="center"/>
            </w:pPr>
            <w:r w:rsidRPr="00CD148E">
              <w:t>участка</w:t>
            </w:r>
          </w:p>
        </w:tc>
        <w:tc>
          <w:tcPr>
            <w:tcW w:w="985" w:type="dxa"/>
          </w:tcPr>
          <w:p w14:paraId="0B96B364" w14:textId="77777777" w:rsidR="00F22BEE" w:rsidRPr="00CD148E" w:rsidRDefault="00F22BEE" w:rsidP="00B9150F">
            <w:pPr>
              <w:pStyle w:val="af1"/>
              <w:jc w:val="center"/>
            </w:pPr>
            <w:r w:rsidRPr="00CD148E">
              <w:t>Код</w:t>
            </w:r>
          </w:p>
        </w:tc>
      </w:tr>
      <w:tr w:rsidR="00F22BEE" w:rsidRPr="00CD148E" w14:paraId="1C621130" w14:textId="77777777" w:rsidTr="00B9150F">
        <w:tc>
          <w:tcPr>
            <w:tcW w:w="2972" w:type="dxa"/>
          </w:tcPr>
          <w:p w14:paraId="76ED62AE" w14:textId="77777777" w:rsidR="00F22BEE" w:rsidRPr="00CD148E" w:rsidRDefault="00F22BEE" w:rsidP="00B9150F">
            <w:pPr>
              <w:pStyle w:val="af1"/>
              <w:jc w:val="center"/>
            </w:pPr>
            <w:r w:rsidRPr="00CD148E">
              <w:t>1</w:t>
            </w:r>
          </w:p>
        </w:tc>
        <w:tc>
          <w:tcPr>
            <w:tcW w:w="5387" w:type="dxa"/>
          </w:tcPr>
          <w:p w14:paraId="0BEFA3AD" w14:textId="77777777" w:rsidR="00F22BEE" w:rsidRPr="00CD148E" w:rsidRDefault="00F22BEE" w:rsidP="00B9150F">
            <w:pPr>
              <w:pStyle w:val="af1"/>
              <w:jc w:val="center"/>
            </w:pPr>
            <w:r w:rsidRPr="00CD148E">
              <w:t>2</w:t>
            </w:r>
          </w:p>
        </w:tc>
        <w:tc>
          <w:tcPr>
            <w:tcW w:w="985" w:type="dxa"/>
          </w:tcPr>
          <w:p w14:paraId="0366DE12" w14:textId="77777777" w:rsidR="00F22BEE" w:rsidRPr="00CD148E" w:rsidRDefault="00F22BEE" w:rsidP="00B9150F">
            <w:pPr>
              <w:pStyle w:val="af1"/>
              <w:jc w:val="center"/>
            </w:pPr>
            <w:r w:rsidRPr="00CD148E">
              <w:t>3</w:t>
            </w:r>
          </w:p>
        </w:tc>
      </w:tr>
      <w:tr w:rsidR="00F22BEE" w:rsidRPr="00CD148E" w14:paraId="5D422EAE" w14:textId="77777777" w:rsidTr="00B9150F">
        <w:tc>
          <w:tcPr>
            <w:tcW w:w="2972" w:type="dxa"/>
          </w:tcPr>
          <w:p w14:paraId="3C739F84" w14:textId="77777777" w:rsidR="00F22BEE" w:rsidRPr="00CD148E" w:rsidRDefault="00F22BEE" w:rsidP="00B9150F">
            <w:pPr>
              <w:pStyle w:val="af1"/>
            </w:pPr>
            <w:r w:rsidRPr="00CD148E">
              <w:rPr>
                <w:rFonts w:eastAsia="Times New Roman CYR"/>
                <w:szCs w:val="28"/>
              </w:rPr>
              <w:t>Обслуживание жилой застройки</w:t>
            </w:r>
          </w:p>
        </w:tc>
        <w:tc>
          <w:tcPr>
            <w:tcW w:w="5387" w:type="dxa"/>
          </w:tcPr>
          <w:p w14:paraId="3ABB63D2" w14:textId="77777777" w:rsidR="00F22BEE" w:rsidRPr="00CD148E" w:rsidRDefault="00F22BEE" w:rsidP="00B9150F">
            <w:pPr>
              <w:pStyle w:val="af1"/>
              <w:jc w:val="both"/>
            </w:pPr>
            <w:r w:rsidRPr="00CD148E">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85" w:type="dxa"/>
          </w:tcPr>
          <w:p w14:paraId="41F13319" w14:textId="77777777" w:rsidR="00F22BEE" w:rsidRPr="00CD148E" w:rsidRDefault="00F22BEE" w:rsidP="00B9150F">
            <w:pPr>
              <w:pStyle w:val="af1"/>
              <w:jc w:val="center"/>
            </w:pPr>
            <w:r w:rsidRPr="00CD148E">
              <w:t>2.7</w:t>
            </w:r>
          </w:p>
        </w:tc>
      </w:tr>
      <w:tr w:rsidR="00F22BEE" w:rsidRPr="00CD148E" w14:paraId="2E10602D" w14:textId="77777777" w:rsidTr="00B9150F">
        <w:tc>
          <w:tcPr>
            <w:tcW w:w="2972" w:type="dxa"/>
          </w:tcPr>
          <w:p w14:paraId="33B2E4D8" w14:textId="77777777" w:rsidR="00F22BEE" w:rsidRPr="00CD148E" w:rsidRDefault="00F22BEE" w:rsidP="00B9150F">
            <w:pPr>
              <w:pStyle w:val="af1"/>
            </w:pPr>
            <w:r w:rsidRPr="00CD148E">
              <w:rPr>
                <w:rFonts w:eastAsia="Times New Roman CYR"/>
                <w:szCs w:val="28"/>
              </w:rPr>
              <w:t>Социальное обслуживание</w:t>
            </w:r>
          </w:p>
        </w:tc>
        <w:tc>
          <w:tcPr>
            <w:tcW w:w="5387" w:type="dxa"/>
          </w:tcPr>
          <w:p w14:paraId="7102081C" w14:textId="77777777" w:rsidR="00F22BEE" w:rsidRPr="00CD148E" w:rsidRDefault="00F22BEE" w:rsidP="00B9150F">
            <w:pPr>
              <w:pStyle w:val="af1"/>
              <w:jc w:val="both"/>
            </w:pPr>
            <w:r w:rsidRPr="00CD148E">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985" w:type="dxa"/>
          </w:tcPr>
          <w:p w14:paraId="75FE0B9C" w14:textId="77777777" w:rsidR="00F22BEE" w:rsidRPr="00CD148E" w:rsidRDefault="00F22BEE" w:rsidP="00B9150F">
            <w:pPr>
              <w:pStyle w:val="af1"/>
              <w:jc w:val="center"/>
            </w:pPr>
            <w:r w:rsidRPr="00CD148E">
              <w:t>3.2</w:t>
            </w:r>
          </w:p>
        </w:tc>
      </w:tr>
      <w:tr w:rsidR="00F22BEE" w:rsidRPr="00CD148E" w14:paraId="589F547D" w14:textId="77777777" w:rsidTr="00B9150F">
        <w:tc>
          <w:tcPr>
            <w:tcW w:w="2972" w:type="dxa"/>
          </w:tcPr>
          <w:p w14:paraId="3B671A60" w14:textId="77777777" w:rsidR="00F22BEE" w:rsidRPr="00CD148E" w:rsidRDefault="00F22BEE" w:rsidP="00B9150F">
            <w:pPr>
              <w:pStyle w:val="af1"/>
            </w:pPr>
            <w:r w:rsidRPr="00CD148E">
              <w:t>Бытовое обслуживание</w:t>
            </w:r>
          </w:p>
        </w:tc>
        <w:tc>
          <w:tcPr>
            <w:tcW w:w="5387" w:type="dxa"/>
          </w:tcPr>
          <w:p w14:paraId="7D6BA8A4" w14:textId="77777777" w:rsidR="00F22BEE" w:rsidRPr="00CD148E" w:rsidRDefault="00F22BEE" w:rsidP="00B9150F">
            <w:pPr>
              <w:pStyle w:val="af1"/>
              <w:jc w:val="both"/>
            </w:pPr>
            <w:r w:rsidRPr="00CD148E">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85" w:type="dxa"/>
          </w:tcPr>
          <w:p w14:paraId="26319EA1" w14:textId="77777777" w:rsidR="00F22BEE" w:rsidRPr="00CD148E" w:rsidRDefault="00F22BEE" w:rsidP="00B9150F">
            <w:pPr>
              <w:pStyle w:val="af1"/>
              <w:jc w:val="center"/>
            </w:pPr>
            <w:r w:rsidRPr="00CD148E">
              <w:t>3.3</w:t>
            </w:r>
          </w:p>
        </w:tc>
      </w:tr>
      <w:tr w:rsidR="00F22BEE" w:rsidRPr="00CD148E" w14:paraId="64C9DD55" w14:textId="77777777" w:rsidTr="00B9150F">
        <w:tc>
          <w:tcPr>
            <w:tcW w:w="2972" w:type="dxa"/>
          </w:tcPr>
          <w:p w14:paraId="2E04ADD8" w14:textId="77777777" w:rsidR="00F22BEE" w:rsidRPr="00CD148E" w:rsidRDefault="00F22BEE" w:rsidP="00B9150F">
            <w:pPr>
              <w:pStyle w:val="af1"/>
              <w:rPr>
                <w:rFonts w:eastAsia="Times New Roman CYR"/>
                <w:szCs w:val="28"/>
              </w:rPr>
            </w:pPr>
            <w:r w:rsidRPr="00CD148E">
              <w:rPr>
                <w:rFonts w:eastAsia="Times New Roman CYR"/>
                <w:szCs w:val="28"/>
              </w:rPr>
              <w:t>Магазины</w:t>
            </w:r>
          </w:p>
        </w:tc>
        <w:tc>
          <w:tcPr>
            <w:tcW w:w="5387" w:type="dxa"/>
          </w:tcPr>
          <w:p w14:paraId="048E076C" w14:textId="77777777" w:rsidR="00F22BEE" w:rsidRPr="00CD148E" w:rsidRDefault="00F22BEE" w:rsidP="00B9150F">
            <w:pPr>
              <w:pStyle w:val="af1"/>
              <w:jc w:val="both"/>
            </w:pPr>
            <w:r w:rsidRPr="00CD148E">
              <w:t xml:space="preserve">Размещение объектов капитального строительства, предназначенных для продажи товаров, торговая площадь которых составляет до </w:t>
            </w:r>
            <w:r w:rsidRPr="00CD148E">
              <w:lastRenderedPageBreak/>
              <w:t>5000 кв. м</w:t>
            </w:r>
          </w:p>
        </w:tc>
        <w:tc>
          <w:tcPr>
            <w:tcW w:w="985" w:type="dxa"/>
          </w:tcPr>
          <w:p w14:paraId="57BF6671" w14:textId="77777777" w:rsidR="00F22BEE" w:rsidRPr="00CD148E" w:rsidRDefault="00F22BEE" w:rsidP="00B9150F">
            <w:pPr>
              <w:pStyle w:val="af1"/>
              <w:jc w:val="center"/>
            </w:pPr>
            <w:r w:rsidRPr="00CD148E">
              <w:lastRenderedPageBreak/>
              <w:t>4.4</w:t>
            </w:r>
          </w:p>
        </w:tc>
      </w:tr>
      <w:tr w:rsidR="00F22BEE" w:rsidRPr="00CD148E" w14:paraId="1EC47C6E" w14:textId="77777777" w:rsidTr="00B9150F">
        <w:tc>
          <w:tcPr>
            <w:tcW w:w="2972" w:type="dxa"/>
          </w:tcPr>
          <w:p w14:paraId="2B59D00A" w14:textId="77777777" w:rsidR="00F22BEE" w:rsidRPr="00CD148E" w:rsidRDefault="00F22BEE" w:rsidP="00B9150F">
            <w:pPr>
              <w:pStyle w:val="af1"/>
            </w:pPr>
            <w:r w:rsidRPr="00CD148E">
              <w:rPr>
                <w:rFonts w:eastAsia="Times New Roman CYR"/>
                <w:szCs w:val="28"/>
              </w:rPr>
              <w:t>Общественное питание</w:t>
            </w:r>
          </w:p>
        </w:tc>
        <w:tc>
          <w:tcPr>
            <w:tcW w:w="5387" w:type="dxa"/>
          </w:tcPr>
          <w:p w14:paraId="2F8ED1CC" w14:textId="77777777" w:rsidR="00F22BEE" w:rsidRPr="00CD148E" w:rsidRDefault="00F22BEE" w:rsidP="00B9150F">
            <w:pPr>
              <w:pStyle w:val="af1"/>
              <w:jc w:val="both"/>
            </w:pPr>
            <w:r w:rsidRPr="00CD148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85" w:type="dxa"/>
          </w:tcPr>
          <w:p w14:paraId="15134180" w14:textId="77777777" w:rsidR="00F22BEE" w:rsidRPr="00CD148E" w:rsidRDefault="00F22BEE" w:rsidP="00B9150F">
            <w:pPr>
              <w:pStyle w:val="af1"/>
              <w:jc w:val="center"/>
            </w:pPr>
            <w:r w:rsidRPr="00CD148E">
              <w:t>4.6</w:t>
            </w:r>
          </w:p>
        </w:tc>
      </w:tr>
      <w:tr w:rsidR="00F22BEE" w:rsidRPr="00CD148E" w14:paraId="19BAF326" w14:textId="77777777" w:rsidTr="00B9150F">
        <w:tc>
          <w:tcPr>
            <w:tcW w:w="2972" w:type="dxa"/>
          </w:tcPr>
          <w:p w14:paraId="1F1F91F4" w14:textId="77777777" w:rsidR="00F22BEE" w:rsidRPr="00CD148E" w:rsidRDefault="00F22BEE" w:rsidP="00B9150F">
            <w:pPr>
              <w:pStyle w:val="af1"/>
            </w:pPr>
            <w:r w:rsidRPr="00CD148E">
              <w:t>Связь</w:t>
            </w:r>
          </w:p>
        </w:tc>
        <w:tc>
          <w:tcPr>
            <w:tcW w:w="5387" w:type="dxa"/>
          </w:tcPr>
          <w:p w14:paraId="192EEE92" w14:textId="77777777" w:rsidR="00F22BEE" w:rsidRPr="00CD148E" w:rsidRDefault="00F22BEE" w:rsidP="00B9150F">
            <w:pPr>
              <w:pStyle w:val="af1"/>
              <w:jc w:val="both"/>
            </w:pPr>
            <w:r w:rsidRPr="00CD148E">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85" w:type="dxa"/>
          </w:tcPr>
          <w:p w14:paraId="388321F8" w14:textId="77777777" w:rsidR="00F22BEE" w:rsidRPr="00CD148E" w:rsidRDefault="00F22BEE" w:rsidP="00B9150F">
            <w:pPr>
              <w:pStyle w:val="af1"/>
              <w:jc w:val="center"/>
            </w:pPr>
            <w:r w:rsidRPr="00CD148E">
              <w:t>6.8</w:t>
            </w:r>
          </w:p>
        </w:tc>
      </w:tr>
    </w:tbl>
    <w:p w14:paraId="7585B9F9" w14:textId="77777777" w:rsidR="00F22BEE" w:rsidRPr="00CD148E" w:rsidRDefault="00F22BEE" w:rsidP="00F22BEE">
      <w:pPr>
        <w:widowControl w:val="0"/>
        <w:tabs>
          <w:tab w:val="left" w:pos="7200"/>
        </w:tabs>
        <w:ind w:firstLine="709"/>
        <w:rPr>
          <w:szCs w:val="28"/>
        </w:rPr>
      </w:pPr>
    </w:p>
    <w:p w14:paraId="263C709B" w14:textId="77777777" w:rsidR="00F22BEE" w:rsidRPr="00CD148E" w:rsidRDefault="00F22BEE" w:rsidP="00F22BEE">
      <w:pPr>
        <w:widowControl w:val="0"/>
        <w:tabs>
          <w:tab w:val="left" w:pos="7200"/>
        </w:tabs>
        <w:jc w:val="center"/>
        <w:rPr>
          <w:szCs w:val="28"/>
        </w:rPr>
      </w:pPr>
      <w:r w:rsidRPr="00CD148E">
        <w:rPr>
          <w:szCs w:val="28"/>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62960E2D" w14:textId="77777777" w:rsidTr="00B9150F">
        <w:trPr>
          <w:tblHeader/>
        </w:trPr>
        <w:tc>
          <w:tcPr>
            <w:tcW w:w="2972" w:type="dxa"/>
          </w:tcPr>
          <w:p w14:paraId="77B8BA8E" w14:textId="77777777" w:rsidR="00F22BEE" w:rsidRPr="00CD148E" w:rsidRDefault="00F22BEE" w:rsidP="00B9150F">
            <w:pPr>
              <w:pStyle w:val="af1"/>
              <w:jc w:val="center"/>
            </w:pPr>
            <w:r w:rsidRPr="00CD148E">
              <w:t>Наименование вида</w:t>
            </w:r>
          </w:p>
          <w:p w14:paraId="04D9C809" w14:textId="77777777" w:rsidR="00F22BEE" w:rsidRPr="00CD148E" w:rsidRDefault="00F22BEE" w:rsidP="00B9150F">
            <w:pPr>
              <w:pStyle w:val="af1"/>
              <w:jc w:val="center"/>
            </w:pPr>
            <w:r w:rsidRPr="00CD148E">
              <w:t>разрешённого</w:t>
            </w:r>
          </w:p>
          <w:p w14:paraId="31DBAADB" w14:textId="77777777" w:rsidR="00F22BEE" w:rsidRPr="00CD148E" w:rsidRDefault="00F22BEE" w:rsidP="00B9150F">
            <w:pPr>
              <w:pStyle w:val="af1"/>
              <w:jc w:val="center"/>
            </w:pPr>
            <w:r w:rsidRPr="00CD148E">
              <w:t>использования</w:t>
            </w:r>
          </w:p>
          <w:p w14:paraId="53366621" w14:textId="77777777" w:rsidR="00F22BEE" w:rsidRPr="00CD148E" w:rsidRDefault="00F22BEE" w:rsidP="00B9150F">
            <w:pPr>
              <w:pStyle w:val="af1"/>
              <w:jc w:val="center"/>
            </w:pPr>
            <w:r w:rsidRPr="00CD148E">
              <w:t>земельного участка</w:t>
            </w:r>
          </w:p>
        </w:tc>
        <w:tc>
          <w:tcPr>
            <w:tcW w:w="5387" w:type="dxa"/>
          </w:tcPr>
          <w:p w14:paraId="68F8E045" w14:textId="77777777" w:rsidR="00F22BEE" w:rsidRPr="00CD148E" w:rsidRDefault="00F22BEE" w:rsidP="00B9150F">
            <w:pPr>
              <w:pStyle w:val="af1"/>
              <w:jc w:val="center"/>
            </w:pPr>
            <w:r w:rsidRPr="00CD148E">
              <w:t>Описание вида разрешённого использования земельного</w:t>
            </w:r>
          </w:p>
          <w:p w14:paraId="2EC0A091" w14:textId="77777777" w:rsidR="00F22BEE" w:rsidRPr="00CD148E" w:rsidRDefault="00F22BEE" w:rsidP="00B9150F">
            <w:pPr>
              <w:pStyle w:val="af1"/>
              <w:jc w:val="center"/>
            </w:pPr>
            <w:r w:rsidRPr="00CD148E">
              <w:t>участка</w:t>
            </w:r>
          </w:p>
        </w:tc>
        <w:tc>
          <w:tcPr>
            <w:tcW w:w="985" w:type="dxa"/>
          </w:tcPr>
          <w:p w14:paraId="2EDCAAED" w14:textId="77777777" w:rsidR="00F22BEE" w:rsidRPr="00CD148E" w:rsidRDefault="00F22BEE" w:rsidP="00B9150F">
            <w:pPr>
              <w:pStyle w:val="af1"/>
              <w:jc w:val="center"/>
            </w:pPr>
            <w:r w:rsidRPr="00CD148E">
              <w:t>Код</w:t>
            </w:r>
          </w:p>
        </w:tc>
      </w:tr>
      <w:tr w:rsidR="00F22BEE" w:rsidRPr="00CD148E" w14:paraId="56D68F2F" w14:textId="77777777" w:rsidTr="00B9150F">
        <w:trPr>
          <w:tblHeader/>
        </w:trPr>
        <w:tc>
          <w:tcPr>
            <w:tcW w:w="2972" w:type="dxa"/>
          </w:tcPr>
          <w:p w14:paraId="31AACA83" w14:textId="77777777" w:rsidR="00F22BEE" w:rsidRPr="00CD148E" w:rsidRDefault="00F22BEE" w:rsidP="00B9150F">
            <w:pPr>
              <w:pStyle w:val="af1"/>
              <w:jc w:val="center"/>
            </w:pPr>
            <w:r w:rsidRPr="00CD148E">
              <w:t>1</w:t>
            </w:r>
          </w:p>
        </w:tc>
        <w:tc>
          <w:tcPr>
            <w:tcW w:w="5387" w:type="dxa"/>
          </w:tcPr>
          <w:p w14:paraId="0027C83A" w14:textId="77777777" w:rsidR="00F22BEE" w:rsidRPr="00CD148E" w:rsidRDefault="00F22BEE" w:rsidP="00B9150F">
            <w:pPr>
              <w:pStyle w:val="af1"/>
              <w:jc w:val="center"/>
            </w:pPr>
            <w:r w:rsidRPr="00CD148E">
              <w:t>2</w:t>
            </w:r>
          </w:p>
        </w:tc>
        <w:tc>
          <w:tcPr>
            <w:tcW w:w="985" w:type="dxa"/>
          </w:tcPr>
          <w:p w14:paraId="11391B3C" w14:textId="77777777" w:rsidR="00F22BEE" w:rsidRPr="00CD148E" w:rsidRDefault="00F22BEE" w:rsidP="00B9150F">
            <w:pPr>
              <w:pStyle w:val="af1"/>
              <w:jc w:val="center"/>
            </w:pPr>
            <w:r w:rsidRPr="00CD148E">
              <w:t>3</w:t>
            </w:r>
          </w:p>
        </w:tc>
      </w:tr>
      <w:tr w:rsidR="0092469F" w:rsidRPr="00CD148E" w14:paraId="7A834A42" w14:textId="77777777" w:rsidTr="0092469F">
        <w:tc>
          <w:tcPr>
            <w:tcW w:w="2972" w:type="dxa"/>
            <w:tcBorders>
              <w:top w:val="single" w:sz="4" w:space="0" w:color="auto"/>
              <w:left w:val="single" w:sz="4" w:space="0" w:color="auto"/>
              <w:bottom w:val="single" w:sz="4" w:space="0" w:color="auto"/>
              <w:right w:val="single" w:sz="4" w:space="0" w:color="auto"/>
            </w:tcBorders>
          </w:tcPr>
          <w:p w14:paraId="1907C2DE" w14:textId="77777777" w:rsidR="0092469F" w:rsidRPr="00CD148E" w:rsidRDefault="0092469F" w:rsidP="00232FE2">
            <w:pPr>
              <w:pStyle w:val="af1"/>
            </w:pPr>
            <w:r w:rsidRPr="00CD148E">
              <w:t>Ведение огородничества</w:t>
            </w:r>
          </w:p>
        </w:tc>
        <w:tc>
          <w:tcPr>
            <w:tcW w:w="5387" w:type="dxa"/>
            <w:tcBorders>
              <w:top w:val="single" w:sz="4" w:space="0" w:color="auto"/>
              <w:left w:val="single" w:sz="4" w:space="0" w:color="auto"/>
              <w:bottom w:val="single" w:sz="4" w:space="0" w:color="auto"/>
              <w:right w:val="single" w:sz="4" w:space="0" w:color="auto"/>
            </w:tcBorders>
          </w:tcPr>
          <w:p w14:paraId="59CB8681" w14:textId="77777777" w:rsidR="0092469F" w:rsidRPr="00CD148E" w:rsidRDefault="0092469F" w:rsidP="0092469F">
            <w:pPr>
              <w:pStyle w:val="af1"/>
              <w:jc w:val="both"/>
            </w:pPr>
            <w:r w:rsidRPr="00CD148E">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85" w:type="dxa"/>
            <w:tcBorders>
              <w:top w:val="single" w:sz="4" w:space="0" w:color="auto"/>
              <w:left w:val="single" w:sz="4" w:space="0" w:color="auto"/>
              <w:bottom w:val="single" w:sz="4" w:space="0" w:color="auto"/>
              <w:right w:val="single" w:sz="4" w:space="0" w:color="auto"/>
            </w:tcBorders>
          </w:tcPr>
          <w:p w14:paraId="6FF3E41E" w14:textId="77777777" w:rsidR="0092469F" w:rsidRPr="00CD148E" w:rsidRDefault="0092469F" w:rsidP="00232FE2">
            <w:pPr>
              <w:pStyle w:val="af1"/>
              <w:jc w:val="center"/>
            </w:pPr>
            <w:r w:rsidRPr="00CD148E">
              <w:t>13.1</w:t>
            </w:r>
          </w:p>
        </w:tc>
      </w:tr>
      <w:tr w:rsidR="0092469F" w:rsidRPr="00CD148E" w14:paraId="6F4638EC" w14:textId="77777777" w:rsidTr="0092469F">
        <w:tc>
          <w:tcPr>
            <w:tcW w:w="2972" w:type="dxa"/>
            <w:tcBorders>
              <w:top w:val="single" w:sz="4" w:space="0" w:color="auto"/>
              <w:left w:val="single" w:sz="4" w:space="0" w:color="auto"/>
              <w:bottom w:val="single" w:sz="4" w:space="0" w:color="auto"/>
              <w:right w:val="single" w:sz="4" w:space="0" w:color="auto"/>
            </w:tcBorders>
          </w:tcPr>
          <w:p w14:paraId="74AC3B0A" w14:textId="7140B37D" w:rsidR="0092469F" w:rsidRPr="00CD148E" w:rsidRDefault="0092469F" w:rsidP="00232FE2">
            <w:pPr>
              <w:pStyle w:val="af1"/>
            </w:pPr>
            <w:r>
              <w:t>Животноводство</w:t>
            </w:r>
          </w:p>
        </w:tc>
        <w:tc>
          <w:tcPr>
            <w:tcW w:w="5387" w:type="dxa"/>
            <w:tcBorders>
              <w:top w:val="single" w:sz="4" w:space="0" w:color="auto"/>
              <w:left w:val="single" w:sz="4" w:space="0" w:color="auto"/>
              <w:bottom w:val="single" w:sz="4" w:space="0" w:color="auto"/>
              <w:right w:val="single" w:sz="4" w:space="0" w:color="auto"/>
            </w:tcBorders>
          </w:tcPr>
          <w:p w14:paraId="241A47FE" w14:textId="3F8D56EB" w:rsidR="0092469F" w:rsidRDefault="0092469F" w:rsidP="0092469F">
            <w:pPr>
              <w:pStyle w:val="af1"/>
              <w:jc w:val="both"/>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E61EBFE" w14:textId="1F489BCA" w:rsidR="0092469F" w:rsidRPr="00CD148E" w:rsidRDefault="0092469F" w:rsidP="0092469F">
            <w:pPr>
              <w:pStyle w:val="af1"/>
              <w:jc w:val="both"/>
            </w:pPr>
            <w:r>
              <w:t>Содержание данного вида разрешенного использования включает в себя содержание видов разрешенного использования с кодами 1.8-1.11, 1.15, 1.19, 1.20</w:t>
            </w:r>
          </w:p>
        </w:tc>
        <w:tc>
          <w:tcPr>
            <w:tcW w:w="985" w:type="dxa"/>
            <w:tcBorders>
              <w:top w:val="single" w:sz="4" w:space="0" w:color="auto"/>
              <w:left w:val="single" w:sz="4" w:space="0" w:color="auto"/>
              <w:bottom w:val="single" w:sz="4" w:space="0" w:color="auto"/>
              <w:right w:val="single" w:sz="4" w:space="0" w:color="auto"/>
            </w:tcBorders>
          </w:tcPr>
          <w:p w14:paraId="5DA71E67" w14:textId="15527BA8" w:rsidR="0092469F" w:rsidRPr="00CD148E" w:rsidRDefault="0092469F" w:rsidP="00232FE2">
            <w:pPr>
              <w:pStyle w:val="af1"/>
              <w:jc w:val="center"/>
            </w:pPr>
            <w:r>
              <w:t>1.7</w:t>
            </w:r>
          </w:p>
        </w:tc>
      </w:tr>
      <w:tr w:rsidR="00286366" w:rsidRPr="00CD148E" w14:paraId="5E4C9A11" w14:textId="77777777" w:rsidTr="0092469F">
        <w:tc>
          <w:tcPr>
            <w:tcW w:w="2972" w:type="dxa"/>
            <w:tcBorders>
              <w:top w:val="single" w:sz="4" w:space="0" w:color="auto"/>
              <w:left w:val="single" w:sz="4" w:space="0" w:color="auto"/>
              <w:bottom w:val="single" w:sz="4" w:space="0" w:color="auto"/>
              <w:right w:val="single" w:sz="4" w:space="0" w:color="auto"/>
            </w:tcBorders>
          </w:tcPr>
          <w:p w14:paraId="4F06015D" w14:textId="6DC4D786" w:rsidR="00286366" w:rsidRDefault="00286366" w:rsidP="00232FE2">
            <w:pPr>
              <w:pStyle w:val="af1"/>
            </w:pPr>
            <w:bookmarkStart w:id="147" w:name="_Hlk32490513"/>
            <w:r>
              <w:t>Благоустройство территории</w:t>
            </w:r>
          </w:p>
        </w:tc>
        <w:tc>
          <w:tcPr>
            <w:tcW w:w="5387" w:type="dxa"/>
            <w:tcBorders>
              <w:top w:val="single" w:sz="4" w:space="0" w:color="auto"/>
              <w:left w:val="single" w:sz="4" w:space="0" w:color="auto"/>
              <w:bottom w:val="single" w:sz="4" w:space="0" w:color="auto"/>
              <w:right w:val="single" w:sz="4" w:space="0" w:color="auto"/>
            </w:tcBorders>
          </w:tcPr>
          <w:p w14:paraId="346F3084" w14:textId="4ABAD65D" w:rsidR="00286366" w:rsidRDefault="00286366" w:rsidP="0092469F">
            <w:pPr>
              <w:pStyle w:val="af1"/>
              <w:jc w:val="both"/>
            </w:pPr>
            <w:r w:rsidRPr="00286366">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286366">
              <w:lastRenderedPageBreak/>
              <w:t>благоустройства территории, общественных туалетов</w:t>
            </w:r>
          </w:p>
        </w:tc>
        <w:tc>
          <w:tcPr>
            <w:tcW w:w="985" w:type="dxa"/>
            <w:tcBorders>
              <w:top w:val="single" w:sz="4" w:space="0" w:color="auto"/>
              <w:left w:val="single" w:sz="4" w:space="0" w:color="auto"/>
              <w:bottom w:val="single" w:sz="4" w:space="0" w:color="auto"/>
              <w:right w:val="single" w:sz="4" w:space="0" w:color="auto"/>
            </w:tcBorders>
          </w:tcPr>
          <w:p w14:paraId="28A508BA" w14:textId="502B0A4B" w:rsidR="00286366" w:rsidRDefault="00286366" w:rsidP="00232FE2">
            <w:pPr>
              <w:pStyle w:val="af1"/>
              <w:jc w:val="center"/>
            </w:pPr>
            <w:r>
              <w:lastRenderedPageBreak/>
              <w:t>12.0.2</w:t>
            </w:r>
          </w:p>
        </w:tc>
      </w:tr>
      <w:tr w:rsidR="00B71FC3" w:rsidRPr="00CD148E" w14:paraId="5D2C9EC9" w14:textId="77777777" w:rsidTr="0092469F">
        <w:tc>
          <w:tcPr>
            <w:tcW w:w="2972" w:type="dxa"/>
            <w:tcBorders>
              <w:top w:val="single" w:sz="4" w:space="0" w:color="auto"/>
              <w:left w:val="single" w:sz="4" w:space="0" w:color="auto"/>
              <w:bottom w:val="single" w:sz="4" w:space="0" w:color="auto"/>
              <w:right w:val="single" w:sz="4" w:space="0" w:color="auto"/>
            </w:tcBorders>
          </w:tcPr>
          <w:p w14:paraId="239BF324" w14:textId="583ED062" w:rsidR="00B71FC3" w:rsidRDefault="00B71FC3" w:rsidP="00232FE2">
            <w:pPr>
              <w:pStyle w:val="af1"/>
            </w:pPr>
            <w:r w:rsidRPr="00B71FC3">
              <w:t>Предоставление коммунальных услуг</w:t>
            </w:r>
          </w:p>
        </w:tc>
        <w:tc>
          <w:tcPr>
            <w:tcW w:w="5387" w:type="dxa"/>
            <w:tcBorders>
              <w:top w:val="single" w:sz="4" w:space="0" w:color="auto"/>
              <w:left w:val="single" w:sz="4" w:space="0" w:color="auto"/>
              <w:bottom w:val="single" w:sz="4" w:space="0" w:color="auto"/>
              <w:right w:val="single" w:sz="4" w:space="0" w:color="auto"/>
            </w:tcBorders>
          </w:tcPr>
          <w:p w14:paraId="30CB7F79" w14:textId="6A55DFAB" w:rsidR="00B71FC3" w:rsidRPr="00286366" w:rsidRDefault="00B71FC3" w:rsidP="0092469F">
            <w:pPr>
              <w:pStyle w:val="af1"/>
              <w:jc w:val="both"/>
            </w:pPr>
            <w:r w:rsidRPr="00B71FC3">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85" w:type="dxa"/>
            <w:tcBorders>
              <w:top w:val="single" w:sz="4" w:space="0" w:color="auto"/>
              <w:left w:val="single" w:sz="4" w:space="0" w:color="auto"/>
              <w:bottom w:val="single" w:sz="4" w:space="0" w:color="auto"/>
              <w:right w:val="single" w:sz="4" w:space="0" w:color="auto"/>
            </w:tcBorders>
          </w:tcPr>
          <w:p w14:paraId="09E6252B" w14:textId="35546006" w:rsidR="00B71FC3" w:rsidRDefault="00B71FC3" w:rsidP="00232FE2">
            <w:pPr>
              <w:pStyle w:val="af1"/>
              <w:jc w:val="center"/>
            </w:pPr>
            <w:r>
              <w:t>3.1.1</w:t>
            </w:r>
          </w:p>
        </w:tc>
      </w:tr>
      <w:bookmarkEnd w:id="147"/>
    </w:tbl>
    <w:p w14:paraId="5464492F" w14:textId="77777777" w:rsidR="00F22BEE" w:rsidRPr="00CD148E" w:rsidRDefault="00F22BEE" w:rsidP="00F22BEE">
      <w:pPr>
        <w:widowControl w:val="0"/>
        <w:tabs>
          <w:tab w:val="left" w:pos="180"/>
        </w:tabs>
        <w:overflowPunct w:val="0"/>
        <w:adjustRightInd w:val="0"/>
        <w:rPr>
          <w:b/>
          <w:bCs/>
          <w:szCs w:val="28"/>
        </w:rPr>
      </w:pPr>
    </w:p>
    <w:p w14:paraId="265874A1" w14:textId="77777777" w:rsidR="00F22BEE" w:rsidRPr="00CD148E" w:rsidRDefault="00F22BEE" w:rsidP="00F22BEE">
      <w:pPr>
        <w:widowControl w:val="0"/>
        <w:tabs>
          <w:tab w:val="left" w:pos="180"/>
        </w:tabs>
        <w:overflowPunct w:val="0"/>
        <w:adjustRightInd w:val="0"/>
        <w:ind w:firstLine="900"/>
        <w:rPr>
          <w:szCs w:val="28"/>
        </w:rPr>
      </w:pPr>
      <w:r w:rsidRPr="00CD148E">
        <w:rPr>
          <w:bCs/>
          <w:szCs w:val="28"/>
        </w:rPr>
        <w:t xml:space="preserve">3. Предельные </w:t>
      </w:r>
      <w:r w:rsidRPr="00CD148E">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2A7F1530" w14:textId="77777777" w:rsidR="00F22BEE" w:rsidRPr="00CD148E" w:rsidRDefault="00F22BEE" w:rsidP="00F22BEE">
      <w:pPr>
        <w:tabs>
          <w:tab w:val="left" w:pos="1080"/>
          <w:tab w:val="num" w:pos="1211"/>
        </w:tabs>
        <w:ind w:firstLine="709"/>
        <w:rPr>
          <w:szCs w:val="28"/>
          <w:lang w:eastAsia="ru-RU"/>
        </w:rPr>
      </w:pPr>
      <w:r w:rsidRPr="00CD148E">
        <w:rPr>
          <w:szCs w:val="28"/>
          <w:lang w:eastAsia="ru-RU"/>
        </w:rPr>
        <w:t>3.1.Минимальная площадь земельного участка для:</w:t>
      </w:r>
    </w:p>
    <w:p w14:paraId="685C9DF7" w14:textId="413ECECE" w:rsidR="00F22BEE" w:rsidRDefault="00F22BEE" w:rsidP="00F22BEE">
      <w:pPr>
        <w:widowControl w:val="0"/>
        <w:numPr>
          <w:ilvl w:val="1"/>
          <w:numId w:val="12"/>
        </w:numPr>
        <w:tabs>
          <w:tab w:val="clear" w:pos="1070"/>
          <w:tab w:val="left" w:pos="1080"/>
          <w:tab w:val="num" w:pos="1260"/>
        </w:tabs>
        <w:overflowPunct w:val="0"/>
        <w:adjustRightInd w:val="0"/>
        <w:ind w:left="0" w:firstLine="709"/>
        <w:rPr>
          <w:szCs w:val="28"/>
        </w:rPr>
      </w:pPr>
      <w:r w:rsidRPr="00CD148E">
        <w:rPr>
          <w:rFonts w:eastAsia="Times New Roman CYR"/>
          <w:szCs w:val="28"/>
        </w:rPr>
        <w:t>индивидуального жилищного строительства и</w:t>
      </w:r>
      <w:r w:rsidRPr="00CD148E">
        <w:rPr>
          <w:rFonts w:eastAsia="Times New Roman CYR"/>
          <w:bCs/>
          <w:szCs w:val="28"/>
        </w:rPr>
        <w:t xml:space="preserve"> ведения личного подсобного хозяйства</w:t>
      </w:r>
      <w:r w:rsidRPr="00CD148E">
        <w:rPr>
          <w:szCs w:val="28"/>
        </w:rPr>
        <w:t xml:space="preserve"> – 600 кв. м;</w:t>
      </w:r>
    </w:p>
    <w:p w14:paraId="21909412" w14:textId="66C3D3B7" w:rsidR="00A90C65" w:rsidRPr="00CD148E" w:rsidRDefault="00A90C65" w:rsidP="00F22BEE">
      <w:pPr>
        <w:widowControl w:val="0"/>
        <w:numPr>
          <w:ilvl w:val="1"/>
          <w:numId w:val="12"/>
        </w:numPr>
        <w:tabs>
          <w:tab w:val="clear" w:pos="1070"/>
          <w:tab w:val="left" w:pos="1080"/>
          <w:tab w:val="num" w:pos="1260"/>
        </w:tabs>
        <w:overflowPunct w:val="0"/>
        <w:adjustRightInd w:val="0"/>
        <w:ind w:left="0" w:firstLine="709"/>
        <w:rPr>
          <w:szCs w:val="28"/>
        </w:rPr>
      </w:pPr>
      <w:r>
        <w:rPr>
          <w:szCs w:val="28"/>
        </w:rPr>
        <w:t>приусадебного участка личного подсобного хозяйства – 600 кв.</w:t>
      </w:r>
      <w:r w:rsidR="00F757E2">
        <w:rPr>
          <w:szCs w:val="28"/>
        </w:rPr>
        <w:t xml:space="preserve"> </w:t>
      </w:r>
      <w:r>
        <w:rPr>
          <w:szCs w:val="28"/>
        </w:rPr>
        <w:t>м;</w:t>
      </w:r>
    </w:p>
    <w:p w14:paraId="4424EA2B" w14:textId="6D070459" w:rsidR="00F22BEE" w:rsidRPr="00CD148E" w:rsidRDefault="00F22BEE" w:rsidP="00F22BEE">
      <w:pPr>
        <w:widowControl w:val="0"/>
        <w:numPr>
          <w:ilvl w:val="1"/>
          <w:numId w:val="12"/>
        </w:numPr>
        <w:tabs>
          <w:tab w:val="clear" w:pos="1070"/>
          <w:tab w:val="left" w:pos="1080"/>
          <w:tab w:val="num" w:pos="1260"/>
        </w:tabs>
        <w:overflowPunct w:val="0"/>
        <w:adjustRightInd w:val="0"/>
        <w:ind w:left="0" w:firstLine="709"/>
        <w:rPr>
          <w:szCs w:val="28"/>
        </w:rPr>
      </w:pPr>
      <w:r w:rsidRPr="00CD148E">
        <w:rPr>
          <w:szCs w:val="28"/>
        </w:rPr>
        <w:t xml:space="preserve">размещения одного из блокированных жилых домов (включая площадь застройки) – </w:t>
      </w:r>
      <w:r w:rsidR="00A90C65">
        <w:rPr>
          <w:szCs w:val="28"/>
        </w:rPr>
        <w:t>5</w:t>
      </w:r>
      <w:r w:rsidRPr="00CD148E">
        <w:rPr>
          <w:szCs w:val="28"/>
        </w:rPr>
        <w:t>00 кв. м на каждую блок-секцию;</w:t>
      </w:r>
    </w:p>
    <w:p w14:paraId="57445CBE" w14:textId="1A9365AA" w:rsidR="00F22BEE" w:rsidRPr="00CD148E" w:rsidRDefault="00F22BEE" w:rsidP="00F22BEE">
      <w:pPr>
        <w:widowControl w:val="0"/>
        <w:numPr>
          <w:ilvl w:val="1"/>
          <w:numId w:val="12"/>
        </w:numPr>
        <w:tabs>
          <w:tab w:val="clear" w:pos="1070"/>
          <w:tab w:val="left" w:pos="1080"/>
          <w:tab w:val="num" w:pos="1260"/>
        </w:tabs>
        <w:overflowPunct w:val="0"/>
        <w:adjustRightInd w:val="0"/>
        <w:ind w:left="0" w:firstLine="709"/>
        <w:rPr>
          <w:szCs w:val="28"/>
        </w:rPr>
      </w:pPr>
      <w:r w:rsidRPr="00CD148E">
        <w:rPr>
          <w:szCs w:val="28"/>
        </w:rPr>
        <w:t>объектов капитального строительства, предназначенных для оказания населению бытовых услуг</w:t>
      </w:r>
      <w:r w:rsidR="005B6D32">
        <w:rPr>
          <w:szCs w:val="28"/>
        </w:rPr>
        <w:t xml:space="preserve"> </w:t>
      </w:r>
      <w:r w:rsidRPr="00CD148E">
        <w:rPr>
          <w:szCs w:val="28"/>
        </w:rPr>
        <w:t xml:space="preserve">– </w:t>
      </w:r>
      <w:r w:rsidR="005B6D32">
        <w:rPr>
          <w:szCs w:val="28"/>
        </w:rPr>
        <w:t>1000</w:t>
      </w:r>
      <w:r w:rsidRPr="00CD148E">
        <w:rPr>
          <w:szCs w:val="28"/>
        </w:rPr>
        <w:t xml:space="preserve"> кв. м.</w:t>
      </w:r>
    </w:p>
    <w:p w14:paraId="2BCFC328" w14:textId="3BBCD730" w:rsidR="00F22BEE" w:rsidRPr="00CD148E" w:rsidRDefault="00F22BEE" w:rsidP="00A90C65">
      <w:pPr>
        <w:widowControl w:val="0"/>
        <w:tabs>
          <w:tab w:val="left" w:pos="1080"/>
        </w:tabs>
        <w:overflowPunct w:val="0"/>
        <w:adjustRightInd w:val="0"/>
        <w:ind w:firstLine="709"/>
        <w:rPr>
          <w:szCs w:val="28"/>
        </w:rPr>
      </w:pPr>
      <w:r w:rsidRPr="00CD148E">
        <w:rPr>
          <w:szCs w:val="28"/>
        </w:rPr>
        <w:t xml:space="preserve">Данный размер земельного участка установлен с учетом размещения </w:t>
      </w:r>
      <w:r w:rsidRPr="00CD148E">
        <w:rPr>
          <w:szCs w:val="28"/>
        </w:rPr>
        <w:br/>
        <w:t>на нем гостевой стоянки посетителей, хозяйственной зоны, зоны подхода посетителей от улиц и дорог населенного пункта</w:t>
      </w:r>
      <w:r w:rsidR="00A90C65">
        <w:rPr>
          <w:szCs w:val="28"/>
        </w:rPr>
        <w:t>.</w:t>
      </w:r>
    </w:p>
    <w:p w14:paraId="336AD785" w14:textId="77777777" w:rsidR="00F757E2" w:rsidRDefault="00F22BEE" w:rsidP="00F757E2">
      <w:pPr>
        <w:widowControl w:val="0"/>
        <w:numPr>
          <w:ilvl w:val="1"/>
          <w:numId w:val="12"/>
        </w:numPr>
        <w:tabs>
          <w:tab w:val="clear" w:pos="1070"/>
          <w:tab w:val="left" w:pos="1080"/>
          <w:tab w:val="num" w:pos="1260"/>
        </w:tabs>
        <w:overflowPunct w:val="0"/>
        <w:adjustRightInd w:val="0"/>
        <w:ind w:left="0" w:firstLine="709"/>
        <w:rPr>
          <w:szCs w:val="28"/>
        </w:rPr>
      </w:pPr>
      <w:r w:rsidRPr="00CD148E">
        <w:rPr>
          <w:szCs w:val="28"/>
        </w:rPr>
        <w:t>объектов общественного питания</w:t>
      </w:r>
      <w:r w:rsidR="00F757E2">
        <w:rPr>
          <w:szCs w:val="28"/>
        </w:rPr>
        <w:t xml:space="preserve"> </w:t>
      </w:r>
      <w:r w:rsidRPr="00CD148E">
        <w:rPr>
          <w:szCs w:val="28"/>
        </w:rPr>
        <w:t>– 1</w:t>
      </w:r>
      <w:r w:rsidR="00F757E2">
        <w:rPr>
          <w:szCs w:val="28"/>
        </w:rPr>
        <w:t>000</w:t>
      </w:r>
      <w:r w:rsidRPr="00CD148E">
        <w:rPr>
          <w:szCs w:val="28"/>
        </w:rPr>
        <w:t xml:space="preserve"> кв. м. </w:t>
      </w:r>
    </w:p>
    <w:p w14:paraId="5C7EA1CF" w14:textId="19AD9647" w:rsidR="00F22BEE" w:rsidRPr="00F757E2" w:rsidRDefault="00F22BEE" w:rsidP="00F757E2">
      <w:pPr>
        <w:widowControl w:val="0"/>
        <w:tabs>
          <w:tab w:val="left" w:pos="1080"/>
        </w:tabs>
        <w:overflowPunct w:val="0"/>
        <w:adjustRightInd w:val="0"/>
        <w:ind w:firstLine="709"/>
        <w:rPr>
          <w:szCs w:val="28"/>
        </w:rPr>
      </w:pPr>
      <w:r w:rsidRPr="00F757E2">
        <w:rPr>
          <w:szCs w:val="28"/>
        </w:rPr>
        <w:t>Данный размер земельного участка установлен с учетом размещения на нем гостевой стоянки посетителей, хозяйственной зоны, зоны подхода посетителей от улиц и дорог населенного пункта</w:t>
      </w:r>
      <w:r w:rsidR="005B6D32" w:rsidRPr="00F757E2">
        <w:rPr>
          <w:szCs w:val="28"/>
        </w:rPr>
        <w:t>;</w:t>
      </w:r>
    </w:p>
    <w:p w14:paraId="48E4E2E5" w14:textId="37728F30" w:rsidR="00C64BB0" w:rsidRDefault="00C64BB0" w:rsidP="00F22BEE">
      <w:pPr>
        <w:widowControl w:val="0"/>
        <w:numPr>
          <w:ilvl w:val="1"/>
          <w:numId w:val="12"/>
        </w:numPr>
        <w:tabs>
          <w:tab w:val="clear" w:pos="1070"/>
          <w:tab w:val="left" w:pos="1080"/>
          <w:tab w:val="num" w:pos="1260"/>
        </w:tabs>
        <w:overflowPunct w:val="0"/>
        <w:adjustRightInd w:val="0"/>
        <w:ind w:left="0" w:firstLine="709"/>
        <w:rPr>
          <w:szCs w:val="28"/>
        </w:rPr>
      </w:pPr>
      <w:r>
        <w:rPr>
          <w:szCs w:val="28"/>
        </w:rPr>
        <w:t>торговых объектов – 1000 кв. м</w:t>
      </w:r>
      <w:r w:rsidR="00F757E2">
        <w:rPr>
          <w:szCs w:val="28"/>
        </w:rPr>
        <w:t>.</w:t>
      </w:r>
    </w:p>
    <w:p w14:paraId="01125899" w14:textId="77777777" w:rsidR="00F22BEE" w:rsidRPr="00CD148E" w:rsidRDefault="00F22BEE" w:rsidP="00F22BEE">
      <w:pPr>
        <w:widowControl w:val="0"/>
        <w:tabs>
          <w:tab w:val="left" w:pos="1080"/>
        </w:tabs>
        <w:overflowPunct w:val="0"/>
        <w:adjustRightInd w:val="0"/>
        <w:ind w:firstLine="709"/>
        <w:rPr>
          <w:szCs w:val="28"/>
        </w:rPr>
      </w:pPr>
      <w:r w:rsidRPr="00CD148E">
        <w:rPr>
          <w:szCs w:val="28"/>
        </w:rPr>
        <w:t xml:space="preserve">Для иных объектов капитального строительства, предусмотренных </w:t>
      </w:r>
      <w:r w:rsidRPr="00CD148E">
        <w:rPr>
          <w:szCs w:val="28"/>
        </w:rPr>
        <w:br/>
        <w:t>к размещению в данной территориальной зоне – не устанавливается.</w:t>
      </w:r>
    </w:p>
    <w:p w14:paraId="37DD8341" w14:textId="77777777" w:rsidR="00F22BEE" w:rsidRPr="00CD148E" w:rsidRDefault="00F22BEE" w:rsidP="00F22BEE">
      <w:pPr>
        <w:tabs>
          <w:tab w:val="num" w:pos="993"/>
          <w:tab w:val="left" w:pos="1080"/>
          <w:tab w:val="num" w:pos="1211"/>
        </w:tabs>
        <w:ind w:firstLine="709"/>
        <w:rPr>
          <w:szCs w:val="28"/>
          <w:lang w:eastAsia="ru-RU"/>
        </w:rPr>
      </w:pPr>
      <w:r w:rsidRPr="00CD148E">
        <w:rPr>
          <w:szCs w:val="28"/>
          <w:lang w:eastAsia="ru-RU"/>
        </w:rPr>
        <w:t>3.2. Максимальная площадь земельного участка:</w:t>
      </w:r>
    </w:p>
    <w:p w14:paraId="48012BC2" w14:textId="3A37B0F3" w:rsidR="00F22BEE" w:rsidRDefault="00F22BEE" w:rsidP="00F22BEE">
      <w:pPr>
        <w:widowControl w:val="0"/>
        <w:tabs>
          <w:tab w:val="left" w:pos="360"/>
          <w:tab w:val="num" w:pos="900"/>
          <w:tab w:val="left" w:pos="1080"/>
          <w:tab w:val="left" w:pos="1260"/>
        </w:tabs>
        <w:overflowPunct w:val="0"/>
        <w:adjustRightInd w:val="0"/>
        <w:ind w:firstLine="709"/>
        <w:rPr>
          <w:szCs w:val="28"/>
        </w:rPr>
      </w:pPr>
      <w:r w:rsidRPr="00CD148E">
        <w:rPr>
          <w:szCs w:val="28"/>
        </w:rPr>
        <w:t xml:space="preserve">а) </w:t>
      </w:r>
      <w:r w:rsidRPr="00CD148E">
        <w:rPr>
          <w:rFonts w:eastAsia="Times New Roman CYR"/>
          <w:szCs w:val="28"/>
        </w:rPr>
        <w:t>для индивидуального жилищного строительства и</w:t>
      </w:r>
      <w:r w:rsidRPr="00CD148E">
        <w:rPr>
          <w:rFonts w:eastAsia="Times New Roman CYR"/>
          <w:bCs/>
          <w:szCs w:val="28"/>
        </w:rPr>
        <w:t xml:space="preserve"> для ведения личного подсобного хозяйства</w:t>
      </w:r>
      <w:r w:rsidRPr="00CD148E">
        <w:rPr>
          <w:szCs w:val="28"/>
        </w:rPr>
        <w:t xml:space="preserve"> – </w:t>
      </w:r>
      <w:r w:rsidR="001B3336">
        <w:rPr>
          <w:szCs w:val="28"/>
        </w:rPr>
        <w:t>5000</w:t>
      </w:r>
      <w:r w:rsidRPr="00CD148E">
        <w:rPr>
          <w:szCs w:val="28"/>
        </w:rPr>
        <w:t xml:space="preserve"> кв. м;</w:t>
      </w:r>
    </w:p>
    <w:p w14:paraId="1B82B5C9" w14:textId="74AEA26B" w:rsidR="00F757E2" w:rsidRPr="00F757E2" w:rsidRDefault="00F757E2" w:rsidP="00F757E2">
      <w:pPr>
        <w:widowControl w:val="0"/>
        <w:tabs>
          <w:tab w:val="left" w:pos="1080"/>
          <w:tab w:val="left" w:pos="1260"/>
        </w:tabs>
        <w:overflowPunct w:val="0"/>
        <w:adjustRightInd w:val="0"/>
        <w:ind w:left="709"/>
        <w:rPr>
          <w:szCs w:val="28"/>
        </w:rPr>
      </w:pPr>
      <w:r>
        <w:rPr>
          <w:szCs w:val="28"/>
        </w:rPr>
        <w:t>б)</w:t>
      </w:r>
      <w:r w:rsidRPr="00F757E2">
        <w:rPr>
          <w:szCs w:val="28"/>
        </w:rPr>
        <w:t xml:space="preserve"> </w:t>
      </w:r>
      <w:r>
        <w:rPr>
          <w:szCs w:val="28"/>
        </w:rPr>
        <w:t xml:space="preserve">приусадебного участка личного подсобного хозяйства – </w:t>
      </w:r>
      <w:r w:rsidR="001B3336">
        <w:rPr>
          <w:szCs w:val="28"/>
        </w:rPr>
        <w:t>5000</w:t>
      </w:r>
      <w:r>
        <w:rPr>
          <w:szCs w:val="28"/>
        </w:rPr>
        <w:t xml:space="preserve"> кв. м;</w:t>
      </w:r>
    </w:p>
    <w:p w14:paraId="5573C5FD" w14:textId="78B1B0E6" w:rsidR="00F22BEE" w:rsidRDefault="00F757E2" w:rsidP="00A90C65">
      <w:pPr>
        <w:widowControl w:val="0"/>
        <w:tabs>
          <w:tab w:val="num" w:pos="900"/>
          <w:tab w:val="left" w:pos="1080"/>
          <w:tab w:val="left" w:pos="1260"/>
        </w:tabs>
        <w:overflowPunct w:val="0"/>
        <w:adjustRightInd w:val="0"/>
        <w:ind w:firstLine="709"/>
        <w:rPr>
          <w:szCs w:val="28"/>
        </w:rPr>
      </w:pPr>
      <w:r>
        <w:rPr>
          <w:szCs w:val="28"/>
        </w:rPr>
        <w:t>в</w:t>
      </w:r>
      <w:r w:rsidR="00F22BEE" w:rsidRPr="00CD148E">
        <w:rPr>
          <w:szCs w:val="28"/>
        </w:rPr>
        <w:t xml:space="preserve">) размещения одного из блокированных жилых домов (включая площадь застройки) – </w:t>
      </w:r>
      <w:r>
        <w:rPr>
          <w:szCs w:val="28"/>
        </w:rPr>
        <w:t>1500</w:t>
      </w:r>
      <w:r w:rsidR="00F22BEE" w:rsidRPr="00CD148E">
        <w:rPr>
          <w:szCs w:val="28"/>
        </w:rPr>
        <w:t xml:space="preserve"> кв. м на каждую блок-секцию</w:t>
      </w:r>
      <w:r>
        <w:rPr>
          <w:szCs w:val="28"/>
        </w:rPr>
        <w:t>;</w:t>
      </w:r>
    </w:p>
    <w:p w14:paraId="71647E5B" w14:textId="153D7800" w:rsidR="00F757E2" w:rsidRDefault="00F757E2" w:rsidP="00F757E2">
      <w:pPr>
        <w:widowControl w:val="0"/>
        <w:tabs>
          <w:tab w:val="left" w:pos="1080"/>
        </w:tabs>
        <w:overflowPunct w:val="0"/>
        <w:adjustRightInd w:val="0"/>
        <w:ind w:left="710"/>
        <w:rPr>
          <w:szCs w:val="28"/>
        </w:rPr>
      </w:pPr>
      <w:r>
        <w:rPr>
          <w:szCs w:val="28"/>
        </w:rPr>
        <w:lastRenderedPageBreak/>
        <w:t xml:space="preserve">г) </w:t>
      </w:r>
      <w:r w:rsidRPr="00CD148E">
        <w:rPr>
          <w:szCs w:val="28"/>
        </w:rPr>
        <w:t>объектов капитального строительства, предназначенных для оказания населению бытовых услуг</w:t>
      </w:r>
      <w:r>
        <w:rPr>
          <w:szCs w:val="28"/>
        </w:rPr>
        <w:t xml:space="preserve"> </w:t>
      </w:r>
      <w:r w:rsidRPr="00CD148E">
        <w:rPr>
          <w:szCs w:val="28"/>
        </w:rPr>
        <w:t xml:space="preserve">– </w:t>
      </w:r>
      <w:r>
        <w:rPr>
          <w:szCs w:val="28"/>
        </w:rPr>
        <w:t>2000</w:t>
      </w:r>
      <w:r w:rsidRPr="00CD148E">
        <w:rPr>
          <w:szCs w:val="28"/>
        </w:rPr>
        <w:t xml:space="preserve"> кв. м</w:t>
      </w:r>
      <w:r>
        <w:rPr>
          <w:szCs w:val="28"/>
        </w:rPr>
        <w:t>;</w:t>
      </w:r>
    </w:p>
    <w:p w14:paraId="53DC53A3" w14:textId="523C1C26" w:rsidR="00F757E2" w:rsidRDefault="00F757E2" w:rsidP="00A90C65">
      <w:pPr>
        <w:widowControl w:val="0"/>
        <w:tabs>
          <w:tab w:val="num" w:pos="900"/>
          <w:tab w:val="left" w:pos="1080"/>
          <w:tab w:val="left" w:pos="1260"/>
        </w:tabs>
        <w:overflowPunct w:val="0"/>
        <w:adjustRightInd w:val="0"/>
        <w:ind w:firstLine="709"/>
        <w:rPr>
          <w:szCs w:val="28"/>
        </w:rPr>
      </w:pPr>
      <w:r>
        <w:rPr>
          <w:szCs w:val="28"/>
        </w:rPr>
        <w:t>д) объектов общественного питания – 2500 кв. м</w:t>
      </w:r>
      <w:r w:rsidR="00CA5A44">
        <w:rPr>
          <w:szCs w:val="28"/>
        </w:rPr>
        <w:t>.</w:t>
      </w:r>
    </w:p>
    <w:p w14:paraId="557F4CE1" w14:textId="77777777" w:rsidR="00F22BEE" w:rsidRPr="00CD148E" w:rsidRDefault="00F22BEE" w:rsidP="00F22BEE">
      <w:pPr>
        <w:widowControl w:val="0"/>
        <w:tabs>
          <w:tab w:val="left" w:pos="1080"/>
        </w:tabs>
        <w:overflowPunct w:val="0"/>
        <w:adjustRightInd w:val="0"/>
        <w:ind w:firstLine="709"/>
        <w:rPr>
          <w:szCs w:val="28"/>
        </w:rPr>
      </w:pPr>
      <w:r w:rsidRPr="00CD148E">
        <w:rPr>
          <w:szCs w:val="28"/>
        </w:rPr>
        <w:t>Для иных объектов капитального строительства, предусмотренных к размещению в данной территориальной зоне – не устанавливается.</w:t>
      </w:r>
    </w:p>
    <w:p w14:paraId="0FB54901"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3.3. Максимальный процент застройки в границах земельного участка для:</w:t>
      </w:r>
    </w:p>
    <w:p w14:paraId="38BE691B" w14:textId="476D1450" w:rsidR="00F22BEE" w:rsidRDefault="00F22BEE" w:rsidP="00F22BEE">
      <w:pPr>
        <w:pStyle w:val="ac"/>
        <w:numPr>
          <w:ilvl w:val="0"/>
          <w:numId w:val="16"/>
        </w:numPr>
        <w:tabs>
          <w:tab w:val="num" w:pos="900"/>
          <w:tab w:val="left" w:pos="1080"/>
          <w:tab w:val="num" w:pos="1211"/>
        </w:tabs>
        <w:ind w:left="0" w:firstLine="709"/>
        <w:jc w:val="both"/>
        <w:rPr>
          <w:rFonts w:ascii="Times New Roman" w:hAnsi="Times New Roman"/>
          <w:sz w:val="28"/>
          <w:szCs w:val="28"/>
          <w:lang w:eastAsia="ru-RU"/>
        </w:rPr>
      </w:pPr>
      <w:r w:rsidRPr="00CD148E">
        <w:rPr>
          <w:rFonts w:ascii="Times New Roman" w:hAnsi="Times New Roman"/>
          <w:sz w:val="28"/>
          <w:szCs w:val="28"/>
          <w:lang w:eastAsia="ru-RU"/>
        </w:rPr>
        <w:t xml:space="preserve">индивидуального жилищного строительства и ведения личного подсобного хозяйства – </w:t>
      </w:r>
      <w:r w:rsidR="00F757E2">
        <w:rPr>
          <w:rFonts w:ascii="Times New Roman" w:hAnsi="Times New Roman"/>
          <w:sz w:val="28"/>
          <w:szCs w:val="28"/>
          <w:lang w:eastAsia="ru-RU"/>
        </w:rPr>
        <w:t>3</w:t>
      </w:r>
      <w:r w:rsidRPr="00CD148E">
        <w:rPr>
          <w:rFonts w:ascii="Times New Roman" w:hAnsi="Times New Roman"/>
          <w:sz w:val="28"/>
          <w:szCs w:val="28"/>
          <w:lang w:eastAsia="ru-RU"/>
        </w:rPr>
        <w:t>0%;</w:t>
      </w:r>
    </w:p>
    <w:p w14:paraId="3EB1283D" w14:textId="3333CF3F" w:rsidR="00F757E2" w:rsidRPr="00CD148E" w:rsidRDefault="00F757E2" w:rsidP="00F22BEE">
      <w:pPr>
        <w:pStyle w:val="ac"/>
        <w:numPr>
          <w:ilvl w:val="0"/>
          <w:numId w:val="16"/>
        </w:numPr>
        <w:tabs>
          <w:tab w:val="num" w:pos="900"/>
          <w:tab w:val="left" w:pos="1080"/>
          <w:tab w:val="num" w:pos="1211"/>
        </w:tabs>
        <w:ind w:left="0" w:firstLine="709"/>
        <w:jc w:val="both"/>
        <w:rPr>
          <w:rFonts w:ascii="Times New Roman" w:hAnsi="Times New Roman"/>
          <w:sz w:val="28"/>
          <w:szCs w:val="28"/>
          <w:lang w:eastAsia="ru-RU"/>
        </w:rPr>
      </w:pPr>
      <w:r w:rsidRPr="00F757E2">
        <w:rPr>
          <w:rFonts w:ascii="Times New Roman" w:hAnsi="Times New Roman"/>
          <w:sz w:val="28"/>
          <w:szCs w:val="28"/>
          <w:lang w:eastAsia="ru-RU"/>
        </w:rPr>
        <w:t>приусадебного участка личного подсобного хозяйств</w:t>
      </w:r>
      <w:r>
        <w:rPr>
          <w:rFonts w:ascii="Times New Roman" w:hAnsi="Times New Roman"/>
          <w:sz w:val="28"/>
          <w:szCs w:val="28"/>
          <w:lang w:eastAsia="ru-RU"/>
        </w:rPr>
        <w:t xml:space="preserve"> – 30%;</w:t>
      </w:r>
    </w:p>
    <w:p w14:paraId="7BD2FE0E" w14:textId="2275D963" w:rsidR="00F22BEE" w:rsidRDefault="00F22BEE" w:rsidP="00F22BEE">
      <w:pPr>
        <w:pStyle w:val="ac"/>
        <w:numPr>
          <w:ilvl w:val="0"/>
          <w:numId w:val="16"/>
        </w:numPr>
        <w:tabs>
          <w:tab w:val="num" w:pos="900"/>
          <w:tab w:val="left" w:pos="1080"/>
          <w:tab w:val="num" w:pos="1211"/>
        </w:tabs>
        <w:ind w:left="0" w:firstLine="709"/>
        <w:jc w:val="both"/>
        <w:rPr>
          <w:rFonts w:ascii="Times New Roman" w:hAnsi="Times New Roman"/>
          <w:sz w:val="28"/>
          <w:szCs w:val="28"/>
          <w:lang w:eastAsia="ru-RU"/>
        </w:rPr>
      </w:pPr>
      <w:r w:rsidRPr="00CD148E">
        <w:rPr>
          <w:rFonts w:ascii="Times New Roman" w:hAnsi="Times New Roman"/>
          <w:sz w:val="28"/>
          <w:szCs w:val="28"/>
          <w:lang w:eastAsia="ru-RU"/>
        </w:rPr>
        <w:t xml:space="preserve">блокированных жилых домов – </w:t>
      </w:r>
      <w:r w:rsidR="00F757E2">
        <w:rPr>
          <w:rFonts w:ascii="Times New Roman" w:hAnsi="Times New Roman"/>
          <w:sz w:val="28"/>
          <w:szCs w:val="28"/>
          <w:lang w:eastAsia="ru-RU"/>
        </w:rPr>
        <w:t>4</w:t>
      </w:r>
      <w:r w:rsidRPr="00CD148E">
        <w:rPr>
          <w:rFonts w:ascii="Times New Roman" w:hAnsi="Times New Roman"/>
          <w:sz w:val="28"/>
          <w:szCs w:val="28"/>
          <w:lang w:eastAsia="ru-RU"/>
        </w:rPr>
        <w:t>0%</w:t>
      </w:r>
      <w:r w:rsidR="00F757E2">
        <w:rPr>
          <w:rFonts w:ascii="Times New Roman" w:hAnsi="Times New Roman"/>
          <w:sz w:val="28"/>
          <w:szCs w:val="28"/>
          <w:lang w:eastAsia="ru-RU"/>
        </w:rPr>
        <w:t>;</w:t>
      </w:r>
    </w:p>
    <w:p w14:paraId="1E21700D" w14:textId="4C8694D6" w:rsidR="00F757E2" w:rsidRPr="00CD148E" w:rsidRDefault="00F757E2" w:rsidP="00F22BEE">
      <w:pPr>
        <w:pStyle w:val="ac"/>
        <w:numPr>
          <w:ilvl w:val="0"/>
          <w:numId w:val="16"/>
        </w:numPr>
        <w:tabs>
          <w:tab w:val="num" w:pos="900"/>
          <w:tab w:val="left" w:pos="1080"/>
          <w:tab w:val="num" w:pos="1211"/>
        </w:tabs>
        <w:ind w:left="0" w:firstLine="709"/>
        <w:jc w:val="both"/>
        <w:rPr>
          <w:rFonts w:ascii="Times New Roman" w:hAnsi="Times New Roman"/>
          <w:sz w:val="28"/>
          <w:szCs w:val="28"/>
          <w:lang w:eastAsia="ru-RU"/>
        </w:rPr>
      </w:pPr>
      <w:r>
        <w:rPr>
          <w:rFonts w:ascii="Times New Roman" w:hAnsi="Times New Roman"/>
          <w:sz w:val="28"/>
          <w:szCs w:val="28"/>
          <w:lang w:eastAsia="ru-RU"/>
        </w:rPr>
        <w:t>объектов дошкольного, начального и среднего общего образования – 40%.</w:t>
      </w:r>
    </w:p>
    <w:p w14:paraId="686969B3"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Для иных объектов капитального строительства максимальный процент застройки – не устанавливается.</w:t>
      </w:r>
    </w:p>
    <w:p w14:paraId="2F08F9BB"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3.4.</w:t>
      </w:r>
      <w:r w:rsidRPr="00CD148E">
        <w:t> </w:t>
      </w:r>
      <w:r w:rsidRPr="00CD148E">
        <w:rPr>
          <w:szCs w:val="28"/>
          <w:lang w:eastAsia="ru-RU"/>
        </w:rPr>
        <w:t>Максимальная высота ограждений земельных участков для индивидуального жилищного строительства и для ведения личного подсобного хозяйства, а также для блокированной жилой застройки – 1,8 м, на границе с соседним земельным участком ограждение должно быть сетчатым или решетчатым с целью минимального затенения территории соседнего участка, со стороны улиц и проездов допускается устройство глухих ограждений.</w:t>
      </w:r>
    </w:p>
    <w:p w14:paraId="06613E86"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3.5. Максимальный коэффициент плотности застройки – 0,8.</w:t>
      </w:r>
    </w:p>
    <w:p w14:paraId="5BA84803" w14:textId="06C6CD9A"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 xml:space="preserve">3.6. Максимальная площадь объектов, предназначенных для продажи товаров – до </w:t>
      </w:r>
      <w:r w:rsidR="00CA5A44">
        <w:rPr>
          <w:szCs w:val="28"/>
          <w:lang w:eastAsia="ru-RU"/>
        </w:rPr>
        <w:t>4</w:t>
      </w:r>
      <w:r w:rsidRPr="00CD148E">
        <w:rPr>
          <w:szCs w:val="28"/>
          <w:lang w:eastAsia="ru-RU"/>
        </w:rPr>
        <w:t xml:space="preserve">000 </w:t>
      </w:r>
      <w:r w:rsidRPr="00CD148E">
        <w:rPr>
          <w:szCs w:val="28"/>
        </w:rPr>
        <w:t>кв. м</w:t>
      </w:r>
      <w:r w:rsidRPr="00CD148E">
        <w:rPr>
          <w:szCs w:val="28"/>
          <w:lang w:eastAsia="ru-RU"/>
        </w:rPr>
        <w:t xml:space="preserve"> торговой площади.</w:t>
      </w:r>
    </w:p>
    <w:p w14:paraId="61DF70CE" w14:textId="77777777" w:rsidR="00F22BEE" w:rsidRPr="00CD148E" w:rsidRDefault="00F22BEE" w:rsidP="00F22BEE">
      <w:pPr>
        <w:widowControl w:val="0"/>
        <w:tabs>
          <w:tab w:val="left" w:pos="180"/>
          <w:tab w:val="left" w:pos="993"/>
          <w:tab w:val="num" w:pos="1134"/>
        </w:tabs>
        <w:overflowPunct w:val="0"/>
        <w:adjustRightInd w:val="0"/>
        <w:ind w:firstLine="720"/>
        <w:rPr>
          <w:szCs w:val="28"/>
        </w:rPr>
      </w:pPr>
      <w:r w:rsidRPr="00CD148E">
        <w:rPr>
          <w:szCs w:val="28"/>
          <w:lang w:eastAsia="ru-RU"/>
        </w:rPr>
        <w:t>3.7</w:t>
      </w:r>
      <w:r w:rsidRPr="00CD148E">
        <w:rPr>
          <w:szCs w:val="28"/>
        </w:rPr>
        <w:t xml:space="preserve">. Максимальная этажность: </w:t>
      </w:r>
    </w:p>
    <w:p w14:paraId="53F7873F" w14:textId="77777777" w:rsidR="00F22BEE" w:rsidRPr="00CD148E" w:rsidRDefault="00F22BEE" w:rsidP="00F22BEE">
      <w:pPr>
        <w:widowControl w:val="0"/>
        <w:tabs>
          <w:tab w:val="left" w:pos="360"/>
          <w:tab w:val="num" w:pos="900"/>
          <w:tab w:val="left" w:pos="1080"/>
          <w:tab w:val="left" w:pos="1260"/>
        </w:tabs>
        <w:overflowPunct w:val="0"/>
        <w:adjustRightInd w:val="0"/>
        <w:ind w:firstLine="709"/>
        <w:rPr>
          <w:szCs w:val="28"/>
        </w:rPr>
      </w:pPr>
      <w:r w:rsidRPr="00CD148E">
        <w:rPr>
          <w:szCs w:val="28"/>
        </w:rPr>
        <w:t xml:space="preserve">а) индивидуальных </w:t>
      </w:r>
      <w:r w:rsidRPr="00CD148E">
        <w:rPr>
          <w:szCs w:val="28"/>
          <w:lang w:eastAsia="ru-RU"/>
        </w:rPr>
        <w:t>жилых домов и иных объектов, размещаемых в зоне малоэтажной жилой застройки</w:t>
      </w:r>
      <w:r w:rsidRPr="00CD148E">
        <w:rPr>
          <w:szCs w:val="28"/>
        </w:rPr>
        <w:t>, блокированных жилых домов – 3 этажа;</w:t>
      </w:r>
    </w:p>
    <w:p w14:paraId="5A0C51C1" w14:textId="77777777" w:rsidR="00F22BEE" w:rsidRPr="00CD148E" w:rsidRDefault="00F22BEE" w:rsidP="00F22BEE">
      <w:pPr>
        <w:widowControl w:val="0"/>
        <w:tabs>
          <w:tab w:val="left" w:pos="360"/>
          <w:tab w:val="num" w:pos="900"/>
          <w:tab w:val="left" w:pos="1080"/>
          <w:tab w:val="left" w:pos="1260"/>
        </w:tabs>
        <w:overflowPunct w:val="0"/>
        <w:adjustRightInd w:val="0"/>
        <w:ind w:firstLine="709"/>
        <w:rPr>
          <w:szCs w:val="28"/>
        </w:rPr>
      </w:pPr>
      <w:r w:rsidRPr="00CD148E">
        <w:rPr>
          <w:szCs w:val="28"/>
        </w:rPr>
        <w:t xml:space="preserve">б) иных объектов, </w:t>
      </w:r>
      <w:r w:rsidRPr="00CD148E">
        <w:t>включенных в разрешенные виды использования в данной зоне – 4 этажа.</w:t>
      </w:r>
    </w:p>
    <w:p w14:paraId="25A93919" w14:textId="77777777" w:rsidR="00F22BEE" w:rsidRPr="00CD148E" w:rsidRDefault="00F22BEE" w:rsidP="00F22BEE">
      <w:pPr>
        <w:widowControl w:val="0"/>
        <w:tabs>
          <w:tab w:val="left" w:pos="180"/>
          <w:tab w:val="num" w:pos="900"/>
          <w:tab w:val="left" w:pos="993"/>
          <w:tab w:val="num" w:pos="1134"/>
        </w:tabs>
        <w:overflowPunct w:val="0"/>
        <w:adjustRightInd w:val="0"/>
        <w:ind w:firstLine="709"/>
        <w:rPr>
          <w:szCs w:val="28"/>
          <w:lang w:eastAsia="ru-RU"/>
        </w:rPr>
      </w:pPr>
      <w:r w:rsidRPr="00CD148E">
        <w:rPr>
          <w:szCs w:val="28"/>
          <w:lang w:eastAsia="ru-RU"/>
        </w:rPr>
        <w:t>3.</w:t>
      </w:r>
      <w:r w:rsidRPr="00CD148E">
        <w:rPr>
          <w:szCs w:val="28"/>
        </w:rPr>
        <w:t xml:space="preserve">8. </w:t>
      </w:r>
      <w:r w:rsidRPr="00CD148E">
        <w:rPr>
          <w:szCs w:val="28"/>
          <w:lang w:eastAsia="ru-RU"/>
        </w:rPr>
        <w:t xml:space="preserve">Минимальная высота индивидуальных жилых домов и иных объектов, размещаемых в зоне малоэтажной жилой застройки – 5 метров </w:t>
      </w:r>
      <w:r w:rsidRPr="00CD148E">
        <w:rPr>
          <w:szCs w:val="28"/>
          <w:lang w:eastAsia="ru-RU"/>
        </w:rPr>
        <w:br/>
        <w:t>в коньке кровли.</w:t>
      </w:r>
    </w:p>
    <w:p w14:paraId="680041B5"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3.9. Максимальная высота:</w:t>
      </w:r>
    </w:p>
    <w:p w14:paraId="6CE59D7C" w14:textId="77777777" w:rsidR="00F22BEE" w:rsidRPr="00CD148E" w:rsidRDefault="00F22BEE" w:rsidP="00F22BEE">
      <w:pPr>
        <w:widowControl w:val="0"/>
        <w:numPr>
          <w:ilvl w:val="0"/>
          <w:numId w:val="2"/>
        </w:numPr>
        <w:tabs>
          <w:tab w:val="left" w:pos="900"/>
          <w:tab w:val="left" w:pos="1080"/>
          <w:tab w:val="left" w:pos="1260"/>
          <w:tab w:val="num" w:pos="4140"/>
        </w:tabs>
        <w:overflowPunct w:val="0"/>
        <w:adjustRightInd w:val="0"/>
        <w:ind w:left="0" w:firstLine="709"/>
        <w:rPr>
          <w:szCs w:val="28"/>
        </w:rPr>
      </w:pPr>
      <w:r w:rsidRPr="00CD148E">
        <w:rPr>
          <w:szCs w:val="28"/>
        </w:rPr>
        <w:t xml:space="preserve"> индивидуальных жилых домов: </w:t>
      </w:r>
      <w:r w:rsidRPr="00CD148E">
        <w:t xml:space="preserve">до верха плоской кровли </w:t>
      </w:r>
      <w:r w:rsidRPr="00CD148E">
        <w:rPr>
          <w:szCs w:val="28"/>
        </w:rPr>
        <w:t>–</w:t>
      </w:r>
      <w:r w:rsidRPr="00CD148E">
        <w:t xml:space="preserve"> не более 10 м, до конька скатной кровли </w:t>
      </w:r>
      <w:r w:rsidRPr="00CD148E">
        <w:rPr>
          <w:szCs w:val="28"/>
        </w:rPr>
        <w:t>–</w:t>
      </w:r>
      <w:r w:rsidRPr="00CD148E">
        <w:t xml:space="preserve"> не более 12 м</w:t>
      </w:r>
      <w:r w:rsidRPr="00CD148E">
        <w:rPr>
          <w:szCs w:val="28"/>
        </w:rPr>
        <w:t>;</w:t>
      </w:r>
    </w:p>
    <w:p w14:paraId="3FD78AFE" w14:textId="77777777" w:rsidR="00F22BEE" w:rsidRPr="00CD148E" w:rsidRDefault="00F22BEE" w:rsidP="00F22BEE">
      <w:pPr>
        <w:widowControl w:val="0"/>
        <w:numPr>
          <w:ilvl w:val="0"/>
          <w:numId w:val="2"/>
        </w:numPr>
        <w:tabs>
          <w:tab w:val="left" w:pos="900"/>
          <w:tab w:val="left" w:pos="1080"/>
          <w:tab w:val="left" w:pos="1260"/>
          <w:tab w:val="num" w:pos="4140"/>
        </w:tabs>
        <w:overflowPunct w:val="0"/>
        <w:adjustRightInd w:val="0"/>
        <w:ind w:left="0" w:firstLine="709"/>
        <w:rPr>
          <w:szCs w:val="28"/>
        </w:rPr>
      </w:pPr>
      <w:r w:rsidRPr="00CD148E">
        <w:rPr>
          <w:szCs w:val="28"/>
        </w:rPr>
        <w:t xml:space="preserve">хозяйственных построек, гаражей, индивидуальных бань, теплиц </w:t>
      </w:r>
      <w:r w:rsidRPr="00CD148E">
        <w:rPr>
          <w:szCs w:val="28"/>
        </w:rPr>
        <w:br/>
        <w:t>и других вспомогательных строений – 5 м в коньке крыши.</w:t>
      </w:r>
    </w:p>
    <w:p w14:paraId="4AFC104F" w14:textId="77777777" w:rsidR="00F22BEE" w:rsidRPr="00CD148E" w:rsidRDefault="00F22BEE" w:rsidP="00F22BEE">
      <w:pPr>
        <w:widowControl w:val="0"/>
        <w:tabs>
          <w:tab w:val="left" w:pos="900"/>
          <w:tab w:val="left" w:pos="1080"/>
          <w:tab w:val="left" w:pos="1260"/>
        </w:tabs>
        <w:overflowPunct w:val="0"/>
        <w:adjustRightInd w:val="0"/>
        <w:ind w:firstLine="709"/>
        <w:rPr>
          <w:szCs w:val="28"/>
        </w:rPr>
      </w:pPr>
      <w:r w:rsidRPr="00CD148E">
        <w:rPr>
          <w:szCs w:val="28"/>
        </w:rPr>
        <w:t xml:space="preserve">Для иных объектов, </w:t>
      </w:r>
      <w:r w:rsidRPr="00CD148E">
        <w:t>включенных в разрешенные виды использования в данной зоне за исключением объектов религиозного использования – не более 20 м.</w:t>
      </w:r>
    </w:p>
    <w:p w14:paraId="430A7EF7"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3.10. Размещение хозяйственных построек, индивидуальных бань, теплиц и других вспомогательных строений должно производиться вне зон видимости с территорий публичных пространств.</w:t>
      </w:r>
    </w:p>
    <w:p w14:paraId="04B5A286"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lastRenderedPageBreak/>
        <w:t xml:space="preserve">3.11. Минимальные отступы от границ земельных участков в целях определения мест допустимого размещения зданий, строений сооружений, </w:t>
      </w:r>
      <w:r w:rsidRPr="00CD148E">
        <w:rPr>
          <w:szCs w:val="28"/>
          <w:lang w:eastAsia="ru-RU"/>
        </w:rPr>
        <w:br/>
        <w:t>за пределами которых запрещено строительство зданий, строений, сооружений:</w:t>
      </w:r>
    </w:p>
    <w:p w14:paraId="4728AB85" w14:textId="77777777" w:rsidR="00F22BEE" w:rsidRPr="00CD148E" w:rsidRDefault="00F22BEE" w:rsidP="00F22BEE">
      <w:pPr>
        <w:widowControl w:val="0"/>
        <w:numPr>
          <w:ilvl w:val="0"/>
          <w:numId w:val="3"/>
        </w:numPr>
        <w:tabs>
          <w:tab w:val="left" w:pos="1080"/>
          <w:tab w:val="left" w:pos="1260"/>
          <w:tab w:val="num" w:pos="3780"/>
        </w:tabs>
        <w:overflowPunct w:val="0"/>
        <w:adjustRightInd w:val="0"/>
        <w:ind w:left="0" w:firstLine="709"/>
        <w:rPr>
          <w:szCs w:val="28"/>
        </w:rPr>
      </w:pPr>
      <w:r w:rsidRPr="00CD148E">
        <w:rPr>
          <w:szCs w:val="28"/>
        </w:rPr>
        <w:t xml:space="preserve"> отступ линий регулирования (линий застройки) индивидуальных домов до красных линий улиц и дорог при новом строительстве – не менее </w:t>
      </w:r>
      <w:r w:rsidRPr="00CD148E">
        <w:rPr>
          <w:szCs w:val="28"/>
        </w:rPr>
        <w:br/>
        <w:t>5 м,</w:t>
      </w:r>
      <w:r w:rsidRPr="00CD148E">
        <w:rPr>
          <w:color w:val="FF0000"/>
          <w:szCs w:val="28"/>
        </w:rPr>
        <w:t xml:space="preserve"> </w:t>
      </w:r>
      <w:r w:rsidRPr="00CD148E">
        <w:rPr>
          <w:szCs w:val="28"/>
        </w:rPr>
        <w:t>от красной линии проездов – не менее 3 м;</w:t>
      </w:r>
    </w:p>
    <w:p w14:paraId="7E48FA09" w14:textId="77777777" w:rsidR="00F22BEE" w:rsidRPr="00CD148E" w:rsidRDefault="00F22BEE" w:rsidP="00F22BEE">
      <w:pPr>
        <w:widowControl w:val="0"/>
        <w:numPr>
          <w:ilvl w:val="0"/>
          <w:numId w:val="3"/>
        </w:numPr>
        <w:tabs>
          <w:tab w:val="left" w:pos="1080"/>
          <w:tab w:val="left" w:pos="1260"/>
          <w:tab w:val="num" w:pos="3780"/>
        </w:tabs>
        <w:overflowPunct w:val="0"/>
        <w:adjustRightInd w:val="0"/>
        <w:ind w:left="0" w:firstLine="709"/>
        <w:rPr>
          <w:szCs w:val="28"/>
        </w:rPr>
      </w:pPr>
      <w:r w:rsidRPr="00CD148E">
        <w:rPr>
          <w:szCs w:val="28"/>
        </w:rPr>
        <w:t xml:space="preserve"> отступ домов до границы соседнего приквартирного участка </w:t>
      </w:r>
      <w:r w:rsidRPr="00CD148E">
        <w:rPr>
          <w:szCs w:val="28"/>
        </w:rPr>
        <w:br/>
        <w:t xml:space="preserve">по санитарно-бытовым условиям должно быть не менее - 4 м при условии учета норм инсоляции и освещенности в соответствии с требованиями СанПиН 2.2.1/2.1.1.1076-01 «Гигиенические требования к инсоляции и солнцезащите помещений жилых и общественных зданий и территорий», нормами освещенности, приведенными в СП 52.13330.2011, а также в соответствии с главой 15 Федерального закона от 22 июля 2008 года № 123 </w:t>
      </w:r>
      <w:r w:rsidRPr="00CD148E">
        <w:rPr>
          <w:szCs w:val="28"/>
        </w:rPr>
        <w:br/>
        <w:t>ФЗ «Требования пожарной безопасности при градостроительной деятельности»;</w:t>
      </w:r>
    </w:p>
    <w:p w14:paraId="50AD1A9D" w14:textId="77777777" w:rsidR="00F22BEE" w:rsidRPr="00CD148E" w:rsidRDefault="00F22BEE" w:rsidP="00F22BEE">
      <w:pPr>
        <w:widowControl w:val="0"/>
        <w:numPr>
          <w:ilvl w:val="0"/>
          <w:numId w:val="3"/>
        </w:numPr>
        <w:tabs>
          <w:tab w:val="left" w:pos="1080"/>
          <w:tab w:val="left" w:pos="1260"/>
          <w:tab w:val="num" w:pos="3780"/>
        </w:tabs>
        <w:overflowPunct w:val="0"/>
        <w:adjustRightInd w:val="0"/>
        <w:ind w:left="0" w:firstLine="709"/>
        <w:rPr>
          <w:szCs w:val="28"/>
        </w:rPr>
      </w:pPr>
      <w:r w:rsidRPr="00CD148E">
        <w:rPr>
          <w:szCs w:val="28"/>
        </w:rPr>
        <w:t>для многоквартирной блокированной жилой застройки – 3 м;</w:t>
      </w:r>
    </w:p>
    <w:p w14:paraId="1BE2CFE1" w14:textId="77777777" w:rsidR="00F22BEE" w:rsidRPr="00CD148E" w:rsidRDefault="00F22BEE" w:rsidP="00F22BEE">
      <w:pPr>
        <w:widowControl w:val="0"/>
        <w:numPr>
          <w:ilvl w:val="0"/>
          <w:numId w:val="3"/>
        </w:numPr>
        <w:tabs>
          <w:tab w:val="left" w:pos="1080"/>
          <w:tab w:val="left" w:pos="1260"/>
          <w:tab w:val="num" w:pos="3780"/>
        </w:tabs>
        <w:overflowPunct w:val="0"/>
        <w:adjustRightInd w:val="0"/>
        <w:ind w:left="0" w:firstLine="709"/>
        <w:rPr>
          <w:szCs w:val="28"/>
        </w:rPr>
      </w:pPr>
      <w:r w:rsidRPr="00CD148E">
        <w:rPr>
          <w:szCs w:val="28"/>
        </w:rPr>
        <w:t>от окон жилых помещений (комнат, кухонь, веранд) до соседнего дома и хозяйственных построек (сарая, закрытой автостоянки, бани), расположенных на соседних участках – не менее 6 м;</w:t>
      </w:r>
    </w:p>
    <w:p w14:paraId="674DB238" w14:textId="77777777" w:rsidR="00F22BEE" w:rsidRPr="00CD148E" w:rsidRDefault="00F22BEE" w:rsidP="00F22BEE">
      <w:pPr>
        <w:widowControl w:val="0"/>
        <w:numPr>
          <w:ilvl w:val="0"/>
          <w:numId w:val="3"/>
        </w:numPr>
        <w:tabs>
          <w:tab w:val="left" w:pos="1080"/>
          <w:tab w:val="left" w:pos="1260"/>
          <w:tab w:val="num" w:pos="3780"/>
        </w:tabs>
        <w:overflowPunct w:val="0"/>
        <w:adjustRightInd w:val="0"/>
        <w:ind w:left="0" w:firstLine="709"/>
        <w:rPr>
          <w:szCs w:val="28"/>
        </w:rPr>
      </w:pPr>
      <w:r w:rsidRPr="00CD148E">
        <w:rPr>
          <w:szCs w:val="28"/>
        </w:rPr>
        <w:t>от дворовых туалетов, помойных ям, выгребных септиков – 4 м;</w:t>
      </w:r>
    </w:p>
    <w:p w14:paraId="2ABAF320" w14:textId="77777777" w:rsidR="00F22BEE" w:rsidRPr="00CD148E" w:rsidRDefault="00F22BEE" w:rsidP="00F22BEE">
      <w:pPr>
        <w:widowControl w:val="0"/>
        <w:numPr>
          <w:ilvl w:val="0"/>
          <w:numId w:val="3"/>
        </w:numPr>
        <w:tabs>
          <w:tab w:val="left" w:pos="1080"/>
          <w:tab w:val="left" w:pos="1260"/>
          <w:tab w:val="num" w:pos="3780"/>
        </w:tabs>
        <w:overflowPunct w:val="0"/>
        <w:adjustRightInd w:val="0"/>
        <w:ind w:left="0" w:firstLine="709"/>
        <w:rPr>
          <w:szCs w:val="28"/>
        </w:rPr>
      </w:pPr>
      <w:r w:rsidRPr="00CD148E">
        <w:rPr>
          <w:szCs w:val="28"/>
        </w:rPr>
        <w:t>от внешних стен индивидуальных домов до колодцев на территории участка со стороны вводов инженерных сетей – не менее 6 м;</w:t>
      </w:r>
    </w:p>
    <w:p w14:paraId="610DD1DD" w14:textId="77777777" w:rsidR="00F22BEE" w:rsidRPr="00CD148E" w:rsidRDefault="00F22BEE" w:rsidP="00F22BEE">
      <w:pPr>
        <w:widowControl w:val="0"/>
        <w:numPr>
          <w:ilvl w:val="0"/>
          <w:numId w:val="3"/>
        </w:numPr>
        <w:tabs>
          <w:tab w:val="left" w:pos="1080"/>
          <w:tab w:val="left" w:pos="1260"/>
          <w:tab w:val="num" w:pos="3780"/>
        </w:tabs>
        <w:overflowPunct w:val="0"/>
        <w:adjustRightInd w:val="0"/>
        <w:ind w:left="0" w:firstLine="709"/>
        <w:rPr>
          <w:szCs w:val="28"/>
        </w:rPr>
      </w:pPr>
      <w:r w:rsidRPr="00CD148E">
        <w:rPr>
          <w:szCs w:val="28"/>
        </w:rPr>
        <w:t>минимальные расстояния до красных линий от стен зданий дошкольных и общеобразовательных учреждений в населенных пунктах городского типа – 25 метров, в сельских населенных пунктах – 10 м;</w:t>
      </w:r>
    </w:p>
    <w:p w14:paraId="6A38F0D0" w14:textId="77777777" w:rsidR="00F22BEE" w:rsidRPr="00CD148E" w:rsidRDefault="00F22BEE" w:rsidP="00F22BEE">
      <w:pPr>
        <w:widowControl w:val="0"/>
        <w:numPr>
          <w:ilvl w:val="0"/>
          <w:numId w:val="3"/>
        </w:numPr>
        <w:tabs>
          <w:tab w:val="left" w:pos="1080"/>
          <w:tab w:val="left" w:pos="1260"/>
          <w:tab w:val="num" w:pos="3780"/>
        </w:tabs>
        <w:overflowPunct w:val="0"/>
        <w:adjustRightInd w:val="0"/>
        <w:ind w:left="0" w:firstLine="709"/>
        <w:rPr>
          <w:szCs w:val="28"/>
        </w:rPr>
      </w:pPr>
      <w:r w:rsidRPr="00CD148E">
        <w:rPr>
          <w:szCs w:val="28"/>
        </w:rPr>
        <w:t xml:space="preserve">для иных объектов, включенных в разрешенные виды использования в данной зоне - </w:t>
      </w:r>
      <w:bookmarkStart w:id="148" w:name="_Hlk6569881"/>
      <w:r w:rsidRPr="00CD148E">
        <w:t>в соответствии с противопожарными и санитарно-гигиеническими требованиями, но не менее 1 м</w:t>
      </w:r>
      <w:bookmarkEnd w:id="148"/>
      <w:r w:rsidRPr="00CD148E">
        <w:t>.</w:t>
      </w:r>
    </w:p>
    <w:p w14:paraId="257B3A20"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3.12. Содержание скота и птицы допускается в районах усадебной застройки с размером участка не менее 0,1 га, в том числе:</w:t>
      </w:r>
    </w:p>
    <w:p w14:paraId="037199F2" w14:textId="76DB2D8A" w:rsidR="00F22BEE" w:rsidRPr="00CD148E" w:rsidRDefault="00CA5A44" w:rsidP="00F22BEE">
      <w:pPr>
        <w:autoSpaceDE w:val="0"/>
        <w:ind w:firstLine="709"/>
        <w:rPr>
          <w:szCs w:val="28"/>
        </w:rPr>
      </w:pPr>
      <w:r>
        <w:rPr>
          <w:szCs w:val="28"/>
        </w:rPr>
        <w:t xml:space="preserve">а) </w:t>
      </w:r>
      <w:r w:rsidR="00F22BEE" w:rsidRPr="00CD148E">
        <w:rPr>
          <w:szCs w:val="28"/>
        </w:rPr>
        <w:t>содержание и разведение домашней птицы и кроликов до 20 голов,</w:t>
      </w:r>
      <w:r w:rsidR="00F22BEE" w:rsidRPr="00CD148E">
        <w:rPr>
          <w:szCs w:val="28"/>
        </w:rPr>
        <w:br/>
        <w:t xml:space="preserve"> а также мелкого рогатого скота (овец и коз) до 10 голов;</w:t>
      </w:r>
    </w:p>
    <w:p w14:paraId="382B94DC" w14:textId="092816BA" w:rsidR="00F22BEE" w:rsidRPr="00CD148E" w:rsidRDefault="00CA5A44" w:rsidP="00F22BEE">
      <w:pPr>
        <w:autoSpaceDE w:val="0"/>
        <w:ind w:firstLine="709"/>
        <w:rPr>
          <w:szCs w:val="28"/>
        </w:rPr>
      </w:pPr>
      <w:r>
        <w:rPr>
          <w:szCs w:val="28"/>
        </w:rPr>
        <w:t xml:space="preserve">б) </w:t>
      </w:r>
      <w:r w:rsidR="00F22BEE" w:rsidRPr="00CD148E">
        <w:rPr>
          <w:szCs w:val="28"/>
        </w:rPr>
        <w:t>содержание и выращивание крупного рогатого скота (2-3 головы);</w:t>
      </w:r>
    </w:p>
    <w:p w14:paraId="7AFA7B62" w14:textId="2A3964E4" w:rsidR="00F22BEE" w:rsidRPr="00CD148E" w:rsidRDefault="00CA5A44" w:rsidP="00F22BEE">
      <w:pPr>
        <w:autoSpaceDE w:val="0"/>
        <w:ind w:firstLine="709"/>
        <w:rPr>
          <w:szCs w:val="28"/>
        </w:rPr>
      </w:pPr>
      <w:r>
        <w:rPr>
          <w:szCs w:val="28"/>
        </w:rPr>
        <w:t xml:space="preserve">в) </w:t>
      </w:r>
      <w:r w:rsidR="00F22BEE" w:rsidRPr="00CD148E">
        <w:rPr>
          <w:szCs w:val="28"/>
        </w:rPr>
        <w:t>содержание и выращивание свиноматок (1-2 головы).</w:t>
      </w:r>
    </w:p>
    <w:p w14:paraId="765C5908" w14:textId="77777777" w:rsidR="00F22BEE" w:rsidRPr="00CD148E" w:rsidRDefault="00F22BEE" w:rsidP="00F22BEE">
      <w:pPr>
        <w:tabs>
          <w:tab w:val="num" w:pos="0"/>
          <w:tab w:val="left" w:pos="1080"/>
        </w:tabs>
        <w:autoSpaceDE w:val="0"/>
        <w:autoSpaceDN w:val="0"/>
        <w:adjustRightInd w:val="0"/>
        <w:ind w:firstLine="709"/>
        <w:rPr>
          <w:szCs w:val="28"/>
          <w:lang w:eastAsia="ru-RU"/>
        </w:rPr>
      </w:pPr>
      <w:r w:rsidRPr="00CD148E">
        <w:rPr>
          <w:szCs w:val="28"/>
          <w:lang w:eastAsia="ru-RU"/>
        </w:rPr>
        <w:t>3.13. Размещение объектов и помещений общественного назначения, предназначенных для обслуживания населения, должно осуществляться на земельных участках, примыкающих к улицам населенного пункта.</w:t>
      </w:r>
    </w:p>
    <w:p w14:paraId="4FD0809D" w14:textId="77777777" w:rsidR="00F22BEE" w:rsidRPr="00CD148E" w:rsidRDefault="00F22BEE" w:rsidP="00F22BEE">
      <w:pPr>
        <w:tabs>
          <w:tab w:val="num" w:pos="-142"/>
          <w:tab w:val="left" w:pos="1080"/>
        </w:tabs>
        <w:autoSpaceDE w:val="0"/>
        <w:autoSpaceDN w:val="0"/>
        <w:adjustRightInd w:val="0"/>
        <w:ind w:firstLine="709"/>
        <w:rPr>
          <w:szCs w:val="28"/>
          <w:lang w:eastAsia="ru-RU"/>
        </w:rPr>
      </w:pPr>
      <w:r w:rsidRPr="00CD148E">
        <w:rPr>
          <w:szCs w:val="28"/>
          <w:lang w:eastAsia="ru-RU"/>
        </w:rPr>
        <w:t xml:space="preserve">3.14. 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w:t>
      </w:r>
      <w:r w:rsidRPr="00CD148E">
        <w:rPr>
          <w:szCs w:val="28"/>
          <w:lang w:eastAsia="ru-RU"/>
        </w:rPr>
        <w:br/>
        <w:t>а также на тротуарах в местах их примыкания к полотну дорог и проездов.</w:t>
      </w:r>
    </w:p>
    <w:p w14:paraId="0CE2F8DB"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3.15. На земельном участке индивидуального жилого дома или для ведения личного подсобного хозяйства допускается размещение одного жилого дома.</w:t>
      </w:r>
    </w:p>
    <w:p w14:paraId="7A7199A9" w14:textId="77777777" w:rsidR="00F22BEE" w:rsidRPr="00CD148E" w:rsidRDefault="00F22BEE" w:rsidP="00F22BEE">
      <w:pPr>
        <w:widowControl w:val="0"/>
        <w:tabs>
          <w:tab w:val="left" w:pos="900"/>
          <w:tab w:val="left" w:pos="1560"/>
        </w:tabs>
        <w:overflowPunct w:val="0"/>
        <w:adjustRightInd w:val="0"/>
        <w:ind w:firstLine="709"/>
        <w:rPr>
          <w:szCs w:val="28"/>
        </w:rPr>
      </w:pPr>
      <w:r w:rsidRPr="00CD148E">
        <w:rPr>
          <w:bCs/>
          <w:szCs w:val="28"/>
        </w:rPr>
        <w:lastRenderedPageBreak/>
        <w:t>3.</w:t>
      </w:r>
      <w:r w:rsidRPr="00CD148E">
        <w:rPr>
          <w:szCs w:val="28"/>
        </w:rPr>
        <w:t xml:space="preserve">16. На территории жилой застройки должно быть предусмотрено размещение площадок, размеры которых и расстояния от них до жилых </w:t>
      </w:r>
      <w:r w:rsidRPr="00CD148E">
        <w:rPr>
          <w:szCs w:val="28"/>
        </w:rPr>
        <w:br/>
        <w:t>и общественных зданий принимать не менее:</w:t>
      </w:r>
    </w:p>
    <w:p w14:paraId="7320D9C2" w14:textId="77777777" w:rsidR="00F22BEE" w:rsidRPr="00CD148E" w:rsidRDefault="00F22BEE" w:rsidP="00F22BEE">
      <w:pPr>
        <w:widowControl w:val="0"/>
        <w:tabs>
          <w:tab w:val="left" w:pos="900"/>
          <w:tab w:val="left" w:pos="1560"/>
        </w:tabs>
        <w:overflowPunct w:val="0"/>
        <w:adjustRightInd w:val="0"/>
        <w:ind w:firstLine="709"/>
        <w:rPr>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88"/>
        <w:gridCol w:w="1617"/>
        <w:gridCol w:w="3439"/>
      </w:tblGrid>
      <w:tr w:rsidR="00F22BEE" w:rsidRPr="00CD148E" w14:paraId="19770EC0" w14:textId="77777777" w:rsidTr="00B9150F">
        <w:tc>
          <w:tcPr>
            <w:tcW w:w="4288" w:type="dxa"/>
            <w:vAlign w:val="center"/>
          </w:tcPr>
          <w:p w14:paraId="4E4EE0EF" w14:textId="77777777" w:rsidR="00F22BEE" w:rsidRPr="00CD148E" w:rsidRDefault="00F22BEE" w:rsidP="00B9150F">
            <w:pPr>
              <w:tabs>
                <w:tab w:val="num" w:pos="0"/>
                <w:tab w:val="num" w:pos="1134"/>
              </w:tabs>
              <w:jc w:val="center"/>
              <w:rPr>
                <w:b/>
                <w:szCs w:val="28"/>
                <w:lang w:eastAsia="ru-RU"/>
              </w:rPr>
            </w:pPr>
            <w:r w:rsidRPr="00CD148E">
              <w:rPr>
                <w:b/>
                <w:szCs w:val="28"/>
                <w:lang w:eastAsia="ru-RU"/>
              </w:rPr>
              <w:t>Площадки</w:t>
            </w:r>
          </w:p>
        </w:tc>
        <w:tc>
          <w:tcPr>
            <w:tcW w:w="1617" w:type="dxa"/>
            <w:vAlign w:val="center"/>
          </w:tcPr>
          <w:p w14:paraId="43181B99" w14:textId="77777777" w:rsidR="00F22BEE" w:rsidRPr="00CD148E" w:rsidRDefault="00F22BEE" w:rsidP="00B9150F">
            <w:pPr>
              <w:tabs>
                <w:tab w:val="num" w:pos="0"/>
                <w:tab w:val="num" w:pos="1134"/>
              </w:tabs>
              <w:jc w:val="center"/>
              <w:rPr>
                <w:b/>
                <w:szCs w:val="28"/>
                <w:lang w:eastAsia="ru-RU"/>
              </w:rPr>
            </w:pPr>
            <w:r w:rsidRPr="00CD148E">
              <w:rPr>
                <w:b/>
                <w:szCs w:val="28"/>
                <w:lang w:eastAsia="ru-RU"/>
              </w:rPr>
              <w:t>Удельные размеры площадок,</w:t>
            </w:r>
          </w:p>
          <w:p w14:paraId="0EE79035" w14:textId="77777777" w:rsidR="00F22BEE" w:rsidRPr="00CD148E" w:rsidRDefault="00F22BEE" w:rsidP="00B9150F">
            <w:pPr>
              <w:tabs>
                <w:tab w:val="num" w:pos="0"/>
                <w:tab w:val="num" w:pos="1134"/>
              </w:tabs>
              <w:jc w:val="center"/>
              <w:rPr>
                <w:b/>
                <w:szCs w:val="28"/>
                <w:lang w:eastAsia="ru-RU"/>
              </w:rPr>
            </w:pPr>
            <w:r w:rsidRPr="00CD148E">
              <w:rPr>
                <w:b/>
                <w:szCs w:val="28"/>
                <w:lang w:eastAsia="ru-RU"/>
              </w:rPr>
              <w:t>кв. м на чел.</w:t>
            </w:r>
          </w:p>
        </w:tc>
        <w:tc>
          <w:tcPr>
            <w:tcW w:w="3439" w:type="dxa"/>
            <w:vAlign w:val="center"/>
          </w:tcPr>
          <w:p w14:paraId="6493E9A3" w14:textId="77777777" w:rsidR="00F22BEE" w:rsidRPr="00CD148E" w:rsidRDefault="00F22BEE" w:rsidP="00B9150F">
            <w:pPr>
              <w:tabs>
                <w:tab w:val="num" w:pos="0"/>
                <w:tab w:val="num" w:pos="1134"/>
              </w:tabs>
              <w:jc w:val="center"/>
              <w:rPr>
                <w:b/>
                <w:szCs w:val="28"/>
                <w:lang w:eastAsia="ru-RU"/>
              </w:rPr>
            </w:pPr>
            <w:r w:rsidRPr="00CD148E">
              <w:rPr>
                <w:b/>
                <w:szCs w:val="28"/>
                <w:lang w:eastAsia="ru-RU"/>
              </w:rPr>
              <w:t>Расстояния от площадок до окон жилых и общественных зданий, м</w:t>
            </w:r>
          </w:p>
        </w:tc>
      </w:tr>
      <w:tr w:rsidR="00F22BEE" w:rsidRPr="00CD148E" w14:paraId="190A2C0D" w14:textId="77777777" w:rsidTr="00B9150F">
        <w:trPr>
          <w:trHeight w:val="553"/>
        </w:trPr>
        <w:tc>
          <w:tcPr>
            <w:tcW w:w="4288" w:type="dxa"/>
          </w:tcPr>
          <w:p w14:paraId="077D8AE2" w14:textId="77777777" w:rsidR="00F22BEE" w:rsidRPr="00CD148E" w:rsidRDefault="00F22BEE" w:rsidP="00B9150F">
            <w:pPr>
              <w:tabs>
                <w:tab w:val="num" w:pos="0"/>
                <w:tab w:val="num" w:pos="1134"/>
              </w:tabs>
              <w:rPr>
                <w:szCs w:val="28"/>
                <w:lang w:eastAsia="ru-RU"/>
              </w:rPr>
            </w:pPr>
            <w:r w:rsidRPr="00CD148E">
              <w:rPr>
                <w:szCs w:val="28"/>
                <w:lang w:eastAsia="ru-RU"/>
              </w:rPr>
              <w:t xml:space="preserve">Для игр детей дошкольного и младшего школьного возраста  </w:t>
            </w:r>
          </w:p>
        </w:tc>
        <w:tc>
          <w:tcPr>
            <w:tcW w:w="1617" w:type="dxa"/>
          </w:tcPr>
          <w:p w14:paraId="7645BD3D" w14:textId="77777777" w:rsidR="00F22BEE" w:rsidRPr="00CD148E" w:rsidRDefault="00F22BEE" w:rsidP="00B9150F">
            <w:pPr>
              <w:tabs>
                <w:tab w:val="num" w:pos="0"/>
                <w:tab w:val="num" w:pos="1134"/>
              </w:tabs>
              <w:jc w:val="center"/>
              <w:rPr>
                <w:szCs w:val="28"/>
                <w:lang w:eastAsia="ru-RU"/>
              </w:rPr>
            </w:pPr>
            <w:r w:rsidRPr="00CD148E">
              <w:rPr>
                <w:szCs w:val="28"/>
                <w:lang w:eastAsia="ru-RU"/>
              </w:rPr>
              <w:t>0,7</w:t>
            </w:r>
          </w:p>
        </w:tc>
        <w:tc>
          <w:tcPr>
            <w:tcW w:w="3439" w:type="dxa"/>
          </w:tcPr>
          <w:p w14:paraId="6C79D5C1" w14:textId="77777777" w:rsidR="00F22BEE" w:rsidRPr="00CD148E" w:rsidRDefault="00F22BEE" w:rsidP="00B9150F">
            <w:pPr>
              <w:tabs>
                <w:tab w:val="num" w:pos="0"/>
                <w:tab w:val="num" w:pos="1134"/>
              </w:tabs>
              <w:jc w:val="center"/>
              <w:rPr>
                <w:szCs w:val="28"/>
                <w:lang w:eastAsia="ru-RU"/>
              </w:rPr>
            </w:pPr>
            <w:r w:rsidRPr="00CD148E">
              <w:rPr>
                <w:szCs w:val="28"/>
                <w:lang w:eastAsia="ru-RU"/>
              </w:rPr>
              <w:t>12</w:t>
            </w:r>
          </w:p>
        </w:tc>
      </w:tr>
      <w:tr w:rsidR="00F22BEE" w:rsidRPr="00CD148E" w14:paraId="25CFCD33" w14:textId="77777777" w:rsidTr="00B9150F">
        <w:tc>
          <w:tcPr>
            <w:tcW w:w="4288" w:type="dxa"/>
          </w:tcPr>
          <w:p w14:paraId="3648A798" w14:textId="77777777" w:rsidR="00F22BEE" w:rsidRPr="00CD148E" w:rsidRDefault="00F22BEE" w:rsidP="00B9150F">
            <w:pPr>
              <w:tabs>
                <w:tab w:val="num" w:pos="0"/>
                <w:tab w:val="num" w:pos="1134"/>
              </w:tabs>
              <w:rPr>
                <w:szCs w:val="28"/>
                <w:lang w:eastAsia="ru-RU"/>
              </w:rPr>
            </w:pPr>
            <w:r w:rsidRPr="00CD148E">
              <w:rPr>
                <w:szCs w:val="28"/>
                <w:lang w:eastAsia="ru-RU"/>
              </w:rPr>
              <w:t xml:space="preserve">Для отдыха взрослого населения </w:t>
            </w:r>
          </w:p>
        </w:tc>
        <w:tc>
          <w:tcPr>
            <w:tcW w:w="1617" w:type="dxa"/>
          </w:tcPr>
          <w:p w14:paraId="1C5246E4" w14:textId="77777777" w:rsidR="00F22BEE" w:rsidRPr="00CD148E" w:rsidRDefault="00F22BEE" w:rsidP="00B9150F">
            <w:pPr>
              <w:tabs>
                <w:tab w:val="num" w:pos="0"/>
                <w:tab w:val="num" w:pos="1134"/>
              </w:tabs>
              <w:jc w:val="center"/>
              <w:rPr>
                <w:szCs w:val="28"/>
                <w:lang w:eastAsia="ru-RU"/>
              </w:rPr>
            </w:pPr>
            <w:r w:rsidRPr="00CD148E">
              <w:rPr>
                <w:szCs w:val="28"/>
                <w:lang w:eastAsia="ru-RU"/>
              </w:rPr>
              <w:t>0,1</w:t>
            </w:r>
          </w:p>
        </w:tc>
        <w:tc>
          <w:tcPr>
            <w:tcW w:w="3439" w:type="dxa"/>
          </w:tcPr>
          <w:p w14:paraId="1B76560C" w14:textId="77777777" w:rsidR="00F22BEE" w:rsidRPr="00CD148E" w:rsidRDefault="00F22BEE" w:rsidP="00B9150F">
            <w:pPr>
              <w:tabs>
                <w:tab w:val="num" w:pos="0"/>
                <w:tab w:val="num" w:pos="1134"/>
              </w:tabs>
              <w:jc w:val="center"/>
              <w:rPr>
                <w:szCs w:val="28"/>
                <w:lang w:eastAsia="ru-RU"/>
              </w:rPr>
            </w:pPr>
            <w:r w:rsidRPr="00CD148E">
              <w:rPr>
                <w:szCs w:val="28"/>
                <w:lang w:eastAsia="ru-RU"/>
              </w:rPr>
              <w:t>10</w:t>
            </w:r>
          </w:p>
        </w:tc>
      </w:tr>
      <w:tr w:rsidR="00F22BEE" w:rsidRPr="00CD148E" w14:paraId="18DBDB0E" w14:textId="77777777" w:rsidTr="00B9150F">
        <w:tc>
          <w:tcPr>
            <w:tcW w:w="4288" w:type="dxa"/>
          </w:tcPr>
          <w:p w14:paraId="2FFFD1E7" w14:textId="77777777" w:rsidR="00F22BEE" w:rsidRPr="00CD148E" w:rsidRDefault="00F22BEE" w:rsidP="00B9150F">
            <w:pPr>
              <w:tabs>
                <w:tab w:val="num" w:pos="0"/>
                <w:tab w:val="num" w:pos="1134"/>
              </w:tabs>
              <w:rPr>
                <w:szCs w:val="28"/>
                <w:lang w:eastAsia="ru-RU"/>
              </w:rPr>
            </w:pPr>
            <w:r w:rsidRPr="00CD148E">
              <w:rPr>
                <w:szCs w:val="28"/>
                <w:lang w:eastAsia="ru-RU"/>
              </w:rPr>
              <w:t>Для занятий физкультурой</w:t>
            </w:r>
          </w:p>
        </w:tc>
        <w:tc>
          <w:tcPr>
            <w:tcW w:w="1617" w:type="dxa"/>
          </w:tcPr>
          <w:p w14:paraId="0424637D" w14:textId="77777777" w:rsidR="00F22BEE" w:rsidRPr="00CD148E" w:rsidRDefault="00F22BEE" w:rsidP="00B9150F">
            <w:pPr>
              <w:tabs>
                <w:tab w:val="num" w:pos="0"/>
                <w:tab w:val="num" w:pos="1134"/>
              </w:tabs>
              <w:jc w:val="center"/>
              <w:rPr>
                <w:szCs w:val="28"/>
                <w:lang w:eastAsia="ru-RU"/>
              </w:rPr>
            </w:pPr>
            <w:r w:rsidRPr="00CD148E">
              <w:rPr>
                <w:szCs w:val="28"/>
                <w:lang w:eastAsia="ru-RU"/>
              </w:rPr>
              <w:t>2,0</w:t>
            </w:r>
          </w:p>
        </w:tc>
        <w:tc>
          <w:tcPr>
            <w:tcW w:w="3439" w:type="dxa"/>
          </w:tcPr>
          <w:p w14:paraId="03095A5A" w14:textId="77777777" w:rsidR="00F22BEE" w:rsidRPr="00CD148E" w:rsidRDefault="00F22BEE" w:rsidP="00B9150F">
            <w:pPr>
              <w:tabs>
                <w:tab w:val="num" w:pos="0"/>
                <w:tab w:val="num" w:pos="1134"/>
              </w:tabs>
              <w:jc w:val="center"/>
              <w:rPr>
                <w:szCs w:val="28"/>
                <w:lang w:eastAsia="ru-RU"/>
              </w:rPr>
            </w:pPr>
            <w:r w:rsidRPr="00CD148E">
              <w:rPr>
                <w:szCs w:val="28"/>
                <w:lang w:eastAsia="ru-RU"/>
              </w:rPr>
              <w:t>10-40</w:t>
            </w:r>
          </w:p>
        </w:tc>
      </w:tr>
      <w:tr w:rsidR="00F22BEE" w:rsidRPr="00CD148E" w14:paraId="577E01E0" w14:textId="77777777" w:rsidTr="00B9150F">
        <w:tc>
          <w:tcPr>
            <w:tcW w:w="4288" w:type="dxa"/>
          </w:tcPr>
          <w:p w14:paraId="456F6FF2" w14:textId="77777777" w:rsidR="00F22BEE" w:rsidRPr="00CD148E" w:rsidRDefault="00F22BEE" w:rsidP="00B9150F">
            <w:pPr>
              <w:tabs>
                <w:tab w:val="num" w:pos="0"/>
                <w:tab w:val="num" w:pos="1134"/>
              </w:tabs>
              <w:rPr>
                <w:szCs w:val="28"/>
                <w:lang w:eastAsia="ru-RU"/>
              </w:rPr>
            </w:pPr>
            <w:r w:rsidRPr="00CD148E">
              <w:rPr>
                <w:szCs w:val="28"/>
                <w:lang w:eastAsia="ru-RU"/>
              </w:rPr>
              <w:t>Для хозяйственных целей и выгула собак</w:t>
            </w:r>
          </w:p>
        </w:tc>
        <w:tc>
          <w:tcPr>
            <w:tcW w:w="1617" w:type="dxa"/>
          </w:tcPr>
          <w:p w14:paraId="5F2668CF" w14:textId="77777777" w:rsidR="00F22BEE" w:rsidRPr="00CD148E" w:rsidRDefault="00F22BEE" w:rsidP="00B9150F">
            <w:pPr>
              <w:tabs>
                <w:tab w:val="num" w:pos="0"/>
                <w:tab w:val="num" w:pos="1134"/>
              </w:tabs>
              <w:jc w:val="center"/>
              <w:rPr>
                <w:szCs w:val="28"/>
                <w:lang w:eastAsia="ru-RU"/>
              </w:rPr>
            </w:pPr>
            <w:r w:rsidRPr="00CD148E">
              <w:rPr>
                <w:szCs w:val="28"/>
                <w:lang w:eastAsia="ru-RU"/>
              </w:rPr>
              <w:t>0,3</w:t>
            </w:r>
          </w:p>
        </w:tc>
        <w:tc>
          <w:tcPr>
            <w:tcW w:w="3439" w:type="dxa"/>
          </w:tcPr>
          <w:p w14:paraId="5F8FBB7E" w14:textId="77777777" w:rsidR="00F22BEE" w:rsidRPr="00CD148E" w:rsidRDefault="00F22BEE" w:rsidP="00B9150F">
            <w:pPr>
              <w:tabs>
                <w:tab w:val="num" w:pos="0"/>
                <w:tab w:val="num" w:pos="1134"/>
              </w:tabs>
              <w:jc w:val="center"/>
              <w:rPr>
                <w:szCs w:val="28"/>
                <w:lang w:eastAsia="ru-RU"/>
              </w:rPr>
            </w:pPr>
            <w:r w:rsidRPr="00CD148E">
              <w:rPr>
                <w:szCs w:val="28"/>
                <w:lang w:eastAsia="ru-RU"/>
              </w:rPr>
              <w:t>20 (для хозяйственных целей)</w:t>
            </w:r>
          </w:p>
          <w:p w14:paraId="2818B900" w14:textId="77777777" w:rsidR="00F22BEE" w:rsidRPr="00CD148E" w:rsidRDefault="00F22BEE" w:rsidP="00B9150F">
            <w:pPr>
              <w:tabs>
                <w:tab w:val="num" w:pos="0"/>
                <w:tab w:val="num" w:pos="1134"/>
              </w:tabs>
              <w:jc w:val="center"/>
              <w:rPr>
                <w:szCs w:val="28"/>
                <w:lang w:eastAsia="ru-RU"/>
              </w:rPr>
            </w:pPr>
            <w:r w:rsidRPr="00CD148E">
              <w:rPr>
                <w:szCs w:val="28"/>
                <w:lang w:eastAsia="ru-RU"/>
              </w:rPr>
              <w:t>40 (для выгула собак)</w:t>
            </w:r>
          </w:p>
        </w:tc>
      </w:tr>
      <w:tr w:rsidR="00F22BEE" w:rsidRPr="00CD148E" w14:paraId="39E56264" w14:textId="77777777" w:rsidTr="00B9150F">
        <w:tc>
          <w:tcPr>
            <w:tcW w:w="9344" w:type="dxa"/>
            <w:gridSpan w:val="3"/>
          </w:tcPr>
          <w:p w14:paraId="181AD627" w14:textId="77777777" w:rsidR="00F22BEE" w:rsidRPr="00CD148E" w:rsidRDefault="00F22BEE" w:rsidP="00B9150F">
            <w:pPr>
              <w:tabs>
                <w:tab w:val="num" w:pos="0"/>
                <w:tab w:val="num" w:pos="1134"/>
              </w:tabs>
              <w:ind w:firstLine="426"/>
              <w:rPr>
                <w:i/>
                <w:szCs w:val="28"/>
                <w:lang w:eastAsia="ru-RU"/>
              </w:rPr>
            </w:pPr>
            <w:r w:rsidRPr="00CD148E">
              <w:rPr>
                <w:i/>
                <w:szCs w:val="28"/>
                <w:lang w:eastAsia="ru-RU"/>
              </w:rPr>
              <w:t>Примечания:</w:t>
            </w:r>
          </w:p>
          <w:p w14:paraId="58965F99" w14:textId="77777777" w:rsidR="00F22BEE" w:rsidRPr="00CD148E" w:rsidRDefault="00F22BEE" w:rsidP="00B9150F">
            <w:pPr>
              <w:tabs>
                <w:tab w:val="num" w:pos="0"/>
                <w:tab w:val="num" w:pos="1134"/>
              </w:tabs>
              <w:ind w:firstLine="426"/>
              <w:rPr>
                <w:i/>
                <w:szCs w:val="28"/>
                <w:lang w:eastAsia="ru-RU"/>
              </w:rPr>
            </w:pPr>
            <w:r w:rsidRPr="00CD148E">
              <w:rPr>
                <w:i/>
                <w:szCs w:val="28"/>
                <w:lang w:eastAsia="ru-RU"/>
              </w:rPr>
              <w:t>1. 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
          <w:p w14:paraId="1BDE4AB9" w14:textId="77777777" w:rsidR="00F22BEE" w:rsidRPr="00CD148E" w:rsidRDefault="00F22BEE" w:rsidP="00B9150F">
            <w:pPr>
              <w:widowControl w:val="0"/>
              <w:tabs>
                <w:tab w:val="left" w:pos="180"/>
                <w:tab w:val="num" w:pos="1134"/>
              </w:tabs>
              <w:overflowPunct w:val="0"/>
              <w:adjustRightInd w:val="0"/>
              <w:ind w:firstLine="426"/>
              <w:rPr>
                <w:szCs w:val="28"/>
              </w:rPr>
            </w:pPr>
            <w:r w:rsidRPr="00CD148E">
              <w:rPr>
                <w:i/>
                <w:szCs w:val="28"/>
              </w:rPr>
              <w:t>2.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tc>
      </w:tr>
    </w:tbl>
    <w:p w14:paraId="2FFC5F3C" w14:textId="77777777" w:rsidR="00F22BEE" w:rsidRPr="00CD148E" w:rsidRDefault="00F22BEE" w:rsidP="00F22BEE">
      <w:pPr>
        <w:widowControl w:val="0"/>
        <w:tabs>
          <w:tab w:val="left" w:pos="1134"/>
        </w:tabs>
        <w:suppressAutoHyphens w:val="0"/>
        <w:overflowPunct w:val="0"/>
        <w:adjustRightInd w:val="0"/>
        <w:ind w:firstLine="709"/>
        <w:rPr>
          <w:szCs w:val="28"/>
        </w:rPr>
      </w:pPr>
    </w:p>
    <w:p w14:paraId="7FDE5084"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 xml:space="preserve">4. </w:t>
      </w:r>
      <w:r w:rsidRPr="00CD148E">
        <w:rPr>
          <w:bCs/>
          <w:szCs w:val="28"/>
        </w:rPr>
        <w:t>Ограничения использования земельных участков и объектов капитального строительства</w:t>
      </w:r>
    </w:p>
    <w:p w14:paraId="0EC3E259"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В пределах участка запрещается размещение автостоянок для грузового транспорта и транспорта для перевозки людей, находящегося личной собственности, кроме автотранспорта грузоподъёмностью до 3,5 т.</w:t>
      </w:r>
    </w:p>
    <w:p w14:paraId="0BCF36B1"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Во встроено-пристроенных к дому помещений общественного назначения 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14:paraId="2771ED48"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На землях общего пользования не допускается ремонт автомобилей, складирование строительных материалов, хозяйственного инвентаря.</w:t>
      </w:r>
    </w:p>
    <w:p w14:paraId="58A8B9D9"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Не допускается размещать со стороны улицы вспомогательные строения, за исключением гаражей.</w:t>
      </w:r>
    </w:p>
    <w:p w14:paraId="5BEE99BD"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lastRenderedPageBreak/>
        <w:t>Размещение бань и саун допускается при условии канализования стоков.</w:t>
      </w:r>
    </w:p>
    <w:p w14:paraId="6B8CD4AE"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Размещение рекламы не допускается на ограждениях участка, дома, строения.</w:t>
      </w:r>
    </w:p>
    <w:p w14:paraId="14C7FC11" w14:textId="6867834B"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CD148E">
        <w:rPr>
          <w:szCs w:val="28"/>
        </w:rPr>
        <w:br/>
        <w:t>(Ж</w:t>
      </w:r>
      <w:r w:rsidR="00DD1A8B">
        <w:rPr>
          <w:szCs w:val="28"/>
        </w:rPr>
        <w:t>У</w:t>
      </w:r>
      <w:r w:rsidRPr="00CD148E">
        <w:rPr>
          <w:szCs w:val="28"/>
        </w:rPr>
        <w:t>) и расположенных в границах зон с особыми условиями использования территории, устанавливаются в соответствии со статьями 39-48 настоящих Правил.</w:t>
      </w:r>
      <w:bookmarkEnd w:id="145"/>
    </w:p>
    <w:p w14:paraId="571DDE88" w14:textId="77777777" w:rsidR="00F22BEE" w:rsidRDefault="00F22BEE" w:rsidP="00F22BEE">
      <w:pPr>
        <w:pStyle w:val="3"/>
        <w:spacing w:before="0" w:after="0"/>
        <w:ind w:firstLine="709"/>
        <w:rPr>
          <w:lang w:val="ru-RU"/>
        </w:rPr>
      </w:pPr>
    </w:p>
    <w:p w14:paraId="2FEEF6C0" w14:textId="29CF814D" w:rsidR="00F22BEE" w:rsidRPr="00CD148E" w:rsidRDefault="00F22BEE" w:rsidP="00F22BEE">
      <w:pPr>
        <w:pStyle w:val="3"/>
        <w:spacing w:before="0" w:after="0"/>
        <w:ind w:firstLine="709"/>
        <w:rPr>
          <w:lang w:val="ru-RU"/>
        </w:rPr>
      </w:pPr>
      <w:bookmarkStart w:id="149" w:name="_Toc32574571"/>
      <w:r w:rsidRPr="00CD148E">
        <w:rPr>
          <w:lang w:val="ru-RU"/>
        </w:rPr>
        <w:t>Статья 29. Зона застройки малоэтажными многоквартирными жилыми домами (Ж</w:t>
      </w:r>
      <w:r w:rsidR="00DD1A8B">
        <w:rPr>
          <w:lang w:val="ru-RU"/>
        </w:rPr>
        <w:t>М</w:t>
      </w:r>
      <w:r w:rsidRPr="00CD148E">
        <w:rPr>
          <w:lang w:val="ru-RU"/>
        </w:rPr>
        <w:t>)</w:t>
      </w:r>
      <w:bookmarkEnd w:id="149"/>
    </w:p>
    <w:p w14:paraId="7D7CFA70" w14:textId="77777777" w:rsidR="00F22BEE" w:rsidRPr="00CD148E" w:rsidRDefault="00F22BEE" w:rsidP="00F22BEE">
      <w:pPr>
        <w:ind w:firstLine="709"/>
        <w:rPr>
          <w:bCs/>
          <w:color w:val="FF0000"/>
          <w:szCs w:val="28"/>
          <w:lang w:eastAsia="ru-RU"/>
        </w:rPr>
      </w:pPr>
    </w:p>
    <w:p w14:paraId="3EA0A0F6" w14:textId="555C4ED2" w:rsidR="00F22BEE" w:rsidRPr="00CD148E" w:rsidRDefault="00F22BEE" w:rsidP="00F22BEE">
      <w:pPr>
        <w:widowControl w:val="0"/>
        <w:tabs>
          <w:tab w:val="left" w:pos="7200"/>
        </w:tabs>
        <w:ind w:firstLine="709"/>
        <w:rPr>
          <w:szCs w:val="28"/>
        </w:rPr>
      </w:pPr>
      <w:r w:rsidRPr="00CD148E">
        <w:rPr>
          <w:szCs w:val="28"/>
          <w:lang w:eastAsia="ru-RU"/>
        </w:rPr>
        <w:t xml:space="preserve">1. </w:t>
      </w:r>
      <w:r w:rsidRPr="00CD148E">
        <w:t>Зона застройки малоэтажными многоквартирными жилыми домами (Ж</w:t>
      </w:r>
      <w:r w:rsidR="00DD1A8B">
        <w:t>М</w:t>
      </w:r>
      <w:r w:rsidRPr="00CD148E">
        <w:t>) определяется</w:t>
      </w:r>
      <w:r w:rsidRPr="00CD148E">
        <w:rPr>
          <w:szCs w:val="28"/>
          <w:lang w:eastAsia="ru-RU"/>
        </w:rPr>
        <w:t xml:space="preserve"> для размещения </w:t>
      </w:r>
      <w:r w:rsidRPr="00CD148E">
        <w:rPr>
          <w:szCs w:val="28"/>
        </w:rPr>
        <w:t>для обеспечения правовых условий формирования жилых районов из отдельно стоящих малоэтажных многоквартирных жилых домов.</w:t>
      </w:r>
    </w:p>
    <w:p w14:paraId="334BC407" w14:textId="77777777" w:rsidR="00F22BEE" w:rsidRPr="00CD148E" w:rsidRDefault="00F22BEE" w:rsidP="00F22BEE">
      <w:pPr>
        <w:widowControl w:val="0"/>
        <w:tabs>
          <w:tab w:val="left" w:pos="7200"/>
        </w:tabs>
        <w:ind w:firstLine="709"/>
        <w:rPr>
          <w:szCs w:val="28"/>
        </w:rPr>
      </w:pPr>
      <w:r w:rsidRPr="00CD148E">
        <w:rPr>
          <w:szCs w:val="28"/>
        </w:rPr>
        <w:t>2. Виды разрешенного использования:</w:t>
      </w:r>
    </w:p>
    <w:p w14:paraId="7CABFF08" w14:textId="77777777" w:rsidR="00F22BEE" w:rsidRPr="00CD148E" w:rsidRDefault="00F22BEE" w:rsidP="00F22BEE">
      <w:pPr>
        <w:widowControl w:val="0"/>
        <w:tabs>
          <w:tab w:val="left" w:pos="7200"/>
        </w:tabs>
        <w:jc w:val="center"/>
        <w:rPr>
          <w:szCs w:val="28"/>
        </w:rPr>
      </w:pPr>
      <w:r w:rsidRPr="00CD148E">
        <w:rPr>
          <w:szCs w:val="28"/>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1DA36AEA" w14:textId="77777777" w:rsidTr="00B9150F">
        <w:trPr>
          <w:tblHeader/>
        </w:trPr>
        <w:tc>
          <w:tcPr>
            <w:tcW w:w="2972" w:type="dxa"/>
          </w:tcPr>
          <w:p w14:paraId="6D63C27A" w14:textId="77777777" w:rsidR="00F22BEE" w:rsidRPr="00CD148E" w:rsidRDefault="00F22BEE" w:rsidP="00B9150F">
            <w:pPr>
              <w:pStyle w:val="af1"/>
              <w:jc w:val="center"/>
            </w:pPr>
            <w:r w:rsidRPr="00CD148E">
              <w:t>Наименование вида</w:t>
            </w:r>
          </w:p>
          <w:p w14:paraId="2728A3CE" w14:textId="77777777" w:rsidR="00F22BEE" w:rsidRPr="00CD148E" w:rsidRDefault="00F22BEE" w:rsidP="00B9150F">
            <w:pPr>
              <w:pStyle w:val="af1"/>
              <w:jc w:val="center"/>
            </w:pPr>
            <w:r w:rsidRPr="00CD148E">
              <w:t>разрешённого</w:t>
            </w:r>
          </w:p>
          <w:p w14:paraId="5D20D573" w14:textId="77777777" w:rsidR="00F22BEE" w:rsidRPr="00CD148E" w:rsidRDefault="00F22BEE" w:rsidP="00B9150F">
            <w:pPr>
              <w:pStyle w:val="af1"/>
              <w:jc w:val="center"/>
            </w:pPr>
            <w:r w:rsidRPr="00CD148E">
              <w:t>использования</w:t>
            </w:r>
          </w:p>
          <w:p w14:paraId="4FA97EC8" w14:textId="77777777" w:rsidR="00F22BEE" w:rsidRPr="00CD148E" w:rsidRDefault="00F22BEE" w:rsidP="00B9150F">
            <w:pPr>
              <w:pStyle w:val="af1"/>
              <w:jc w:val="center"/>
            </w:pPr>
            <w:r w:rsidRPr="00CD148E">
              <w:t>земельного участка</w:t>
            </w:r>
          </w:p>
        </w:tc>
        <w:tc>
          <w:tcPr>
            <w:tcW w:w="5387" w:type="dxa"/>
          </w:tcPr>
          <w:p w14:paraId="3471AEFA" w14:textId="77777777" w:rsidR="00F22BEE" w:rsidRPr="00CD148E" w:rsidRDefault="00F22BEE" w:rsidP="00B9150F">
            <w:pPr>
              <w:pStyle w:val="af1"/>
              <w:jc w:val="center"/>
            </w:pPr>
            <w:r w:rsidRPr="00CD148E">
              <w:t>Описание вида разрешённого использования земельного</w:t>
            </w:r>
          </w:p>
          <w:p w14:paraId="08526B04" w14:textId="77777777" w:rsidR="00F22BEE" w:rsidRPr="00CD148E" w:rsidRDefault="00F22BEE" w:rsidP="00B9150F">
            <w:pPr>
              <w:pStyle w:val="af1"/>
              <w:jc w:val="center"/>
            </w:pPr>
            <w:r w:rsidRPr="00CD148E">
              <w:t>участка</w:t>
            </w:r>
          </w:p>
        </w:tc>
        <w:tc>
          <w:tcPr>
            <w:tcW w:w="985" w:type="dxa"/>
          </w:tcPr>
          <w:p w14:paraId="5CE022C9" w14:textId="77777777" w:rsidR="00F22BEE" w:rsidRPr="00CD148E" w:rsidRDefault="00F22BEE" w:rsidP="00B9150F">
            <w:pPr>
              <w:pStyle w:val="af1"/>
              <w:jc w:val="center"/>
            </w:pPr>
            <w:r w:rsidRPr="00CD148E">
              <w:t>Код</w:t>
            </w:r>
          </w:p>
        </w:tc>
      </w:tr>
      <w:tr w:rsidR="00F22BEE" w:rsidRPr="00CD148E" w14:paraId="422F85C1" w14:textId="77777777" w:rsidTr="00B9150F">
        <w:trPr>
          <w:tblHeader/>
        </w:trPr>
        <w:tc>
          <w:tcPr>
            <w:tcW w:w="2972" w:type="dxa"/>
          </w:tcPr>
          <w:p w14:paraId="21494A15" w14:textId="77777777" w:rsidR="00F22BEE" w:rsidRPr="00CD148E" w:rsidRDefault="00F22BEE" w:rsidP="00B9150F">
            <w:pPr>
              <w:pStyle w:val="af1"/>
              <w:jc w:val="center"/>
            </w:pPr>
            <w:r w:rsidRPr="00CD148E">
              <w:t>1</w:t>
            </w:r>
          </w:p>
        </w:tc>
        <w:tc>
          <w:tcPr>
            <w:tcW w:w="5387" w:type="dxa"/>
          </w:tcPr>
          <w:p w14:paraId="13ABCE84" w14:textId="77777777" w:rsidR="00F22BEE" w:rsidRPr="00CD148E" w:rsidRDefault="00F22BEE" w:rsidP="00B9150F">
            <w:pPr>
              <w:pStyle w:val="af1"/>
              <w:jc w:val="center"/>
            </w:pPr>
            <w:r w:rsidRPr="00CD148E">
              <w:t>2</w:t>
            </w:r>
          </w:p>
        </w:tc>
        <w:tc>
          <w:tcPr>
            <w:tcW w:w="985" w:type="dxa"/>
          </w:tcPr>
          <w:p w14:paraId="411E4AFC" w14:textId="77777777" w:rsidR="00F22BEE" w:rsidRPr="00CD148E" w:rsidRDefault="00F22BEE" w:rsidP="00B9150F">
            <w:pPr>
              <w:pStyle w:val="af1"/>
              <w:jc w:val="center"/>
            </w:pPr>
            <w:r w:rsidRPr="00CD148E">
              <w:t>3</w:t>
            </w:r>
          </w:p>
        </w:tc>
      </w:tr>
      <w:tr w:rsidR="00F22BEE" w:rsidRPr="00CD148E" w14:paraId="4722AEA6" w14:textId="77777777" w:rsidTr="00B9150F">
        <w:tc>
          <w:tcPr>
            <w:tcW w:w="2972" w:type="dxa"/>
          </w:tcPr>
          <w:p w14:paraId="342B1FA5" w14:textId="77777777" w:rsidR="00F22BEE" w:rsidRPr="00CD148E" w:rsidRDefault="00F22BEE" w:rsidP="00B9150F">
            <w:pPr>
              <w:pStyle w:val="af1"/>
            </w:pPr>
            <w:r w:rsidRPr="00CD148E">
              <w:rPr>
                <w:rFonts w:eastAsia="Times New Roman CYR"/>
                <w:szCs w:val="28"/>
              </w:rPr>
              <w:t>Малоэтажная многоквартирная жилая застройка</w:t>
            </w:r>
          </w:p>
        </w:tc>
        <w:tc>
          <w:tcPr>
            <w:tcW w:w="5387" w:type="dxa"/>
          </w:tcPr>
          <w:p w14:paraId="7569D14F" w14:textId="77777777" w:rsidR="00F22BEE" w:rsidRPr="00CD148E" w:rsidRDefault="00F22BEE" w:rsidP="00B9150F">
            <w:pPr>
              <w:pStyle w:val="af1"/>
              <w:jc w:val="both"/>
            </w:pPr>
            <w:r w:rsidRPr="00CD148E">
              <w:t>Размещение малоэтажных многоквартирных домов (многоквартирные дома высотой до 4 этажей, включая мансардный);</w:t>
            </w:r>
          </w:p>
          <w:p w14:paraId="778FB1C4" w14:textId="77777777" w:rsidR="00F22BEE" w:rsidRPr="00CD148E" w:rsidRDefault="00F22BEE" w:rsidP="00B9150F">
            <w:pPr>
              <w:pStyle w:val="af1"/>
              <w:jc w:val="both"/>
            </w:pPr>
            <w:r w:rsidRPr="00CD148E">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85" w:type="dxa"/>
          </w:tcPr>
          <w:p w14:paraId="5EA3A5F6" w14:textId="77777777" w:rsidR="00F22BEE" w:rsidRPr="00CD148E" w:rsidRDefault="00F22BEE" w:rsidP="00B9150F">
            <w:pPr>
              <w:pStyle w:val="af1"/>
              <w:jc w:val="center"/>
            </w:pPr>
            <w:r w:rsidRPr="00CD148E">
              <w:t>2.1.1</w:t>
            </w:r>
          </w:p>
        </w:tc>
      </w:tr>
      <w:tr w:rsidR="00F22BEE" w:rsidRPr="00CD148E" w14:paraId="386F90A1" w14:textId="77777777" w:rsidTr="00B9150F">
        <w:tc>
          <w:tcPr>
            <w:tcW w:w="2972" w:type="dxa"/>
          </w:tcPr>
          <w:p w14:paraId="25F353D1" w14:textId="77777777" w:rsidR="00F22BEE" w:rsidRPr="00CD148E" w:rsidRDefault="00F22BEE" w:rsidP="00B9150F">
            <w:pPr>
              <w:pStyle w:val="af1"/>
            </w:pPr>
            <w:r w:rsidRPr="00CD148E">
              <w:rPr>
                <w:rFonts w:eastAsia="Times New Roman CYR"/>
                <w:szCs w:val="28"/>
              </w:rPr>
              <w:t>Дошкольное, начальное и среднее общее образование</w:t>
            </w:r>
          </w:p>
        </w:tc>
        <w:tc>
          <w:tcPr>
            <w:tcW w:w="5387" w:type="dxa"/>
          </w:tcPr>
          <w:p w14:paraId="02E33A31" w14:textId="77777777" w:rsidR="00F22BEE" w:rsidRPr="00CD148E" w:rsidRDefault="00F22BEE" w:rsidP="00B9150F">
            <w:pPr>
              <w:pStyle w:val="af1"/>
              <w:jc w:val="both"/>
            </w:pPr>
            <w:r w:rsidRPr="00CD148E">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85" w:type="dxa"/>
          </w:tcPr>
          <w:p w14:paraId="623C254B" w14:textId="77777777" w:rsidR="00F22BEE" w:rsidRPr="00CD148E" w:rsidRDefault="00F22BEE" w:rsidP="00B9150F">
            <w:pPr>
              <w:pStyle w:val="af1"/>
              <w:jc w:val="center"/>
            </w:pPr>
            <w:r w:rsidRPr="00CD148E">
              <w:t>3.5.1</w:t>
            </w:r>
          </w:p>
        </w:tc>
      </w:tr>
    </w:tbl>
    <w:p w14:paraId="49ED2AFD" w14:textId="77777777" w:rsidR="00F22BEE" w:rsidRPr="00CD148E" w:rsidRDefault="00F22BEE" w:rsidP="00F22BEE">
      <w:pPr>
        <w:widowControl w:val="0"/>
        <w:tabs>
          <w:tab w:val="left" w:pos="7200"/>
        </w:tabs>
        <w:ind w:firstLine="709"/>
        <w:rPr>
          <w:szCs w:val="28"/>
        </w:rPr>
      </w:pPr>
    </w:p>
    <w:p w14:paraId="2A970048" w14:textId="77777777" w:rsidR="00F22BEE" w:rsidRPr="00CD148E" w:rsidRDefault="00F22BEE" w:rsidP="00F22BEE">
      <w:pPr>
        <w:widowControl w:val="0"/>
        <w:tabs>
          <w:tab w:val="left" w:pos="7200"/>
        </w:tabs>
        <w:jc w:val="center"/>
        <w:rPr>
          <w:szCs w:val="28"/>
        </w:rPr>
      </w:pPr>
      <w:r w:rsidRPr="00CD148E">
        <w:rPr>
          <w:szCs w:val="28"/>
        </w:rPr>
        <w:t>УСЛОВНО РАЗРЕШЕННЫЕ ВИДЫ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77BA7B69" w14:textId="77777777" w:rsidTr="00B9150F">
        <w:trPr>
          <w:tblHeader/>
        </w:trPr>
        <w:tc>
          <w:tcPr>
            <w:tcW w:w="2972" w:type="dxa"/>
          </w:tcPr>
          <w:p w14:paraId="7DF291DC" w14:textId="77777777" w:rsidR="00F22BEE" w:rsidRPr="00CD148E" w:rsidRDefault="00F22BEE" w:rsidP="00B9150F">
            <w:pPr>
              <w:pStyle w:val="af1"/>
              <w:jc w:val="center"/>
            </w:pPr>
            <w:r w:rsidRPr="00CD148E">
              <w:lastRenderedPageBreak/>
              <w:t>Наименование вида</w:t>
            </w:r>
          </w:p>
          <w:p w14:paraId="5DD29E9B" w14:textId="77777777" w:rsidR="00F22BEE" w:rsidRPr="00CD148E" w:rsidRDefault="00F22BEE" w:rsidP="00B9150F">
            <w:pPr>
              <w:pStyle w:val="af1"/>
              <w:jc w:val="center"/>
            </w:pPr>
            <w:r w:rsidRPr="00CD148E">
              <w:t>разрешённого</w:t>
            </w:r>
          </w:p>
          <w:p w14:paraId="741B798C" w14:textId="77777777" w:rsidR="00F22BEE" w:rsidRPr="00CD148E" w:rsidRDefault="00F22BEE" w:rsidP="00B9150F">
            <w:pPr>
              <w:pStyle w:val="af1"/>
              <w:jc w:val="center"/>
            </w:pPr>
            <w:r w:rsidRPr="00CD148E">
              <w:t>использования</w:t>
            </w:r>
          </w:p>
          <w:p w14:paraId="5D12D682" w14:textId="77777777" w:rsidR="00F22BEE" w:rsidRPr="00CD148E" w:rsidRDefault="00F22BEE" w:rsidP="00B9150F">
            <w:pPr>
              <w:pStyle w:val="af1"/>
              <w:jc w:val="center"/>
            </w:pPr>
            <w:r w:rsidRPr="00CD148E">
              <w:t>земельного участка</w:t>
            </w:r>
          </w:p>
        </w:tc>
        <w:tc>
          <w:tcPr>
            <w:tcW w:w="5387" w:type="dxa"/>
          </w:tcPr>
          <w:p w14:paraId="36BC33BC" w14:textId="77777777" w:rsidR="00F22BEE" w:rsidRPr="00CD148E" w:rsidRDefault="00F22BEE" w:rsidP="00B9150F">
            <w:pPr>
              <w:pStyle w:val="af1"/>
              <w:jc w:val="center"/>
            </w:pPr>
            <w:r w:rsidRPr="00CD148E">
              <w:t>Описание вида разрешённого использования земельного</w:t>
            </w:r>
          </w:p>
          <w:p w14:paraId="6D198C76" w14:textId="77777777" w:rsidR="00F22BEE" w:rsidRPr="00CD148E" w:rsidRDefault="00F22BEE" w:rsidP="00B9150F">
            <w:pPr>
              <w:pStyle w:val="af1"/>
              <w:jc w:val="center"/>
            </w:pPr>
            <w:r w:rsidRPr="00CD148E">
              <w:t>участка</w:t>
            </w:r>
          </w:p>
        </w:tc>
        <w:tc>
          <w:tcPr>
            <w:tcW w:w="985" w:type="dxa"/>
          </w:tcPr>
          <w:p w14:paraId="082E6A8E" w14:textId="77777777" w:rsidR="00F22BEE" w:rsidRPr="00CD148E" w:rsidRDefault="00F22BEE" w:rsidP="00B9150F">
            <w:pPr>
              <w:pStyle w:val="af1"/>
              <w:jc w:val="center"/>
            </w:pPr>
            <w:r w:rsidRPr="00CD148E">
              <w:t>Код</w:t>
            </w:r>
          </w:p>
        </w:tc>
      </w:tr>
      <w:tr w:rsidR="00F22BEE" w:rsidRPr="00CD148E" w14:paraId="001356A6" w14:textId="77777777" w:rsidTr="00B9150F">
        <w:trPr>
          <w:tblHeader/>
        </w:trPr>
        <w:tc>
          <w:tcPr>
            <w:tcW w:w="2972" w:type="dxa"/>
          </w:tcPr>
          <w:p w14:paraId="481D6354" w14:textId="77777777" w:rsidR="00F22BEE" w:rsidRPr="00CD148E" w:rsidRDefault="00F22BEE" w:rsidP="00B9150F">
            <w:pPr>
              <w:pStyle w:val="af1"/>
              <w:jc w:val="center"/>
            </w:pPr>
            <w:r w:rsidRPr="00CD148E">
              <w:t>1</w:t>
            </w:r>
          </w:p>
        </w:tc>
        <w:tc>
          <w:tcPr>
            <w:tcW w:w="5387" w:type="dxa"/>
          </w:tcPr>
          <w:p w14:paraId="2A7874D8" w14:textId="77777777" w:rsidR="00F22BEE" w:rsidRPr="00CD148E" w:rsidRDefault="00F22BEE" w:rsidP="00B9150F">
            <w:pPr>
              <w:pStyle w:val="af1"/>
              <w:jc w:val="center"/>
            </w:pPr>
            <w:r w:rsidRPr="00CD148E">
              <w:t>2</w:t>
            </w:r>
          </w:p>
        </w:tc>
        <w:tc>
          <w:tcPr>
            <w:tcW w:w="985" w:type="dxa"/>
          </w:tcPr>
          <w:p w14:paraId="6A274873" w14:textId="77777777" w:rsidR="00F22BEE" w:rsidRPr="00CD148E" w:rsidRDefault="00F22BEE" w:rsidP="00B9150F">
            <w:pPr>
              <w:pStyle w:val="af1"/>
              <w:jc w:val="center"/>
            </w:pPr>
            <w:r w:rsidRPr="00CD148E">
              <w:t>3</w:t>
            </w:r>
          </w:p>
        </w:tc>
      </w:tr>
      <w:tr w:rsidR="00DD1A8B" w:rsidRPr="00CD148E" w14:paraId="09A5B0F5" w14:textId="77777777" w:rsidTr="00DD1A8B">
        <w:tc>
          <w:tcPr>
            <w:tcW w:w="2972" w:type="dxa"/>
            <w:tcBorders>
              <w:top w:val="single" w:sz="4" w:space="0" w:color="auto"/>
              <w:left w:val="single" w:sz="4" w:space="0" w:color="auto"/>
              <w:bottom w:val="single" w:sz="4" w:space="0" w:color="auto"/>
              <w:right w:val="single" w:sz="4" w:space="0" w:color="auto"/>
            </w:tcBorders>
          </w:tcPr>
          <w:p w14:paraId="512F276C" w14:textId="77777777" w:rsidR="00DD1A8B" w:rsidRPr="00CD148E" w:rsidRDefault="00DD1A8B" w:rsidP="00232FE2">
            <w:pPr>
              <w:pStyle w:val="af1"/>
            </w:pPr>
            <w:r w:rsidRPr="00DD1A8B">
              <w:t>Обслуживание жилой застройки</w:t>
            </w:r>
          </w:p>
        </w:tc>
        <w:tc>
          <w:tcPr>
            <w:tcW w:w="5387" w:type="dxa"/>
            <w:tcBorders>
              <w:top w:val="single" w:sz="4" w:space="0" w:color="auto"/>
              <w:left w:val="single" w:sz="4" w:space="0" w:color="auto"/>
              <w:bottom w:val="single" w:sz="4" w:space="0" w:color="auto"/>
              <w:right w:val="single" w:sz="4" w:space="0" w:color="auto"/>
            </w:tcBorders>
          </w:tcPr>
          <w:p w14:paraId="19083AD2" w14:textId="77777777" w:rsidR="00DD1A8B" w:rsidRPr="00CD148E" w:rsidRDefault="00DD1A8B" w:rsidP="00232FE2">
            <w:pPr>
              <w:pStyle w:val="af1"/>
              <w:jc w:val="both"/>
            </w:pPr>
            <w:r w:rsidRPr="00CD148E">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85" w:type="dxa"/>
            <w:tcBorders>
              <w:top w:val="single" w:sz="4" w:space="0" w:color="auto"/>
              <w:left w:val="single" w:sz="4" w:space="0" w:color="auto"/>
              <w:bottom w:val="single" w:sz="4" w:space="0" w:color="auto"/>
              <w:right w:val="single" w:sz="4" w:space="0" w:color="auto"/>
            </w:tcBorders>
          </w:tcPr>
          <w:p w14:paraId="6BC542EF" w14:textId="77777777" w:rsidR="00DD1A8B" w:rsidRPr="00CD148E" w:rsidRDefault="00DD1A8B" w:rsidP="00232FE2">
            <w:pPr>
              <w:pStyle w:val="af1"/>
              <w:jc w:val="center"/>
            </w:pPr>
            <w:r w:rsidRPr="00CD148E">
              <w:t>2.7</w:t>
            </w:r>
          </w:p>
        </w:tc>
      </w:tr>
      <w:tr w:rsidR="00DD1A8B" w:rsidRPr="00CD148E" w14:paraId="0A06CF5D" w14:textId="77777777" w:rsidTr="00DD1A8B">
        <w:tc>
          <w:tcPr>
            <w:tcW w:w="2972" w:type="dxa"/>
            <w:tcBorders>
              <w:top w:val="single" w:sz="4" w:space="0" w:color="auto"/>
              <w:left w:val="single" w:sz="4" w:space="0" w:color="auto"/>
              <w:bottom w:val="single" w:sz="4" w:space="0" w:color="auto"/>
              <w:right w:val="single" w:sz="4" w:space="0" w:color="auto"/>
            </w:tcBorders>
          </w:tcPr>
          <w:p w14:paraId="184B633C" w14:textId="77777777" w:rsidR="00DD1A8B" w:rsidRPr="00DD1A8B" w:rsidRDefault="00DD1A8B" w:rsidP="00232FE2">
            <w:pPr>
              <w:pStyle w:val="af1"/>
            </w:pPr>
            <w:r w:rsidRPr="00DD1A8B">
              <w:t>Среднеэтажная жилая застройка</w:t>
            </w:r>
          </w:p>
        </w:tc>
        <w:tc>
          <w:tcPr>
            <w:tcW w:w="5387" w:type="dxa"/>
            <w:tcBorders>
              <w:top w:val="single" w:sz="4" w:space="0" w:color="auto"/>
              <w:left w:val="single" w:sz="4" w:space="0" w:color="auto"/>
              <w:bottom w:val="single" w:sz="4" w:space="0" w:color="auto"/>
              <w:right w:val="single" w:sz="4" w:space="0" w:color="auto"/>
            </w:tcBorders>
          </w:tcPr>
          <w:p w14:paraId="1F2AA487" w14:textId="77777777" w:rsidR="00DD1A8B" w:rsidRPr="00CD148E" w:rsidRDefault="00DD1A8B" w:rsidP="00232FE2">
            <w:pPr>
              <w:pStyle w:val="af1"/>
              <w:jc w:val="both"/>
            </w:pPr>
            <w:r w:rsidRPr="00CD148E">
              <w:t>Размещение многоквартирных домов этажностью не выше восьми этажей;</w:t>
            </w:r>
          </w:p>
          <w:p w14:paraId="41F69D91" w14:textId="77777777" w:rsidR="00DD1A8B" w:rsidRPr="00CD148E" w:rsidRDefault="00DD1A8B" w:rsidP="00232FE2">
            <w:pPr>
              <w:pStyle w:val="af1"/>
              <w:jc w:val="both"/>
            </w:pPr>
            <w:r w:rsidRPr="00CD148E">
              <w:t>благоустройство и озеленение;</w:t>
            </w:r>
          </w:p>
          <w:p w14:paraId="2D07AB4E" w14:textId="77777777" w:rsidR="00DD1A8B" w:rsidRPr="00CD148E" w:rsidRDefault="00DD1A8B" w:rsidP="00232FE2">
            <w:pPr>
              <w:pStyle w:val="af1"/>
              <w:jc w:val="both"/>
            </w:pPr>
            <w:r w:rsidRPr="00CD148E">
              <w:t>размещение подземных гаражей и автостоянок;</w:t>
            </w:r>
          </w:p>
          <w:p w14:paraId="1A438AD5" w14:textId="77777777" w:rsidR="00DD1A8B" w:rsidRPr="00CD148E" w:rsidRDefault="00DD1A8B" w:rsidP="00232FE2">
            <w:pPr>
              <w:pStyle w:val="af1"/>
              <w:jc w:val="both"/>
            </w:pPr>
            <w:r w:rsidRPr="00CD148E">
              <w:t>обустройство спортивных и детских площадок, площадок для отдыха;</w:t>
            </w:r>
          </w:p>
          <w:p w14:paraId="2C31C966" w14:textId="77777777" w:rsidR="00DD1A8B" w:rsidRPr="00CD148E" w:rsidRDefault="00DD1A8B" w:rsidP="00232FE2">
            <w:pPr>
              <w:pStyle w:val="af1"/>
              <w:jc w:val="both"/>
            </w:pPr>
            <w:r w:rsidRPr="00CD148E">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85" w:type="dxa"/>
            <w:tcBorders>
              <w:top w:val="single" w:sz="4" w:space="0" w:color="auto"/>
              <w:left w:val="single" w:sz="4" w:space="0" w:color="auto"/>
              <w:bottom w:val="single" w:sz="4" w:space="0" w:color="auto"/>
              <w:right w:val="single" w:sz="4" w:space="0" w:color="auto"/>
            </w:tcBorders>
          </w:tcPr>
          <w:p w14:paraId="0D08147E" w14:textId="77777777" w:rsidR="00DD1A8B" w:rsidRPr="00CD148E" w:rsidRDefault="00DD1A8B" w:rsidP="00232FE2">
            <w:pPr>
              <w:pStyle w:val="af1"/>
              <w:jc w:val="center"/>
            </w:pPr>
            <w:r w:rsidRPr="00CD148E">
              <w:t>2.5</w:t>
            </w:r>
          </w:p>
        </w:tc>
      </w:tr>
    </w:tbl>
    <w:p w14:paraId="08FC26F2" w14:textId="77777777" w:rsidR="00F22BEE" w:rsidRDefault="00F22BEE" w:rsidP="00F22BEE">
      <w:pPr>
        <w:widowControl w:val="0"/>
        <w:tabs>
          <w:tab w:val="left" w:pos="7200"/>
        </w:tabs>
        <w:jc w:val="center"/>
        <w:rPr>
          <w:szCs w:val="28"/>
        </w:rPr>
      </w:pPr>
    </w:p>
    <w:p w14:paraId="4C6ED9FF" w14:textId="77777777" w:rsidR="00F22BEE" w:rsidRPr="00CD148E" w:rsidRDefault="00F22BEE" w:rsidP="00F22BEE">
      <w:pPr>
        <w:widowControl w:val="0"/>
        <w:tabs>
          <w:tab w:val="left" w:pos="7200"/>
        </w:tabs>
        <w:jc w:val="center"/>
        <w:rPr>
          <w:szCs w:val="28"/>
        </w:rPr>
      </w:pPr>
      <w:r w:rsidRPr="00CD148E">
        <w:rPr>
          <w:szCs w:val="28"/>
        </w:rPr>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4C168C9C" w14:textId="77777777" w:rsidTr="00B9150F">
        <w:trPr>
          <w:tblHeader/>
        </w:trPr>
        <w:tc>
          <w:tcPr>
            <w:tcW w:w="2972" w:type="dxa"/>
          </w:tcPr>
          <w:p w14:paraId="53ADDB6F" w14:textId="77777777" w:rsidR="00F22BEE" w:rsidRPr="00CD148E" w:rsidRDefault="00F22BEE" w:rsidP="00B9150F">
            <w:pPr>
              <w:pStyle w:val="af1"/>
              <w:jc w:val="center"/>
            </w:pPr>
            <w:r w:rsidRPr="00CD148E">
              <w:t>Наименование вида</w:t>
            </w:r>
          </w:p>
          <w:p w14:paraId="4FC81C52" w14:textId="77777777" w:rsidR="00F22BEE" w:rsidRPr="00CD148E" w:rsidRDefault="00F22BEE" w:rsidP="00B9150F">
            <w:pPr>
              <w:pStyle w:val="af1"/>
              <w:jc w:val="center"/>
            </w:pPr>
            <w:r w:rsidRPr="00CD148E">
              <w:t>разрешённого</w:t>
            </w:r>
          </w:p>
          <w:p w14:paraId="4AF35E50" w14:textId="77777777" w:rsidR="00F22BEE" w:rsidRPr="00CD148E" w:rsidRDefault="00F22BEE" w:rsidP="00B9150F">
            <w:pPr>
              <w:pStyle w:val="af1"/>
              <w:jc w:val="center"/>
            </w:pPr>
            <w:r w:rsidRPr="00CD148E">
              <w:t>использования</w:t>
            </w:r>
          </w:p>
          <w:p w14:paraId="75760BCF" w14:textId="77777777" w:rsidR="00F22BEE" w:rsidRPr="00CD148E" w:rsidRDefault="00F22BEE" w:rsidP="00B9150F">
            <w:pPr>
              <w:pStyle w:val="af1"/>
              <w:jc w:val="center"/>
            </w:pPr>
            <w:r w:rsidRPr="00CD148E">
              <w:t>земельного участка</w:t>
            </w:r>
          </w:p>
        </w:tc>
        <w:tc>
          <w:tcPr>
            <w:tcW w:w="5387" w:type="dxa"/>
          </w:tcPr>
          <w:p w14:paraId="4CB001DB" w14:textId="77777777" w:rsidR="00F22BEE" w:rsidRPr="00CD148E" w:rsidRDefault="00F22BEE" w:rsidP="00B9150F">
            <w:pPr>
              <w:pStyle w:val="af1"/>
              <w:jc w:val="center"/>
            </w:pPr>
            <w:r w:rsidRPr="00CD148E">
              <w:t>Описание вида разрешённого использования земельного</w:t>
            </w:r>
          </w:p>
          <w:p w14:paraId="1743F991" w14:textId="77777777" w:rsidR="00F22BEE" w:rsidRPr="00CD148E" w:rsidRDefault="00F22BEE" w:rsidP="00B9150F">
            <w:pPr>
              <w:pStyle w:val="af1"/>
              <w:jc w:val="center"/>
            </w:pPr>
            <w:r w:rsidRPr="00CD148E">
              <w:t>участка</w:t>
            </w:r>
          </w:p>
        </w:tc>
        <w:tc>
          <w:tcPr>
            <w:tcW w:w="985" w:type="dxa"/>
          </w:tcPr>
          <w:p w14:paraId="25C9DC56" w14:textId="77777777" w:rsidR="00F22BEE" w:rsidRPr="00CD148E" w:rsidRDefault="00F22BEE" w:rsidP="00B9150F">
            <w:pPr>
              <w:pStyle w:val="af1"/>
              <w:jc w:val="center"/>
            </w:pPr>
            <w:r w:rsidRPr="00CD148E">
              <w:t>Код</w:t>
            </w:r>
          </w:p>
        </w:tc>
      </w:tr>
      <w:tr w:rsidR="00F22BEE" w:rsidRPr="00CD148E" w14:paraId="2B3C1BA0" w14:textId="77777777" w:rsidTr="00B9150F">
        <w:trPr>
          <w:tblHeader/>
        </w:trPr>
        <w:tc>
          <w:tcPr>
            <w:tcW w:w="2972" w:type="dxa"/>
          </w:tcPr>
          <w:p w14:paraId="181D0D73" w14:textId="77777777" w:rsidR="00F22BEE" w:rsidRPr="00CD148E" w:rsidRDefault="00F22BEE" w:rsidP="00B9150F">
            <w:pPr>
              <w:pStyle w:val="af1"/>
              <w:jc w:val="center"/>
            </w:pPr>
            <w:r w:rsidRPr="00CD148E">
              <w:t>1</w:t>
            </w:r>
          </w:p>
        </w:tc>
        <w:tc>
          <w:tcPr>
            <w:tcW w:w="5387" w:type="dxa"/>
          </w:tcPr>
          <w:p w14:paraId="2D99A0E9" w14:textId="77777777" w:rsidR="00F22BEE" w:rsidRPr="00CD148E" w:rsidRDefault="00F22BEE" w:rsidP="00B9150F">
            <w:pPr>
              <w:pStyle w:val="af1"/>
              <w:jc w:val="center"/>
            </w:pPr>
            <w:r w:rsidRPr="00CD148E">
              <w:t>2</w:t>
            </w:r>
          </w:p>
        </w:tc>
        <w:tc>
          <w:tcPr>
            <w:tcW w:w="985" w:type="dxa"/>
          </w:tcPr>
          <w:p w14:paraId="79BEE3F5" w14:textId="77777777" w:rsidR="00F22BEE" w:rsidRPr="00CD148E" w:rsidRDefault="00F22BEE" w:rsidP="00B9150F">
            <w:pPr>
              <w:pStyle w:val="af1"/>
              <w:jc w:val="center"/>
            </w:pPr>
            <w:r w:rsidRPr="00CD148E">
              <w:t>3</w:t>
            </w:r>
          </w:p>
        </w:tc>
      </w:tr>
      <w:tr w:rsidR="00DD1A8B" w:rsidRPr="00CD148E" w14:paraId="426ABE45" w14:textId="77777777" w:rsidTr="00232FE2">
        <w:tc>
          <w:tcPr>
            <w:tcW w:w="2972" w:type="dxa"/>
            <w:tcBorders>
              <w:top w:val="single" w:sz="4" w:space="0" w:color="auto"/>
              <w:left w:val="single" w:sz="4" w:space="0" w:color="auto"/>
              <w:bottom w:val="single" w:sz="4" w:space="0" w:color="auto"/>
              <w:right w:val="single" w:sz="4" w:space="0" w:color="auto"/>
            </w:tcBorders>
          </w:tcPr>
          <w:p w14:paraId="3B59E99C" w14:textId="77777777" w:rsidR="00DD1A8B" w:rsidRDefault="00DD1A8B" w:rsidP="00232FE2">
            <w:pPr>
              <w:pStyle w:val="af1"/>
            </w:pPr>
            <w:r>
              <w:t>Благоустройство территории</w:t>
            </w:r>
          </w:p>
        </w:tc>
        <w:tc>
          <w:tcPr>
            <w:tcW w:w="5387" w:type="dxa"/>
            <w:tcBorders>
              <w:top w:val="single" w:sz="4" w:space="0" w:color="auto"/>
              <w:left w:val="single" w:sz="4" w:space="0" w:color="auto"/>
              <w:bottom w:val="single" w:sz="4" w:space="0" w:color="auto"/>
              <w:right w:val="single" w:sz="4" w:space="0" w:color="auto"/>
            </w:tcBorders>
          </w:tcPr>
          <w:p w14:paraId="0363D58D" w14:textId="77777777" w:rsidR="00DD1A8B" w:rsidRDefault="00DD1A8B" w:rsidP="00232FE2">
            <w:pPr>
              <w:pStyle w:val="af1"/>
              <w:jc w:val="both"/>
            </w:pPr>
            <w:r w:rsidRPr="0028636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85" w:type="dxa"/>
            <w:tcBorders>
              <w:top w:val="single" w:sz="4" w:space="0" w:color="auto"/>
              <w:left w:val="single" w:sz="4" w:space="0" w:color="auto"/>
              <w:bottom w:val="single" w:sz="4" w:space="0" w:color="auto"/>
              <w:right w:val="single" w:sz="4" w:space="0" w:color="auto"/>
            </w:tcBorders>
          </w:tcPr>
          <w:p w14:paraId="28042777" w14:textId="77777777" w:rsidR="00DD1A8B" w:rsidRDefault="00DD1A8B" w:rsidP="00232FE2">
            <w:pPr>
              <w:pStyle w:val="af1"/>
              <w:jc w:val="center"/>
            </w:pPr>
            <w:r>
              <w:t>12.0.2</w:t>
            </w:r>
          </w:p>
        </w:tc>
      </w:tr>
      <w:tr w:rsidR="00DD1A8B" w:rsidRPr="00CD148E" w14:paraId="3775777F" w14:textId="77777777" w:rsidTr="00232FE2">
        <w:tc>
          <w:tcPr>
            <w:tcW w:w="2972" w:type="dxa"/>
            <w:tcBorders>
              <w:top w:val="single" w:sz="4" w:space="0" w:color="auto"/>
              <w:left w:val="single" w:sz="4" w:space="0" w:color="auto"/>
              <w:bottom w:val="single" w:sz="4" w:space="0" w:color="auto"/>
              <w:right w:val="single" w:sz="4" w:space="0" w:color="auto"/>
            </w:tcBorders>
          </w:tcPr>
          <w:p w14:paraId="14124632" w14:textId="77777777" w:rsidR="00DD1A8B" w:rsidRDefault="00DD1A8B" w:rsidP="00232FE2">
            <w:pPr>
              <w:pStyle w:val="af1"/>
            </w:pPr>
            <w:r w:rsidRPr="00B71FC3">
              <w:t>Предоставление коммунальных услуг</w:t>
            </w:r>
          </w:p>
        </w:tc>
        <w:tc>
          <w:tcPr>
            <w:tcW w:w="5387" w:type="dxa"/>
            <w:tcBorders>
              <w:top w:val="single" w:sz="4" w:space="0" w:color="auto"/>
              <w:left w:val="single" w:sz="4" w:space="0" w:color="auto"/>
              <w:bottom w:val="single" w:sz="4" w:space="0" w:color="auto"/>
              <w:right w:val="single" w:sz="4" w:space="0" w:color="auto"/>
            </w:tcBorders>
          </w:tcPr>
          <w:p w14:paraId="1C1B9993" w14:textId="77777777" w:rsidR="00DD1A8B" w:rsidRPr="00286366" w:rsidRDefault="00DD1A8B" w:rsidP="00232FE2">
            <w:pPr>
              <w:pStyle w:val="af1"/>
              <w:jc w:val="both"/>
            </w:pPr>
            <w:r w:rsidRPr="00B71FC3">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w:t>
            </w:r>
            <w:r w:rsidRPr="00B71FC3">
              <w:lastRenderedPageBreak/>
              <w:t>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85" w:type="dxa"/>
            <w:tcBorders>
              <w:top w:val="single" w:sz="4" w:space="0" w:color="auto"/>
              <w:left w:val="single" w:sz="4" w:space="0" w:color="auto"/>
              <w:bottom w:val="single" w:sz="4" w:space="0" w:color="auto"/>
              <w:right w:val="single" w:sz="4" w:space="0" w:color="auto"/>
            </w:tcBorders>
          </w:tcPr>
          <w:p w14:paraId="69DF52B9" w14:textId="77777777" w:rsidR="00DD1A8B" w:rsidRDefault="00DD1A8B" w:rsidP="00232FE2">
            <w:pPr>
              <w:pStyle w:val="af1"/>
              <w:jc w:val="center"/>
            </w:pPr>
            <w:r>
              <w:lastRenderedPageBreak/>
              <w:t>3.1.1</w:t>
            </w:r>
          </w:p>
        </w:tc>
      </w:tr>
    </w:tbl>
    <w:p w14:paraId="6C8F1B90" w14:textId="77777777" w:rsidR="00F22BEE" w:rsidRPr="00CD148E" w:rsidRDefault="00F22BEE" w:rsidP="00F22BEE">
      <w:pPr>
        <w:widowControl w:val="0"/>
        <w:tabs>
          <w:tab w:val="left" w:pos="993"/>
        </w:tabs>
        <w:autoSpaceDE w:val="0"/>
        <w:rPr>
          <w:b/>
          <w:bCs/>
          <w:szCs w:val="28"/>
        </w:rPr>
      </w:pPr>
    </w:p>
    <w:p w14:paraId="492164CA" w14:textId="77777777" w:rsidR="00F22BEE" w:rsidRPr="00CD148E" w:rsidRDefault="00F22BEE" w:rsidP="00F22BEE">
      <w:pPr>
        <w:widowControl w:val="0"/>
        <w:autoSpaceDE w:val="0"/>
        <w:ind w:firstLine="694"/>
        <w:rPr>
          <w:bCs/>
          <w:szCs w:val="28"/>
        </w:rPr>
      </w:pPr>
      <w:r w:rsidRPr="00CD148E">
        <w:rPr>
          <w:bCs/>
          <w:szCs w:val="28"/>
        </w:rPr>
        <w:t>3.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1246E6E" w14:textId="77777777" w:rsidR="00F22BEE" w:rsidRPr="00CD148E" w:rsidRDefault="00F22BEE" w:rsidP="00F22BEE">
      <w:pPr>
        <w:tabs>
          <w:tab w:val="left" w:pos="1080"/>
          <w:tab w:val="num" w:pos="1211"/>
        </w:tabs>
        <w:ind w:firstLine="709"/>
        <w:rPr>
          <w:szCs w:val="28"/>
          <w:lang w:eastAsia="ru-RU"/>
        </w:rPr>
      </w:pPr>
      <w:r w:rsidRPr="00CD148E">
        <w:rPr>
          <w:szCs w:val="28"/>
          <w:lang w:eastAsia="ru-RU"/>
        </w:rPr>
        <w:t>3.1. Минимальная площадь земельного участка для:</w:t>
      </w:r>
    </w:p>
    <w:p w14:paraId="0DAD2BA9" w14:textId="63686764" w:rsidR="00F22BEE" w:rsidRPr="00CD148E" w:rsidRDefault="002C13AE" w:rsidP="00F22BEE">
      <w:pPr>
        <w:widowControl w:val="0"/>
        <w:numPr>
          <w:ilvl w:val="0"/>
          <w:numId w:val="17"/>
        </w:numPr>
        <w:tabs>
          <w:tab w:val="left" w:pos="1080"/>
          <w:tab w:val="left" w:pos="1985"/>
          <w:tab w:val="num" w:pos="5029"/>
        </w:tabs>
        <w:overflowPunct w:val="0"/>
        <w:adjustRightInd w:val="0"/>
        <w:ind w:left="0" w:firstLine="709"/>
        <w:rPr>
          <w:szCs w:val="28"/>
        </w:rPr>
      </w:pPr>
      <w:r>
        <w:rPr>
          <w:rFonts w:eastAsia="Times New Roman CYR"/>
          <w:szCs w:val="28"/>
        </w:rPr>
        <w:t>для малоэтажной многоквартирной жилой застройки</w:t>
      </w:r>
      <w:r w:rsidR="00F22BEE" w:rsidRPr="00CD148E">
        <w:rPr>
          <w:szCs w:val="28"/>
        </w:rPr>
        <w:t xml:space="preserve"> – </w:t>
      </w:r>
      <w:r>
        <w:rPr>
          <w:szCs w:val="28"/>
        </w:rPr>
        <w:t>5</w:t>
      </w:r>
      <w:r w:rsidR="00F22BEE" w:rsidRPr="00CD148E">
        <w:rPr>
          <w:szCs w:val="28"/>
        </w:rPr>
        <w:t>00 кв. м;</w:t>
      </w:r>
    </w:p>
    <w:p w14:paraId="1128551B" w14:textId="77777777" w:rsidR="00F22BEE" w:rsidRPr="00CD148E" w:rsidRDefault="00F22BEE" w:rsidP="00F22BEE">
      <w:pPr>
        <w:widowControl w:val="0"/>
        <w:numPr>
          <w:ilvl w:val="0"/>
          <w:numId w:val="17"/>
        </w:numPr>
        <w:tabs>
          <w:tab w:val="left" w:pos="1080"/>
          <w:tab w:val="left" w:pos="1985"/>
          <w:tab w:val="num" w:pos="5029"/>
        </w:tabs>
        <w:overflowPunct w:val="0"/>
        <w:adjustRightInd w:val="0"/>
        <w:ind w:left="0" w:firstLine="709"/>
        <w:rPr>
          <w:szCs w:val="28"/>
        </w:rPr>
      </w:pPr>
      <w:r w:rsidRPr="00CD148E">
        <w:rPr>
          <w:szCs w:val="28"/>
        </w:rPr>
        <w:t xml:space="preserve">для иных объектов капитального строительства, предусмотренных </w:t>
      </w:r>
      <w:r w:rsidRPr="00CD148E">
        <w:rPr>
          <w:szCs w:val="28"/>
        </w:rPr>
        <w:br/>
        <w:t>к размещению в данной территориальной зоне – не устанавливается.</w:t>
      </w:r>
    </w:p>
    <w:p w14:paraId="53559B6A" w14:textId="77777777" w:rsidR="00F22BEE" w:rsidRPr="00CD148E" w:rsidRDefault="00F22BEE" w:rsidP="00F22BEE">
      <w:pPr>
        <w:tabs>
          <w:tab w:val="num" w:pos="993"/>
          <w:tab w:val="left" w:pos="1080"/>
          <w:tab w:val="num" w:pos="1211"/>
        </w:tabs>
        <w:ind w:firstLine="709"/>
        <w:rPr>
          <w:szCs w:val="28"/>
          <w:lang w:eastAsia="ru-RU"/>
        </w:rPr>
      </w:pPr>
      <w:r w:rsidRPr="00CD148E">
        <w:rPr>
          <w:szCs w:val="28"/>
          <w:lang w:eastAsia="ru-RU"/>
        </w:rPr>
        <w:t>3.2. Максимальная площадь земельного участка:</w:t>
      </w:r>
    </w:p>
    <w:p w14:paraId="16380A9A" w14:textId="6473CF4A" w:rsidR="00F22BEE" w:rsidRPr="00CD148E" w:rsidRDefault="00F22BEE" w:rsidP="00F22BEE">
      <w:pPr>
        <w:pStyle w:val="ac"/>
        <w:widowControl w:val="0"/>
        <w:numPr>
          <w:ilvl w:val="0"/>
          <w:numId w:val="19"/>
        </w:numPr>
        <w:tabs>
          <w:tab w:val="left" w:pos="360"/>
          <w:tab w:val="num" w:pos="900"/>
          <w:tab w:val="left" w:pos="1080"/>
          <w:tab w:val="left" w:pos="1260"/>
        </w:tabs>
        <w:overflowPunct w:val="0"/>
        <w:adjustRightInd w:val="0"/>
        <w:ind w:left="0" w:firstLine="709"/>
        <w:jc w:val="both"/>
        <w:rPr>
          <w:rFonts w:ascii="Times New Roman" w:hAnsi="Times New Roman"/>
          <w:sz w:val="28"/>
          <w:szCs w:val="28"/>
        </w:rPr>
      </w:pPr>
      <w:r w:rsidRPr="00CD148E">
        <w:rPr>
          <w:rFonts w:ascii="Times New Roman" w:eastAsia="Times New Roman CYR" w:hAnsi="Times New Roman"/>
          <w:sz w:val="28"/>
          <w:szCs w:val="28"/>
        </w:rPr>
        <w:t xml:space="preserve">для </w:t>
      </w:r>
      <w:r w:rsidR="002C13AE" w:rsidRPr="002C13AE">
        <w:rPr>
          <w:rFonts w:ascii="Times New Roman" w:eastAsia="Times New Roman CYR" w:hAnsi="Times New Roman"/>
          <w:sz w:val="28"/>
          <w:szCs w:val="28"/>
        </w:rPr>
        <w:t>малоэтажной многоквартирной жилой застройки</w:t>
      </w:r>
      <w:r w:rsidRPr="00CD148E">
        <w:rPr>
          <w:rFonts w:ascii="Times New Roman" w:hAnsi="Times New Roman"/>
          <w:sz w:val="28"/>
          <w:szCs w:val="28"/>
        </w:rPr>
        <w:t xml:space="preserve"> – </w:t>
      </w:r>
      <w:r w:rsidR="001B3336">
        <w:rPr>
          <w:rFonts w:ascii="Times New Roman" w:hAnsi="Times New Roman"/>
          <w:sz w:val="28"/>
          <w:szCs w:val="28"/>
        </w:rPr>
        <w:t>5000</w:t>
      </w:r>
      <w:bookmarkStart w:id="150" w:name="_GoBack"/>
      <w:bookmarkEnd w:id="150"/>
      <w:r w:rsidRPr="00CD148E">
        <w:rPr>
          <w:rFonts w:ascii="Times New Roman" w:hAnsi="Times New Roman"/>
          <w:sz w:val="28"/>
          <w:szCs w:val="28"/>
        </w:rPr>
        <w:t xml:space="preserve"> кв. м;</w:t>
      </w:r>
    </w:p>
    <w:p w14:paraId="0DDD07D9" w14:textId="77777777" w:rsidR="00F22BEE" w:rsidRPr="00CD148E" w:rsidRDefault="00F22BEE" w:rsidP="00F22BEE">
      <w:pPr>
        <w:pStyle w:val="ac"/>
        <w:widowControl w:val="0"/>
        <w:numPr>
          <w:ilvl w:val="0"/>
          <w:numId w:val="19"/>
        </w:numPr>
        <w:tabs>
          <w:tab w:val="num" w:pos="900"/>
          <w:tab w:val="left" w:pos="1080"/>
          <w:tab w:val="left" w:pos="1260"/>
        </w:tabs>
        <w:overflowPunct w:val="0"/>
        <w:adjustRightInd w:val="0"/>
        <w:ind w:left="0" w:firstLine="709"/>
        <w:jc w:val="both"/>
        <w:rPr>
          <w:rFonts w:ascii="Times New Roman" w:hAnsi="Times New Roman"/>
          <w:sz w:val="28"/>
          <w:szCs w:val="28"/>
        </w:rPr>
      </w:pPr>
      <w:r w:rsidRPr="00CD148E">
        <w:rPr>
          <w:rFonts w:ascii="Times New Roman" w:hAnsi="Times New Roman"/>
          <w:sz w:val="28"/>
          <w:szCs w:val="28"/>
        </w:rPr>
        <w:t xml:space="preserve">для иных объектов капитального строительства, предусмотренных </w:t>
      </w:r>
      <w:r w:rsidRPr="00CD148E">
        <w:rPr>
          <w:rFonts w:ascii="Times New Roman" w:hAnsi="Times New Roman"/>
          <w:sz w:val="28"/>
          <w:szCs w:val="28"/>
        </w:rPr>
        <w:br/>
        <w:t>к размещению в данной территориальной зоне – не устанавливается.</w:t>
      </w:r>
    </w:p>
    <w:p w14:paraId="7382DA62" w14:textId="77777777" w:rsidR="00F22BEE" w:rsidRPr="00CD148E" w:rsidRDefault="00F22BEE" w:rsidP="00F22BEE">
      <w:pPr>
        <w:widowControl w:val="0"/>
        <w:tabs>
          <w:tab w:val="left" w:pos="180"/>
          <w:tab w:val="left" w:pos="993"/>
          <w:tab w:val="num" w:pos="1134"/>
        </w:tabs>
        <w:overflowPunct w:val="0"/>
        <w:adjustRightInd w:val="0"/>
        <w:ind w:firstLine="720"/>
        <w:rPr>
          <w:szCs w:val="28"/>
        </w:rPr>
      </w:pPr>
      <w:r w:rsidRPr="00CD148E">
        <w:rPr>
          <w:szCs w:val="28"/>
          <w:lang w:eastAsia="ru-RU"/>
        </w:rPr>
        <w:t>3.3</w:t>
      </w:r>
      <w:r w:rsidRPr="00CD148E">
        <w:rPr>
          <w:szCs w:val="28"/>
        </w:rPr>
        <w:t xml:space="preserve">. Максимальная этажность: </w:t>
      </w:r>
    </w:p>
    <w:p w14:paraId="0ED1620D" w14:textId="4CDCDF53" w:rsidR="002C13AE" w:rsidRDefault="002C13AE" w:rsidP="00F22BEE">
      <w:pPr>
        <w:widowControl w:val="0"/>
        <w:tabs>
          <w:tab w:val="left" w:pos="180"/>
          <w:tab w:val="num" w:pos="900"/>
          <w:tab w:val="left" w:pos="993"/>
          <w:tab w:val="num" w:pos="1134"/>
        </w:tabs>
        <w:overflowPunct w:val="0"/>
        <w:adjustRightInd w:val="0"/>
        <w:ind w:firstLine="709"/>
        <w:rPr>
          <w:szCs w:val="28"/>
          <w:lang w:eastAsia="ru-RU"/>
        </w:rPr>
      </w:pPr>
      <w:r>
        <w:rPr>
          <w:szCs w:val="28"/>
          <w:lang w:eastAsia="ru-RU"/>
        </w:rPr>
        <w:t xml:space="preserve">а) объектов </w:t>
      </w:r>
      <w:r>
        <w:rPr>
          <w:rFonts w:eastAsia="Times New Roman CYR"/>
          <w:szCs w:val="28"/>
        </w:rPr>
        <w:t xml:space="preserve">малоэтажной многоквартирной жилой застройки, а также </w:t>
      </w:r>
      <w:r>
        <w:rPr>
          <w:szCs w:val="28"/>
          <w:lang w:eastAsia="ru-RU"/>
        </w:rPr>
        <w:t>объектов дошкольного, начального и среднего общего образования – 4 этажа.</w:t>
      </w:r>
    </w:p>
    <w:p w14:paraId="5A1D5C7F" w14:textId="0DF5191F" w:rsidR="00F22BEE" w:rsidRPr="00CD148E" w:rsidRDefault="00F22BEE" w:rsidP="00F22BEE">
      <w:pPr>
        <w:widowControl w:val="0"/>
        <w:tabs>
          <w:tab w:val="left" w:pos="180"/>
          <w:tab w:val="num" w:pos="900"/>
          <w:tab w:val="left" w:pos="993"/>
          <w:tab w:val="num" w:pos="1134"/>
        </w:tabs>
        <w:overflowPunct w:val="0"/>
        <w:adjustRightInd w:val="0"/>
        <w:ind w:firstLine="709"/>
        <w:rPr>
          <w:szCs w:val="28"/>
          <w:lang w:eastAsia="ru-RU"/>
        </w:rPr>
      </w:pPr>
      <w:r w:rsidRPr="00CD148E">
        <w:rPr>
          <w:szCs w:val="28"/>
          <w:lang w:eastAsia="ru-RU"/>
        </w:rPr>
        <w:t>3.</w:t>
      </w:r>
      <w:r w:rsidRPr="00CD148E">
        <w:rPr>
          <w:szCs w:val="28"/>
        </w:rPr>
        <w:t xml:space="preserve">4. </w:t>
      </w:r>
      <w:r w:rsidRPr="00CD148E">
        <w:rPr>
          <w:szCs w:val="28"/>
          <w:lang w:eastAsia="ru-RU"/>
        </w:rPr>
        <w:t>Минимальная высота индивидуальных жилых домов и иных объектов, размещаемых в зоне малоэтажной жилой застройки – 5 метров в коньке кровли.</w:t>
      </w:r>
    </w:p>
    <w:p w14:paraId="33725E16"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3.5. Максимальная высота:</w:t>
      </w:r>
    </w:p>
    <w:p w14:paraId="459045B0" w14:textId="77777777" w:rsidR="00F22BEE" w:rsidRPr="00CD148E" w:rsidRDefault="00F22BEE" w:rsidP="00F22BEE">
      <w:pPr>
        <w:widowControl w:val="0"/>
        <w:numPr>
          <w:ilvl w:val="0"/>
          <w:numId w:val="18"/>
        </w:numPr>
        <w:tabs>
          <w:tab w:val="clear" w:pos="4320"/>
          <w:tab w:val="left" w:pos="900"/>
          <w:tab w:val="left" w:pos="1080"/>
          <w:tab w:val="left" w:pos="1260"/>
        </w:tabs>
        <w:overflowPunct w:val="0"/>
        <w:adjustRightInd w:val="0"/>
        <w:ind w:left="0" w:firstLine="709"/>
        <w:rPr>
          <w:szCs w:val="28"/>
        </w:rPr>
      </w:pPr>
      <w:r w:rsidRPr="00CD148E">
        <w:rPr>
          <w:szCs w:val="28"/>
        </w:rPr>
        <w:t>зданий – 20 метров в коньке кровли;</w:t>
      </w:r>
    </w:p>
    <w:p w14:paraId="66796D13" w14:textId="77777777" w:rsidR="00F22BEE" w:rsidRPr="00CD148E" w:rsidRDefault="00F22BEE" w:rsidP="00F22BEE">
      <w:pPr>
        <w:widowControl w:val="0"/>
        <w:numPr>
          <w:ilvl w:val="0"/>
          <w:numId w:val="18"/>
        </w:numPr>
        <w:tabs>
          <w:tab w:val="left" w:pos="900"/>
          <w:tab w:val="left" w:pos="1080"/>
          <w:tab w:val="left" w:pos="1260"/>
        </w:tabs>
        <w:overflowPunct w:val="0"/>
        <w:adjustRightInd w:val="0"/>
        <w:ind w:left="0" w:firstLine="709"/>
        <w:rPr>
          <w:szCs w:val="28"/>
        </w:rPr>
      </w:pPr>
      <w:r w:rsidRPr="00CD148E">
        <w:rPr>
          <w:szCs w:val="28"/>
        </w:rPr>
        <w:t xml:space="preserve">хозяйственных построек, гаражей, индивидуальных бань, теплиц </w:t>
      </w:r>
      <w:r w:rsidRPr="00CD148E">
        <w:rPr>
          <w:szCs w:val="28"/>
        </w:rPr>
        <w:br/>
        <w:t>и других вспомогательных строений – 5 м в коньке крыши;</w:t>
      </w:r>
    </w:p>
    <w:p w14:paraId="5B5A6E22" w14:textId="77777777" w:rsidR="00F22BEE" w:rsidRPr="00CD148E" w:rsidRDefault="00F22BEE" w:rsidP="00F22BEE">
      <w:pPr>
        <w:widowControl w:val="0"/>
        <w:numPr>
          <w:ilvl w:val="0"/>
          <w:numId w:val="18"/>
        </w:numPr>
        <w:tabs>
          <w:tab w:val="left" w:pos="900"/>
          <w:tab w:val="left" w:pos="1080"/>
          <w:tab w:val="left" w:pos="1260"/>
        </w:tabs>
        <w:overflowPunct w:val="0"/>
        <w:adjustRightInd w:val="0"/>
        <w:ind w:left="0" w:firstLine="709"/>
        <w:rPr>
          <w:szCs w:val="28"/>
        </w:rPr>
      </w:pPr>
      <w:r w:rsidRPr="00CD148E">
        <w:rPr>
          <w:szCs w:val="28"/>
        </w:rPr>
        <w:t xml:space="preserve">иных объектов, </w:t>
      </w:r>
      <w:r w:rsidRPr="00CD148E">
        <w:t>включенных в разрешенные виды использования в данной зоне – не устанавливается.</w:t>
      </w:r>
    </w:p>
    <w:p w14:paraId="373FEE56" w14:textId="77777777" w:rsidR="00F22BEE" w:rsidRPr="00CD148E" w:rsidRDefault="00F22BEE" w:rsidP="00F22BEE">
      <w:pPr>
        <w:widowControl w:val="0"/>
        <w:tabs>
          <w:tab w:val="left" w:pos="360"/>
          <w:tab w:val="left" w:pos="993"/>
          <w:tab w:val="num" w:pos="1080"/>
          <w:tab w:val="num" w:pos="1134"/>
          <w:tab w:val="left" w:pos="1260"/>
        </w:tabs>
        <w:overflowPunct w:val="0"/>
        <w:adjustRightInd w:val="0"/>
        <w:ind w:firstLine="709"/>
        <w:rPr>
          <w:szCs w:val="28"/>
          <w:lang w:eastAsia="ru-RU"/>
        </w:rPr>
      </w:pPr>
      <w:r w:rsidRPr="00CD148E">
        <w:rPr>
          <w:szCs w:val="28"/>
        </w:rPr>
        <w:t xml:space="preserve">3.6. </w:t>
      </w:r>
      <w:r w:rsidRPr="00CD148E">
        <w:rPr>
          <w:szCs w:val="28"/>
          <w:lang w:eastAsia="ru-RU"/>
        </w:rPr>
        <w:t>Максимальная площадь объектов розничной торговли – до</w:t>
      </w:r>
      <w:r w:rsidRPr="002C13AE">
        <w:rPr>
          <w:szCs w:val="28"/>
          <w:lang w:eastAsia="ru-RU"/>
        </w:rPr>
        <w:t xml:space="preserve"> 50</w:t>
      </w:r>
      <w:r w:rsidRPr="00CD148E">
        <w:rPr>
          <w:szCs w:val="28"/>
          <w:lang w:eastAsia="ru-RU"/>
        </w:rPr>
        <w:t xml:space="preserve"> </w:t>
      </w:r>
      <w:r w:rsidRPr="00CD148E">
        <w:rPr>
          <w:szCs w:val="28"/>
        </w:rPr>
        <w:t>кв. м</w:t>
      </w:r>
      <w:r w:rsidRPr="00CD148E">
        <w:rPr>
          <w:szCs w:val="28"/>
          <w:lang w:eastAsia="ru-RU"/>
        </w:rPr>
        <w:t xml:space="preserve"> торговой площади.</w:t>
      </w:r>
    </w:p>
    <w:p w14:paraId="2AA726DF"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3.7. </w:t>
      </w:r>
      <w:r w:rsidRPr="00CD148E">
        <w:rPr>
          <w:szCs w:val="28"/>
        </w:rPr>
        <w:t>Максимальная площадь помещений, встроенных в малоэтажные многоквартирные жилые дома:</w:t>
      </w:r>
    </w:p>
    <w:p w14:paraId="698AF361" w14:textId="77777777" w:rsidR="00F22BEE" w:rsidRPr="00CD148E" w:rsidRDefault="00F22BEE" w:rsidP="00F22BEE">
      <w:pPr>
        <w:widowControl w:val="0"/>
        <w:numPr>
          <w:ilvl w:val="0"/>
          <w:numId w:val="4"/>
        </w:numPr>
        <w:tabs>
          <w:tab w:val="num" w:pos="-142"/>
          <w:tab w:val="left" w:pos="360"/>
          <w:tab w:val="left" w:pos="993"/>
          <w:tab w:val="num" w:pos="1080"/>
          <w:tab w:val="num" w:pos="1134"/>
          <w:tab w:val="left" w:pos="1260"/>
        </w:tabs>
        <w:overflowPunct w:val="0"/>
        <w:adjustRightInd w:val="0"/>
        <w:ind w:left="0" w:firstLine="709"/>
        <w:rPr>
          <w:szCs w:val="28"/>
        </w:rPr>
      </w:pPr>
      <w:r w:rsidRPr="00CD148E">
        <w:rPr>
          <w:szCs w:val="28"/>
        </w:rPr>
        <w:t>объектов общественного питания – из расчёта до 50 посадочных мест;</w:t>
      </w:r>
    </w:p>
    <w:p w14:paraId="12A7BD30" w14:textId="77777777" w:rsidR="00F22BEE" w:rsidRPr="00CD148E" w:rsidRDefault="00F22BEE" w:rsidP="00F22BEE">
      <w:pPr>
        <w:widowControl w:val="0"/>
        <w:numPr>
          <w:ilvl w:val="0"/>
          <w:numId w:val="4"/>
        </w:numPr>
        <w:tabs>
          <w:tab w:val="num" w:pos="-142"/>
          <w:tab w:val="left" w:pos="360"/>
          <w:tab w:val="left" w:pos="993"/>
          <w:tab w:val="num" w:pos="1080"/>
          <w:tab w:val="num" w:pos="1134"/>
          <w:tab w:val="left" w:pos="1260"/>
        </w:tabs>
        <w:overflowPunct w:val="0"/>
        <w:adjustRightInd w:val="0"/>
        <w:ind w:left="0" w:firstLine="709"/>
        <w:rPr>
          <w:szCs w:val="28"/>
        </w:rPr>
      </w:pPr>
      <w:r w:rsidRPr="00CD148E">
        <w:rPr>
          <w:szCs w:val="28"/>
        </w:rPr>
        <w:t>объектов розничной торговли – 150 кв. м торговой площади.</w:t>
      </w:r>
    </w:p>
    <w:p w14:paraId="481191F6" w14:textId="77777777" w:rsidR="00F22BEE" w:rsidRPr="00CD148E" w:rsidRDefault="00F22BEE" w:rsidP="00F22BEE">
      <w:pPr>
        <w:tabs>
          <w:tab w:val="left" w:pos="180"/>
          <w:tab w:val="num" w:pos="900"/>
          <w:tab w:val="left" w:pos="993"/>
          <w:tab w:val="num" w:pos="1134"/>
        </w:tabs>
        <w:ind w:firstLine="709"/>
        <w:rPr>
          <w:szCs w:val="28"/>
        </w:rPr>
      </w:pPr>
      <w:r w:rsidRPr="00CD148E">
        <w:rPr>
          <w:bCs/>
          <w:szCs w:val="28"/>
        </w:rPr>
        <w:t>3.</w:t>
      </w:r>
      <w:r w:rsidRPr="00CD148E">
        <w:rPr>
          <w:szCs w:val="28"/>
        </w:rPr>
        <w:t>8. Минимальный процент озелененной территории жилого квартала (микрорайона) – 30%.</w:t>
      </w:r>
    </w:p>
    <w:p w14:paraId="651954B2" w14:textId="77777777" w:rsidR="00F22BEE" w:rsidRPr="00CD148E" w:rsidRDefault="00F22BEE" w:rsidP="00F22BEE">
      <w:pPr>
        <w:tabs>
          <w:tab w:val="left" w:pos="180"/>
          <w:tab w:val="num" w:pos="900"/>
          <w:tab w:val="left" w:pos="993"/>
          <w:tab w:val="num" w:pos="1134"/>
        </w:tabs>
        <w:ind w:firstLine="709"/>
        <w:rPr>
          <w:szCs w:val="28"/>
          <w:lang w:eastAsia="ru-RU"/>
        </w:rPr>
      </w:pPr>
      <w:r w:rsidRPr="00CD148E">
        <w:rPr>
          <w:szCs w:val="28"/>
          <w:lang w:eastAsia="ru-RU"/>
        </w:rPr>
        <w:t>Минимальный процент озеленения в границах земельного участка для иных объектов – 25 %.</w:t>
      </w:r>
    </w:p>
    <w:p w14:paraId="17D311B3" w14:textId="77777777" w:rsidR="00F22BEE" w:rsidRPr="00CD148E" w:rsidRDefault="00F22BEE" w:rsidP="00F22BEE">
      <w:pPr>
        <w:ind w:firstLine="709"/>
        <w:rPr>
          <w:szCs w:val="28"/>
          <w:lang w:eastAsia="ru-RU"/>
        </w:rPr>
      </w:pPr>
      <w:r w:rsidRPr="00CD148E">
        <w:rPr>
          <w:szCs w:val="28"/>
          <w:lang w:eastAsia="ru-RU"/>
        </w:rPr>
        <w:lastRenderedPageBreak/>
        <w:t>3.9. Предельное количество машино-мест, размещаемых в границах земельного участка:</w:t>
      </w:r>
    </w:p>
    <w:p w14:paraId="175ABC1F" w14:textId="77777777" w:rsidR="00F22BEE" w:rsidRPr="00CD148E" w:rsidRDefault="00F22BEE" w:rsidP="00F22BEE">
      <w:pPr>
        <w:ind w:firstLine="709"/>
        <w:rPr>
          <w:szCs w:val="28"/>
          <w:lang w:eastAsia="ru-RU"/>
        </w:rPr>
      </w:pPr>
      <w:r w:rsidRPr="00CD148E">
        <w:rPr>
          <w:szCs w:val="28"/>
          <w:lang w:eastAsia="ru-RU"/>
        </w:rPr>
        <w:t>- среднеэтажных жилых домов – не менее 1 на 2 квартиры;</w:t>
      </w:r>
    </w:p>
    <w:p w14:paraId="0EEFBEAA" w14:textId="77777777" w:rsidR="00F22BEE" w:rsidRPr="00CD148E" w:rsidRDefault="00F22BEE" w:rsidP="00F22BEE">
      <w:pPr>
        <w:ind w:firstLine="709"/>
        <w:rPr>
          <w:szCs w:val="28"/>
          <w:lang w:eastAsia="ru-RU"/>
        </w:rPr>
      </w:pPr>
      <w:r w:rsidRPr="00CD148E">
        <w:rPr>
          <w:szCs w:val="28"/>
          <w:lang w:eastAsia="ru-RU"/>
        </w:rPr>
        <w:t>- иных объектов капитального строительства – не менее 1 на 50 кв. м общей площади объекта.</w:t>
      </w:r>
    </w:p>
    <w:p w14:paraId="1E724B96" w14:textId="77777777" w:rsidR="00F22BEE" w:rsidRPr="00CD148E" w:rsidRDefault="00F22BEE" w:rsidP="00F22BEE">
      <w:pPr>
        <w:ind w:firstLine="709"/>
        <w:rPr>
          <w:szCs w:val="28"/>
          <w:lang w:eastAsia="ru-RU"/>
        </w:rPr>
      </w:pPr>
      <w:r w:rsidRPr="00CD148E">
        <w:rPr>
          <w:szCs w:val="28"/>
        </w:rPr>
        <w:t>3.</w:t>
      </w:r>
      <w:r w:rsidRPr="00CD148E">
        <w:rPr>
          <w:szCs w:val="28"/>
          <w:lang w:eastAsia="ru-RU"/>
        </w:rPr>
        <w:t>10. Предельная площадь:</w:t>
      </w:r>
    </w:p>
    <w:p w14:paraId="21CA8C71" w14:textId="77777777" w:rsidR="00F22BEE" w:rsidRPr="00CD148E" w:rsidRDefault="00F22BEE" w:rsidP="00F22BEE">
      <w:pPr>
        <w:ind w:firstLine="709"/>
        <w:rPr>
          <w:szCs w:val="28"/>
          <w:lang w:eastAsia="ru-RU"/>
        </w:rPr>
      </w:pPr>
      <w:r w:rsidRPr="00CD148E">
        <w:rPr>
          <w:szCs w:val="28"/>
        </w:rPr>
        <w:t>3.</w:t>
      </w:r>
      <w:r w:rsidRPr="00CD148E">
        <w:rPr>
          <w:szCs w:val="28"/>
          <w:lang w:eastAsia="ru-RU"/>
        </w:rPr>
        <w:t>10.1. Предельная площадь зданий общественного и жилого назначения при новом строительстве или реконструкции – не подлежит установлению.</w:t>
      </w:r>
    </w:p>
    <w:p w14:paraId="727A8172" w14:textId="77777777" w:rsidR="00F22BEE" w:rsidRPr="00CD148E" w:rsidRDefault="00F22BEE" w:rsidP="00F22BEE">
      <w:pPr>
        <w:ind w:firstLine="709"/>
        <w:rPr>
          <w:szCs w:val="28"/>
          <w:lang w:eastAsia="ru-RU"/>
        </w:rPr>
      </w:pPr>
      <w:r w:rsidRPr="00CD148E">
        <w:rPr>
          <w:szCs w:val="28"/>
        </w:rPr>
        <w:t>3.</w:t>
      </w:r>
      <w:r w:rsidRPr="00CD148E">
        <w:rPr>
          <w:szCs w:val="28"/>
          <w:lang w:eastAsia="ru-RU"/>
        </w:rPr>
        <w:t>10.2. Предельная площадь нестационарных объектов торговли – не более 50 кв.м.</w:t>
      </w:r>
    </w:p>
    <w:p w14:paraId="60C4EDAB" w14:textId="77777777" w:rsidR="00F22BEE" w:rsidRPr="00CD148E" w:rsidRDefault="00F22BEE" w:rsidP="00F22BEE">
      <w:pPr>
        <w:ind w:firstLine="709"/>
        <w:rPr>
          <w:szCs w:val="28"/>
          <w:lang w:eastAsia="ru-RU"/>
        </w:rPr>
      </w:pPr>
      <w:r w:rsidRPr="00CD148E">
        <w:rPr>
          <w:szCs w:val="28"/>
        </w:rPr>
        <w:t>3.</w:t>
      </w:r>
      <w:r w:rsidRPr="00CD148E">
        <w:rPr>
          <w:szCs w:val="28"/>
          <w:lang w:eastAsia="ru-RU"/>
        </w:rPr>
        <w:t>11. Предельные параметры к размещению зеленых насаждений:</w:t>
      </w:r>
    </w:p>
    <w:p w14:paraId="7DDEB1AD" w14:textId="77777777" w:rsidR="00F22BEE" w:rsidRPr="00CD148E" w:rsidRDefault="00F22BEE" w:rsidP="00F22BEE">
      <w:pPr>
        <w:ind w:firstLine="709"/>
        <w:rPr>
          <w:szCs w:val="28"/>
          <w:lang w:eastAsia="ru-RU"/>
        </w:rPr>
      </w:pPr>
      <w:r w:rsidRPr="00CD148E">
        <w:rPr>
          <w:szCs w:val="28"/>
          <w:lang w:eastAsia="ru-RU"/>
        </w:rPr>
        <w:t>1)  отступ от стволов высокорослых деревьев до границы соседнего приквартирного участка – 4 м;</w:t>
      </w:r>
    </w:p>
    <w:p w14:paraId="63534403" w14:textId="77777777" w:rsidR="00F22BEE" w:rsidRPr="00CD148E" w:rsidRDefault="00F22BEE" w:rsidP="00F22BEE">
      <w:pPr>
        <w:ind w:firstLine="709"/>
        <w:rPr>
          <w:szCs w:val="28"/>
          <w:lang w:eastAsia="ru-RU"/>
        </w:rPr>
      </w:pPr>
      <w:r w:rsidRPr="00CD148E">
        <w:rPr>
          <w:szCs w:val="28"/>
          <w:lang w:eastAsia="ru-RU"/>
        </w:rPr>
        <w:t>2) отступ от стволов среднерослых деревьев до границы соседнего приквартирного участка – 2 м;</w:t>
      </w:r>
    </w:p>
    <w:p w14:paraId="0C652533" w14:textId="77777777" w:rsidR="00F22BEE" w:rsidRPr="00CD148E" w:rsidRDefault="00F22BEE" w:rsidP="00F22BEE">
      <w:pPr>
        <w:ind w:firstLine="709"/>
        <w:rPr>
          <w:szCs w:val="28"/>
          <w:lang w:eastAsia="ru-RU"/>
        </w:rPr>
      </w:pPr>
      <w:r w:rsidRPr="00CD148E">
        <w:rPr>
          <w:szCs w:val="28"/>
          <w:lang w:eastAsia="ru-RU"/>
        </w:rPr>
        <w:t>3) отступ от кустарника до границы соседнего приквартирного участка – 1 м.</w:t>
      </w:r>
    </w:p>
    <w:p w14:paraId="1F50BD8B"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3.12. Коэффициент плотности застройки – 0,4.</w:t>
      </w:r>
    </w:p>
    <w:p w14:paraId="778430D2"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3.13. Максимальный процент застройки в границах земельного участка для:</w:t>
      </w:r>
    </w:p>
    <w:p w14:paraId="74A7180E" w14:textId="7CAF2A03" w:rsidR="00F22BEE" w:rsidRDefault="00F22BEE" w:rsidP="002C13AE">
      <w:pPr>
        <w:tabs>
          <w:tab w:val="left" w:pos="180"/>
          <w:tab w:val="num" w:pos="900"/>
          <w:tab w:val="left" w:pos="993"/>
          <w:tab w:val="num" w:pos="1134"/>
        </w:tabs>
        <w:ind w:firstLine="709"/>
        <w:rPr>
          <w:szCs w:val="28"/>
        </w:rPr>
      </w:pPr>
      <w:r w:rsidRPr="00CD148E">
        <w:rPr>
          <w:szCs w:val="28"/>
        </w:rPr>
        <w:t>а) многоквартирных жилых домов – 40%;</w:t>
      </w:r>
    </w:p>
    <w:p w14:paraId="66EBB18B" w14:textId="5005F12C" w:rsidR="002C13AE" w:rsidRPr="00CD148E" w:rsidRDefault="002C13AE" w:rsidP="002C13AE">
      <w:pPr>
        <w:tabs>
          <w:tab w:val="left" w:pos="180"/>
          <w:tab w:val="num" w:pos="900"/>
          <w:tab w:val="left" w:pos="993"/>
          <w:tab w:val="num" w:pos="1134"/>
        </w:tabs>
        <w:ind w:firstLine="709"/>
        <w:rPr>
          <w:szCs w:val="28"/>
        </w:rPr>
      </w:pPr>
      <w:r>
        <w:rPr>
          <w:szCs w:val="28"/>
        </w:rPr>
        <w:t xml:space="preserve">б) </w:t>
      </w:r>
      <w:r w:rsidRPr="00CD148E">
        <w:rPr>
          <w:szCs w:val="28"/>
        </w:rPr>
        <w:t>среднеэтажных жилых домов – 40%</w:t>
      </w:r>
      <w:r>
        <w:rPr>
          <w:szCs w:val="28"/>
        </w:rPr>
        <w:t>;</w:t>
      </w:r>
    </w:p>
    <w:p w14:paraId="4952CA3F" w14:textId="2D4B5E62" w:rsidR="00F22BEE" w:rsidRPr="00CD148E" w:rsidRDefault="002C13AE" w:rsidP="00F22BEE">
      <w:pPr>
        <w:tabs>
          <w:tab w:val="left" w:pos="180"/>
          <w:tab w:val="num" w:pos="900"/>
          <w:tab w:val="left" w:pos="993"/>
          <w:tab w:val="num" w:pos="1134"/>
        </w:tabs>
        <w:ind w:firstLine="709"/>
        <w:rPr>
          <w:szCs w:val="28"/>
        </w:rPr>
      </w:pPr>
      <w:r>
        <w:rPr>
          <w:szCs w:val="28"/>
        </w:rPr>
        <w:t>в</w:t>
      </w:r>
      <w:r w:rsidR="00F22BEE" w:rsidRPr="00CD148E">
        <w:rPr>
          <w:szCs w:val="28"/>
        </w:rPr>
        <w:t xml:space="preserve">) </w:t>
      </w:r>
      <w:r w:rsidR="00D76A57">
        <w:rPr>
          <w:szCs w:val="28"/>
        </w:rPr>
        <w:t xml:space="preserve">объектов дошкольного, начального и среднего общего образования </w:t>
      </w:r>
      <w:r w:rsidR="00D76A57">
        <w:rPr>
          <w:szCs w:val="28"/>
        </w:rPr>
        <w:br/>
        <w:t>– 40%.</w:t>
      </w:r>
    </w:p>
    <w:p w14:paraId="0825A1CA"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Для иных объектов капитального строительства максимальный процент застройки – не устанавливается.</w:t>
      </w:r>
    </w:p>
    <w:p w14:paraId="26BC8020"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3.14.</w:t>
      </w:r>
      <w:r w:rsidRPr="00CD148E">
        <w:t> </w:t>
      </w:r>
      <w:r w:rsidRPr="00CD148E">
        <w:rPr>
          <w:szCs w:val="28"/>
          <w:lang w:eastAsia="ru-RU"/>
        </w:rPr>
        <w:t>Максимальная высота ограждений земельных участков для индивидуального жилищного строительства и для ведения личного подсобного хозяйства – 1,8 м, на границе с соседним земельным участком ограждение должно быть сетчатым или решетчатым с целью минимального затенения территории соседнего участка, со стороны улиц и проездов допускается устройство глухих ограждений.</w:t>
      </w:r>
    </w:p>
    <w:p w14:paraId="288C18E1"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3.15. Размещение хозяйственных построек, индивидуальных бань, теплиц и других вспомогательных строений должно производиться вне зон видимости с территорий публичных пространств.</w:t>
      </w:r>
    </w:p>
    <w:p w14:paraId="21A32DA2" w14:textId="77777777" w:rsidR="00F22BEE" w:rsidRPr="00CD148E" w:rsidRDefault="00F22BEE" w:rsidP="00F22BEE">
      <w:pPr>
        <w:tabs>
          <w:tab w:val="num" w:pos="900"/>
          <w:tab w:val="left" w:pos="1080"/>
          <w:tab w:val="num" w:pos="1211"/>
        </w:tabs>
        <w:ind w:firstLine="709"/>
        <w:rPr>
          <w:szCs w:val="28"/>
          <w:lang w:eastAsia="ru-RU"/>
        </w:rPr>
      </w:pPr>
      <w:r w:rsidRPr="00CD148E">
        <w:rPr>
          <w:szCs w:val="28"/>
          <w:lang w:eastAsia="ru-RU"/>
        </w:rPr>
        <w:t xml:space="preserve">3.16. Минимальные отступы от границ земельных участков в целях определения мест допустимого размещения зданий, строений сооружений, </w:t>
      </w:r>
      <w:r w:rsidRPr="00CD148E">
        <w:rPr>
          <w:szCs w:val="28"/>
          <w:lang w:eastAsia="ru-RU"/>
        </w:rPr>
        <w:br/>
        <w:t>за пределами которых запрещено строительство зданий, строений, сооружений:</w:t>
      </w:r>
    </w:p>
    <w:p w14:paraId="0C1A54AE" w14:textId="7C1E9332" w:rsidR="00F22BEE" w:rsidRPr="00CD148E" w:rsidRDefault="00F22BEE" w:rsidP="00F22BEE">
      <w:pPr>
        <w:widowControl w:val="0"/>
        <w:numPr>
          <w:ilvl w:val="0"/>
          <w:numId w:val="21"/>
        </w:numPr>
        <w:tabs>
          <w:tab w:val="clear" w:pos="4320"/>
          <w:tab w:val="left" w:pos="1080"/>
          <w:tab w:val="left" w:pos="1260"/>
        </w:tabs>
        <w:overflowPunct w:val="0"/>
        <w:adjustRightInd w:val="0"/>
        <w:ind w:left="0" w:firstLine="709"/>
        <w:rPr>
          <w:szCs w:val="28"/>
        </w:rPr>
      </w:pPr>
      <w:r w:rsidRPr="00CD148E">
        <w:rPr>
          <w:szCs w:val="28"/>
        </w:rPr>
        <w:t xml:space="preserve">отступ линий регулирования (линий застройки) </w:t>
      </w:r>
      <w:r w:rsidR="00D76A57">
        <w:rPr>
          <w:szCs w:val="28"/>
        </w:rPr>
        <w:t xml:space="preserve">многоквартирных </w:t>
      </w:r>
      <w:r w:rsidRPr="00CD148E">
        <w:rPr>
          <w:szCs w:val="28"/>
        </w:rPr>
        <w:t xml:space="preserve">домов до красных линий улиц и дорог при новом строительстве – не менее </w:t>
      </w:r>
      <w:r w:rsidRPr="00CD148E">
        <w:rPr>
          <w:szCs w:val="28"/>
        </w:rPr>
        <w:br/>
        <w:t>5 м,</w:t>
      </w:r>
      <w:r w:rsidRPr="00CD148E">
        <w:rPr>
          <w:color w:val="FF0000"/>
          <w:szCs w:val="28"/>
        </w:rPr>
        <w:t xml:space="preserve"> </w:t>
      </w:r>
      <w:r w:rsidRPr="00CD148E">
        <w:rPr>
          <w:szCs w:val="28"/>
        </w:rPr>
        <w:t>от красной линии проездов – не менее 3 м</w:t>
      </w:r>
      <w:r w:rsidRPr="00CD148E">
        <w:t>;</w:t>
      </w:r>
    </w:p>
    <w:p w14:paraId="692F4CDB" w14:textId="45F9482D" w:rsidR="00F22BEE" w:rsidRPr="00CD148E" w:rsidRDefault="00F22BEE" w:rsidP="00F22BEE">
      <w:pPr>
        <w:widowControl w:val="0"/>
        <w:numPr>
          <w:ilvl w:val="0"/>
          <w:numId w:val="21"/>
        </w:numPr>
        <w:tabs>
          <w:tab w:val="clear" w:pos="4320"/>
          <w:tab w:val="left" w:pos="1080"/>
          <w:tab w:val="left" w:pos="1260"/>
        </w:tabs>
        <w:overflowPunct w:val="0"/>
        <w:adjustRightInd w:val="0"/>
        <w:ind w:left="0" w:firstLine="709"/>
        <w:rPr>
          <w:szCs w:val="28"/>
        </w:rPr>
      </w:pPr>
      <w:r w:rsidRPr="00CD148E">
        <w:rPr>
          <w:szCs w:val="28"/>
        </w:rPr>
        <w:t xml:space="preserve">отступ линий регулирования (линий застройки) </w:t>
      </w:r>
      <w:r w:rsidR="00D76A57">
        <w:rPr>
          <w:szCs w:val="28"/>
        </w:rPr>
        <w:t>объектов дошкольного, начального и среднего общего образования</w:t>
      </w:r>
      <w:r w:rsidRPr="00CD148E">
        <w:rPr>
          <w:szCs w:val="28"/>
        </w:rPr>
        <w:t xml:space="preserve"> до красных линий улиц и дорог – 6 м, от красной линии проездов – 6 м</w:t>
      </w:r>
      <w:r w:rsidRPr="00CD148E">
        <w:t>;</w:t>
      </w:r>
    </w:p>
    <w:p w14:paraId="56A46FDC" w14:textId="77777777" w:rsidR="00F22BEE" w:rsidRPr="00CD148E" w:rsidRDefault="00F22BEE" w:rsidP="00F22BEE">
      <w:pPr>
        <w:widowControl w:val="0"/>
        <w:numPr>
          <w:ilvl w:val="0"/>
          <w:numId w:val="21"/>
        </w:numPr>
        <w:tabs>
          <w:tab w:val="clear" w:pos="4320"/>
          <w:tab w:val="left" w:pos="1080"/>
          <w:tab w:val="left" w:pos="1260"/>
        </w:tabs>
        <w:overflowPunct w:val="0"/>
        <w:adjustRightInd w:val="0"/>
        <w:ind w:left="0" w:firstLine="709"/>
        <w:rPr>
          <w:szCs w:val="28"/>
        </w:rPr>
      </w:pPr>
      <w:r w:rsidRPr="00CD148E">
        <w:rPr>
          <w:szCs w:val="28"/>
        </w:rPr>
        <w:lastRenderedPageBreak/>
        <w:t xml:space="preserve">отступ домов до границы соседнего приквартирного участка </w:t>
      </w:r>
      <w:r w:rsidRPr="00CD148E">
        <w:rPr>
          <w:szCs w:val="28"/>
        </w:rPr>
        <w:br/>
        <w:t xml:space="preserve">по санитарно-бытовым условиям должно быть не менее 4 м при условии учета норм инсоляции и освещенности в соответствии с требованиями СанПиН 2.2.1/2.1.1.1076-01 «Гигиенические требования к инсоляции и солнцезащите помещений жилых и общественных зданий и территорий», нормами освещенности, приведенными в СП 52.13330.2011, а также в соответствии с главой 15 Федерального закона от 22 июля 2008 года № 123 </w:t>
      </w:r>
      <w:r w:rsidRPr="00CD148E">
        <w:rPr>
          <w:szCs w:val="28"/>
        </w:rPr>
        <w:br/>
        <w:t>ФЗ «Требования пожарной безопасности при градостроительной деятельности»;</w:t>
      </w:r>
    </w:p>
    <w:p w14:paraId="7D641FE3" w14:textId="77777777" w:rsidR="00F22BEE" w:rsidRPr="00CD148E" w:rsidRDefault="00F22BEE" w:rsidP="00F22BEE">
      <w:pPr>
        <w:widowControl w:val="0"/>
        <w:numPr>
          <w:ilvl w:val="0"/>
          <w:numId w:val="21"/>
        </w:numPr>
        <w:tabs>
          <w:tab w:val="left" w:pos="1080"/>
          <w:tab w:val="left" w:pos="1260"/>
        </w:tabs>
        <w:overflowPunct w:val="0"/>
        <w:adjustRightInd w:val="0"/>
        <w:ind w:left="0" w:firstLine="709"/>
        <w:rPr>
          <w:szCs w:val="28"/>
        </w:rPr>
      </w:pPr>
      <w:r w:rsidRPr="00CD148E">
        <w:rPr>
          <w:szCs w:val="28"/>
        </w:rPr>
        <w:t>для многоквартирной блокированной жилой застройки – 3 м;</w:t>
      </w:r>
    </w:p>
    <w:p w14:paraId="052846EC" w14:textId="77777777" w:rsidR="00F22BEE" w:rsidRPr="00CD148E" w:rsidRDefault="00F22BEE" w:rsidP="00F22BEE">
      <w:pPr>
        <w:widowControl w:val="0"/>
        <w:numPr>
          <w:ilvl w:val="0"/>
          <w:numId w:val="21"/>
        </w:numPr>
        <w:tabs>
          <w:tab w:val="left" w:pos="1080"/>
          <w:tab w:val="left" w:pos="1260"/>
        </w:tabs>
        <w:overflowPunct w:val="0"/>
        <w:adjustRightInd w:val="0"/>
        <w:ind w:left="0" w:firstLine="709"/>
        <w:rPr>
          <w:szCs w:val="28"/>
        </w:rPr>
      </w:pPr>
      <w:r w:rsidRPr="00CD148E">
        <w:rPr>
          <w:szCs w:val="28"/>
        </w:rPr>
        <w:t>для объектов гаражного назначения – 1 м;</w:t>
      </w:r>
    </w:p>
    <w:p w14:paraId="75357E28" w14:textId="77777777" w:rsidR="00F22BEE" w:rsidRPr="00CD148E" w:rsidRDefault="00F22BEE" w:rsidP="00F22BEE">
      <w:pPr>
        <w:widowControl w:val="0"/>
        <w:numPr>
          <w:ilvl w:val="0"/>
          <w:numId w:val="21"/>
        </w:numPr>
        <w:tabs>
          <w:tab w:val="left" w:pos="1080"/>
          <w:tab w:val="left" w:pos="1260"/>
        </w:tabs>
        <w:overflowPunct w:val="0"/>
        <w:adjustRightInd w:val="0"/>
        <w:ind w:left="0" w:firstLine="709"/>
        <w:rPr>
          <w:szCs w:val="28"/>
        </w:rPr>
      </w:pPr>
      <w:r w:rsidRPr="00CD148E">
        <w:rPr>
          <w:szCs w:val="28"/>
          <w:lang w:eastAsia="ru-RU"/>
        </w:rPr>
        <w:t>от окон жилых помещений (комнат, кухонь, веранд) до соседнего дома и хозяйственных построек (сарая, закрытой автостоянки, бани), расположенных на соседних участках – не менее 6 м;</w:t>
      </w:r>
    </w:p>
    <w:p w14:paraId="2035CE1A" w14:textId="77777777" w:rsidR="00F22BEE" w:rsidRPr="00CD148E" w:rsidRDefault="00F22BEE" w:rsidP="00F22BEE">
      <w:pPr>
        <w:widowControl w:val="0"/>
        <w:numPr>
          <w:ilvl w:val="0"/>
          <w:numId w:val="21"/>
        </w:numPr>
        <w:tabs>
          <w:tab w:val="left" w:pos="1080"/>
          <w:tab w:val="left" w:pos="1260"/>
        </w:tabs>
        <w:overflowPunct w:val="0"/>
        <w:adjustRightInd w:val="0"/>
        <w:ind w:left="0" w:firstLine="709"/>
        <w:rPr>
          <w:szCs w:val="28"/>
        </w:rPr>
      </w:pPr>
      <w:r w:rsidRPr="00CD148E">
        <w:rPr>
          <w:szCs w:val="28"/>
          <w:lang w:eastAsia="ru-RU"/>
        </w:rPr>
        <w:t>от дворовых туалетов, помойных ям, выгребных септиков – 4 м;</w:t>
      </w:r>
    </w:p>
    <w:p w14:paraId="4B3081CD" w14:textId="77777777" w:rsidR="00F22BEE" w:rsidRPr="00CD148E" w:rsidRDefault="00F22BEE" w:rsidP="00F22BEE">
      <w:pPr>
        <w:widowControl w:val="0"/>
        <w:numPr>
          <w:ilvl w:val="0"/>
          <w:numId w:val="21"/>
        </w:numPr>
        <w:tabs>
          <w:tab w:val="left" w:pos="1080"/>
          <w:tab w:val="left" w:pos="1260"/>
        </w:tabs>
        <w:overflowPunct w:val="0"/>
        <w:adjustRightInd w:val="0"/>
        <w:ind w:left="0" w:firstLine="709"/>
        <w:rPr>
          <w:szCs w:val="28"/>
        </w:rPr>
      </w:pPr>
      <w:r w:rsidRPr="00CD148E">
        <w:rPr>
          <w:szCs w:val="28"/>
          <w:lang w:eastAsia="ru-RU"/>
        </w:rPr>
        <w:t>от внешних стен индивидуальных домов до колодцев на территории участка со стороны вводов инженерных сетей – не менее 6 м;</w:t>
      </w:r>
    </w:p>
    <w:p w14:paraId="1EF084D2" w14:textId="77777777" w:rsidR="00F22BEE" w:rsidRPr="00CD148E" w:rsidRDefault="00F22BEE" w:rsidP="00F22BEE">
      <w:pPr>
        <w:widowControl w:val="0"/>
        <w:numPr>
          <w:ilvl w:val="0"/>
          <w:numId w:val="21"/>
        </w:numPr>
        <w:tabs>
          <w:tab w:val="left" w:pos="1080"/>
          <w:tab w:val="left" w:pos="1260"/>
        </w:tabs>
        <w:overflowPunct w:val="0"/>
        <w:adjustRightInd w:val="0"/>
        <w:ind w:left="0" w:firstLine="709"/>
        <w:rPr>
          <w:szCs w:val="28"/>
        </w:rPr>
      </w:pPr>
      <w:r w:rsidRPr="00CD148E">
        <w:rPr>
          <w:szCs w:val="28"/>
        </w:rPr>
        <w:t>минимальные расстояния до красных линий от стен зданий дошкольных и общеобразовательных учреждений в населенных пунктах городского типа – 25 м, в сельских населенных пунктах – 10 м;</w:t>
      </w:r>
    </w:p>
    <w:p w14:paraId="0C241C9F" w14:textId="77777777" w:rsidR="00F22BEE" w:rsidRPr="00CD148E" w:rsidRDefault="00F22BEE" w:rsidP="00F22BEE">
      <w:pPr>
        <w:widowControl w:val="0"/>
        <w:numPr>
          <w:ilvl w:val="0"/>
          <w:numId w:val="21"/>
        </w:numPr>
        <w:tabs>
          <w:tab w:val="left" w:pos="1080"/>
          <w:tab w:val="left" w:pos="1260"/>
        </w:tabs>
        <w:overflowPunct w:val="0"/>
        <w:adjustRightInd w:val="0"/>
        <w:ind w:left="0" w:firstLine="709"/>
        <w:rPr>
          <w:szCs w:val="28"/>
        </w:rPr>
      </w:pPr>
      <w:r w:rsidRPr="00CD148E">
        <w:rPr>
          <w:szCs w:val="28"/>
          <w:lang w:eastAsia="ru-RU"/>
        </w:rPr>
        <w:t>для иных объектов, включенных в разрешенные виды использования в данной зоне - в соответствии с противопожарными и санитарно-гигиеническими требованиями, но не менее 1 м.</w:t>
      </w:r>
    </w:p>
    <w:p w14:paraId="1C981322" w14:textId="0AD21810" w:rsidR="00F22BEE" w:rsidRPr="00CD148E" w:rsidRDefault="00F22BEE" w:rsidP="00F22BEE">
      <w:pPr>
        <w:tabs>
          <w:tab w:val="left" w:pos="180"/>
          <w:tab w:val="num" w:pos="900"/>
          <w:tab w:val="left" w:pos="993"/>
          <w:tab w:val="num" w:pos="1134"/>
        </w:tabs>
        <w:ind w:firstLine="709"/>
        <w:rPr>
          <w:szCs w:val="28"/>
        </w:rPr>
      </w:pPr>
      <w:r w:rsidRPr="00CD148E">
        <w:rPr>
          <w:bCs/>
          <w:szCs w:val="28"/>
        </w:rPr>
        <w:t>3.</w:t>
      </w:r>
      <w:r w:rsidRPr="00CD148E">
        <w:rPr>
          <w:szCs w:val="28"/>
        </w:rPr>
        <w:t>1</w:t>
      </w:r>
      <w:r w:rsidR="00D76A57">
        <w:rPr>
          <w:szCs w:val="28"/>
        </w:rPr>
        <w:t>7</w:t>
      </w:r>
      <w:r w:rsidRPr="00CD148E">
        <w:rPr>
          <w:szCs w:val="28"/>
        </w:rPr>
        <w:t xml:space="preserve">. Между длинными сторонами жилых зданий следует принимать расстояния (бытовые разрывы): для жилых зданий высотой 2-3 этажа – не менее 18 м; </w:t>
      </w:r>
      <w:r w:rsidRPr="00CD148E">
        <w:rPr>
          <w:szCs w:val="28"/>
          <w:lang w:eastAsia="ru-RU"/>
        </w:rPr>
        <w:t>4-5 этажей – не менее 20 м;</w:t>
      </w:r>
      <w:r w:rsidRPr="00CD148E">
        <w:rPr>
          <w:szCs w:val="28"/>
        </w:rPr>
        <w:t xml:space="preserve"> между длинными сторонами и торцами этих же зданий с окнами из жилых комнат – не менее </w:t>
      </w:r>
      <w:r w:rsidRPr="00CD148E">
        <w:rPr>
          <w:color w:val="000000"/>
          <w:szCs w:val="28"/>
        </w:rPr>
        <w:t>10</w:t>
      </w:r>
      <w:r w:rsidRPr="00CD148E">
        <w:rPr>
          <w:szCs w:val="28"/>
        </w:rPr>
        <w:t xml:space="preserve">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непросматриваемости жилых помещений (комнат и кухонь) из окна в окно.  Требования к условиям проживания в жилых зданиях и помещениях» на территории многоквартирной застройки согласно СанПиН 2.1.2.2645-10 «Санитарно-эпидемиологические требования к условиям проживания в жилых зданиях и помещениях»:</w:t>
      </w:r>
    </w:p>
    <w:p w14:paraId="1122AFAF" w14:textId="77777777" w:rsidR="00F22BEE" w:rsidRPr="00CD148E" w:rsidRDefault="00F22BEE" w:rsidP="00F22BEE">
      <w:pPr>
        <w:widowControl w:val="0"/>
        <w:numPr>
          <w:ilvl w:val="0"/>
          <w:numId w:val="5"/>
        </w:numPr>
        <w:tabs>
          <w:tab w:val="num" w:pos="0"/>
          <w:tab w:val="left" w:pos="900"/>
          <w:tab w:val="num" w:pos="1080"/>
          <w:tab w:val="num" w:pos="1134"/>
          <w:tab w:val="left" w:pos="1560"/>
        </w:tabs>
        <w:overflowPunct w:val="0"/>
        <w:adjustRightInd w:val="0"/>
        <w:ind w:left="0" w:firstLine="709"/>
        <w:rPr>
          <w:szCs w:val="28"/>
        </w:rPr>
      </w:pPr>
      <w:r w:rsidRPr="00CD148E">
        <w:rPr>
          <w:szCs w:val="28"/>
        </w:rPr>
        <w:t xml:space="preserve"> Отводимый под строительство жилого здания земельный участок должен 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14:paraId="7ABA861E" w14:textId="77777777" w:rsidR="00F22BEE" w:rsidRPr="00CD148E" w:rsidRDefault="00F22BEE" w:rsidP="00F22BEE">
      <w:pPr>
        <w:widowControl w:val="0"/>
        <w:numPr>
          <w:ilvl w:val="0"/>
          <w:numId w:val="5"/>
        </w:numPr>
        <w:tabs>
          <w:tab w:val="num" w:pos="0"/>
          <w:tab w:val="left" w:pos="900"/>
          <w:tab w:val="num" w:pos="1080"/>
          <w:tab w:val="num" w:pos="1134"/>
          <w:tab w:val="left" w:pos="1560"/>
        </w:tabs>
        <w:overflowPunct w:val="0"/>
        <w:adjustRightInd w:val="0"/>
        <w:ind w:left="0" w:firstLine="709"/>
        <w:rPr>
          <w:szCs w:val="28"/>
        </w:rPr>
      </w:pPr>
      <w:r w:rsidRPr="00CD148E">
        <w:rPr>
          <w:szCs w:val="28"/>
        </w:rPr>
        <w:t xml:space="preserve">При озеленении придомовой территории жилых зданий необходимо учитывать, что расстояние от стен жилых домов до оси стволов деревьев </w:t>
      </w:r>
      <w:r w:rsidRPr="00CD148E">
        <w:rPr>
          <w:szCs w:val="28"/>
        </w:rPr>
        <w:br/>
        <w:t xml:space="preserve">с кроной диаметром до 5 м должно составлять не менее 5 м. Для деревьев большего размера расстояние должно быть более 5 м, для кустарников - 1,5 м. Высота кустарников не должна превышать нижнего края оконного проема </w:t>
      </w:r>
      <w:r w:rsidRPr="00CD148E">
        <w:rPr>
          <w:szCs w:val="28"/>
        </w:rPr>
        <w:lastRenderedPageBreak/>
        <w:t>помещений первого этажа;</w:t>
      </w:r>
    </w:p>
    <w:p w14:paraId="60B819EB" w14:textId="77777777" w:rsidR="00F22BEE" w:rsidRPr="00CD148E" w:rsidRDefault="00F22BEE" w:rsidP="00F22BEE">
      <w:pPr>
        <w:widowControl w:val="0"/>
        <w:numPr>
          <w:ilvl w:val="0"/>
          <w:numId w:val="5"/>
        </w:numPr>
        <w:tabs>
          <w:tab w:val="num" w:pos="0"/>
          <w:tab w:val="left" w:pos="900"/>
          <w:tab w:val="num" w:pos="1080"/>
          <w:tab w:val="num" w:pos="1134"/>
          <w:tab w:val="left" w:pos="1560"/>
        </w:tabs>
        <w:overflowPunct w:val="0"/>
        <w:adjustRightInd w:val="0"/>
        <w:ind w:left="0" w:firstLine="709"/>
        <w:rPr>
          <w:szCs w:val="28"/>
        </w:rPr>
      </w:pPr>
      <w:r w:rsidRPr="00CD148E">
        <w:rPr>
          <w:szCs w:val="28"/>
        </w:rPr>
        <w:t>По внутридворовым проездам придомовой территории не должно быть транзитного движения транспорта. К площадкам мусоросборников необходимо предусматривать подъезд для специального транспорта;</w:t>
      </w:r>
    </w:p>
    <w:p w14:paraId="11C7314D" w14:textId="77777777" w:rsidR="00F22BEE" w:rsidRPr="00CD148E" w:rsidRDefault="00F22BEE" w:rsidP="00F22BEE">
      <w:pPr>
        <w:widowControl w:val="0"/>
        <w:numPr>
          <w:ilvl w:val="0"/>
          <w:numId w:val="5"/>
        </w:numPr>
        <w:tabs>
          <w:tab w:val="num" w:pos="0"/>
          <w:tab w:val="left" w:pos="900"/>
          <w:tab w:val="num" w:pos="1080"/>
          <w:tab w:val="num" w:pos="1134"/>
          <w:tab w:val="left" w:pos="1560"/>
        </w:tabs>
        <w:overflowPunct w:val="0"/>
        <w:adjustRightInd w:val="0"/>
        <w:ind w:left="0" w:firstLine="709"/>
        <w:rPr>
          <w:szCs w:val="28"/>
        </w:rPr>
      </w:pPr>
      <w:r w:rsidRPr="00CD148E">
        <w:rPr>
          <w:szCs w:val="28"/>
        </w:rPr>
        <w:t xml:space="preserve"> Расстояния между жилыми, жилыми и общественными, а также производственными зданиями следует принимать в соответствии </w:t>
      </w:r>
      <w:r w:rsidRPr="00CD148E">
        <w:rPr>
          <w:szCs w:val="28"/>
        </w:rPr>
        <w:br/>
        <w:t>с гигиеническими требованиями к инсоляции и солнцезащите помещений жилых и общественных зданий и территорий;</w:t>
      </w:r>
    </w:p>
    <w:p w14:paraId="21BB2427" w14:textId="77777777" w:rsidR="00F22BEE" w:rsidRPr="00CD148E" w:rsidRDefault="00F22BEE" w:rsidP="00F22BEE">
      <w:pPr>
        <w:widowControl w:val="0"/>
        <w:numPr>
          <w:ilvl w:val="0"/>
          <w:numId w:val="5"/>
        </w:numPr>
        <w:tabs>
          <w:tab w:val="num" w:pos="0"/>
          <w:tab w:val="left" w:pos="900"/>
          <w:tab w:val="num" w:pos="1080"/>
          <w:tab w:val="num" w:pos="1134"/>
          <w:tab w:val="left" w:pos="1560"/>
        </w:tabs>
        <w:overflowPunct w:val="0"/>
        <w:adjustRightInd w:val="0"/>
        <w:ind w:left="0" w:firstLine="709"/>
        <w:rPr>
          <w:szCs w:val="28"/>
        </w:rPr>
      </w:pPr>
      <w:r w:rsidRPr="00CD148E">
        <w:rPr>
          <w:szCs w:val="28"/>
        </w:rPr>
        <w:t xml:space="preserve">На земельных участках должны быть предусмотрены подъезды </w:t>
      </w:r>
      <w:r w:rsidRPr="00CD148E">
        <w:rPr>
          <w:szCs w:val="28"/>
        </w:rPr>
        <w:br/>
        <w:t xml:space="preserve">и проходы к каждому зданию. Места для размещения стоянок или гаражей для автомобилей, должны соответствовать гигиеническим требованиям </w:t>
      </w:r>
      <w:r w:rsidRPr="00CD148E">
        <w:rPr>
          <w:szCs w:val="28"/>
        </w:rPr>
        <w:br/>
        <w:t>к санитарно-защитным зонам и санитарной классификации предприятий, сооружений и иных объектов;</w:t>
      </w:r>
    </w:p>
    <w:p w14:paraId="2366A318" w14:textId="77777777" w:rsidR="00F22BEE" w:rsidRPr="00CD148E" w:rsidRDefault="00F22BEE" w:rsidP="00F22BEE">
      <w:pPr>
        <w:widowControl w:val="0"/>
        <w:numPr>
          <w:ilvl w:val="0"/>
          <w:numId w:val="5"/>
        </w:numPr>
        <w:tabs>
          <w:tab w:val="num" w:pos="0"/>
          <w:tab w:val="left" w:pos="900"/>
          <w:tab w:val="num" w:pos="1080"/>
          <w:tab w:val="num" w:pos="1134"/>
          <w:tab w:val="left" w:pos="1560"/>
        </w:tabs>
        <w:overflowPunct w:val="0"/>
        <w:adjustRightInd w:val="0"/>
        <w:ind w:left="0" w:firstLine="709"/>
        <w:rPr>
          <w:szCs w:val="28"/>
        </w:rPr>
      </w:pPr>
      <w:r w:rsidRPr="00CD148E">
        <w:rPr>
          <w:szCs w:val="28"/>
        </w:rPr>
        <w:t xml:space="preserve"> На придомовых территориях запрещается производить мойку автомашин, слив топлива и масел, регулировать звуковые сигналы, тормоза</w:t>
      </w:r>
      <w:r w:rsidRPr="00CD148E">
        <w:rPr>
          <w:szCs w:val="28"/>
        </w:rPr>
        <w:br/>
        <w:t xml:space="preserve"> и двигатели;</w:t>
      </w:r>
    </w:p>
    <w:p w14:paraId="338B88AA" w14:textId="77777777" w:rsidR="00F22BEE" w:rsidRPr="00CD148E" w:rsidRDefault="00F22BEE" w:rsidP="00F22BEE">
      <w:pPr>
        <w:widowControl w:val="0"/>
        <w:numPr>
          <w:ilvl w:val="0"/>
          <w:numId w:val="5"/>
        </w:numPr>
        <w:tabs>
          <w:tab w:val="num" w:pos="0"/>
          <w:tab w:val="left" w:pos="900"/>
          <w:tab w:val="num" w:pos="1080"/>
          <w:tab w:val="num" w:pos="1134"/>
          <w:tab w:val="left" w:pos="1560"/>
        </w:tabs>
        <w:overflowPunct w:val="0"/>
        <w:adjustRightInd w:val="0"/>
        <w:ind w:left="0" w:firstLine="709"/>
        <w:rPr>
          <w:szCs w:val="28"/>
        </w:rPr>
      </w:pPr>
      <w:r w:rsidRPr="00CD148E">
        <w:rPr>
          <w:szCs w:val="28"/>
        </w:rPr>
        <w:t xml:space="preserve">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w:t>
      </w:r>
      <w:r w:rsidRPr="00CD148E">
        <w:rPr>
          <w:szCs w:val="28"/>
        </w:rPr>
        <w:br/>
        <w:t>а также автостоянок общественных организаций.</w:t>
      </w:r>
    </w:p>
    <w:p w14:paraId="0B06BD66" w14:textId="77777777" w:rsidR="00F22BEE" w:rsidRPr="00CD148E" w:rsidRDefault="00F22BEE" w:rsidP="00F22BEE">
      <w:pPr>
        <w:widowControl w:val="0"/>
        <w:tabs>
          <w:tab w:val="left" w:pos="900"/>
          <w:tab w:val="num" w:pos="1080"/>
          <w:tab w:val="num" w:pos="1134"/>
          <w:tab w:val="left" w:pos="1560"/>
        </w:tabs>
        <w:overflowPunct w:val="0"/>
        <w:adjustRightInd w:val="0"/>
        <w:ind w:firstLine="709"/>
        <w:rPr>
          <w:szCs w:val="28"/>
        </w:rPr>
      </w:pPr>
      <w:r w:rsidRPr="00CD148E">
        <w:rPr>
          <w:szCs w:val="28"/>
        </w:rPr>
        <w:t>3.19. На земельном участке индивидуального жилого дома или для ведения личного подсобного хозяйства допускается размещение одного жилого дома.</w:t>
      </w:r>
    </w:p>
    <w:p w14:paraId="1C9CAB27" w14:textId="77777777" w:rsidR="00F22BEE" w:rsidRPr="00CD148E" w:rsidRDefault="00F22BEE" w:rsidP="00F22BEE">
      <w:pPr>
        <w:widowControl w:val="0"/>
        <w:tabs>
          <w:tab w:val="left" w:pos="900"/>
          <w:tab w:val="left" w:pos="1560"/>
        </w:tabs>
        <w:overflowPunct w:val="0"/>
        <w:adjustRightInd w:val="0"/>
        <w:ind w:firstLine="709"/>
        <w:rPr>
          <w:szCs w:val="28"/>
        </w:rPr>
      </w:pPr>
      <w:r w:rsidRPr="00CD148E">
        <w:rPr>
          <w:bCs/>
          <w:szCs w:val="28"/>
        </w:rPr>
        <w:t>3.</w:t>
      </w:r>
      <w:r w:rsidRPr="00CD148E">
        <w:rPr>
          <w:szCs w:val="28"/>
        </w:rPr>
        <w:t xml:space="preserve">20. На территории жилой застройки должно быть предусмотрено размещение площадок, размеры которых и расстояния от них до жилых </w:t>
      </w:r>
      <w:r w:rsidRPr="00CD148E">
        <w:rPr>
          <w:szCs w:val="28"/>
        </w:rPr>
        <w:br/>
        <w:t>и общественных зданий принимать не менее:</w:t>
      </w:r>
    </w:p>
    <w:p w14:paraId="415EBA61" w14:textId="77777777" w:rsidR="00F22BEE" w:rsidRPr="00CD148E" w:rsidRDefault="00F22BEE" w:rsidP="00F22BEE">
      <w:pPr>
        <w:widowControl w:val="0"/>
        <w:tabs>
          <w:tab w:val="left" w:pos="900"/>
          <w:tab w:val="left" w:pos="1560"/>
        </w:tabs>
        <w:overflowPunct w:val="0"/>
        <w:adjustRightInd w:val="0"/>
        <w:ind w:firstLine="709"/>
        <w:rPr>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88"/>
        <w:gridCol w:w="1617"/>
        <w:gridCol w:w="3439"/>
      </w:tblGrid>
      <w:tr w:rsidR="00F22BEE" w:rsidRPr="00CD148E" w14:paraId="2C59FE1D" w14:textId="77777777" w:rsidTr="00B9150F">
        <w:tc>
          <w:tcPr>
            <w:tcW w:w="4288" w:type="dxa"/>
            <w:vAlign w:val="center"/>
          </w:tcPr>
          <w:p w14:paraId="6A20F274" w14:textId="77777777" w:rsidR="00F22BEE" w:rsidRPr="00CD148E" w:rsidRDefault="00F22BEE" w:rsidP="00B9150F">
            <w:pPr>
              <w:tabs>
                <w:tab w:val="num" w:pos="0"/>
                <w:tab w:val="num" w:pos="1134"/>
              </w:tabs>
              <w:jc w:val="center"/>
              <w:rPr>
                <w:b/>
                <w:szCs w:val="28"/>
                <w:lang w:eastAsia="ru-RU"/>
              </w:rPr>
            </w:pPr>
            <w:r w:rsidRPr="00CD148E">
              <w:rPr>
                <w:b/>
                <w:szCs w:val="28"/>
                <w:lang w:eastAsia="ru-RU"/>
              </w:rPr>
              <w:t>Площадки</w:t>
            </w:r>
          </w:p>
        </w:tc>
        <w:tc>
          <w:tcPr>
            <w:tcW w:w="1617" w:type="dxa"/>
            <w:vAlign w:val="center"/>
          </w:tcPr>
          <w:p w14:paraId="0D023678" w14:textId="77777777" w:rsidR="00F22BEE" w:rsidRPr="00CD148E" w:rsidRDefault="00F22BEE" w:rsidP="00B9150F">
            <w:pPr>
              <w:tabs>
                <w:tab w:val="num" w:pos="0"/>
                <w:tab w:val="num" w:pos="1134"/>
              </w:tabs>
              <w:jc w:val="center"/>
              <w:rPr>
                <w:b/>
                <w:szCs w:val="28"/>
                <w:lang w:eastAsia="ru-RU"/>
              </w:rPr>
            </w:pPr>
            <w:r w:rsidRPr="00CD148E">
              <w:rPr>
                <w:b/>
                <w:szCs w:val="28"/>
                <w:lang w:eastAsia="ru-RU"/>
              </w:rPr>
              <w:t>Удельные размеры площадок,</w:t>
            </w:r>
          </w:p>
          <w:p w14:paraId="28F04368" w14:textId="77777777" w:rsidR="00F22BEE" w:rsidRPr="00CD148E" w:rsidRDefault="00F22BEE" w:rsidP="00B9150F">
            <w:pPr>
              <w:tabs>
                <w:tab w:val="num" w:pos="0"/>
                <w:tab w:val="num" w:pos="1134"/>
              </w:tabs>
              <w:jc w:val="center"/>
              <w:rPr>
                <w:b/>
                <w:szCs w:val="28"/>
                <w:lang w:eastAsia="ru-RU"/>
              </w:rPr>
            </w:pPr>
            <w:r w:rsidRPr="00CD148E">
              <w:rPr>
                <w:b/>
                <w:szCs w:val="28"/>
                <w:lang w:eastAsia="ru-RU"/>
              </w:rPr>
              <w:t>кв.м на чел</w:t>
            </w:r>
          </w:p>
        </w:tc>
        <w:tc>
          <w:tcPr>
            <w:tcW w:w="3439" w:type="dxa"/>
            <w:vAlign w:val="center"/>
          </w:tcPr>
          <w:p w14:paraId="2456ADE5" w14:textId="77777777" w:rsidR="00F22BEE" w:rsidRPr="00CD148E" w:rsidRDefault="00F22BEE" w:rsidP="00B9150F">
            <w:pPr>
              <w:tabs>
                <w:tab w:val="num" w:pos="0"/>
                <w:tab w:val="num" w:pos="1134"/>
              </w:tabs>
              <w:jc w:val="center"/>
              <w:rPr>
                <w:b/>
                <w:szCs w:val="28"/>
                <w:lang w:eastAsia="ru-RU"/>
              </w:rPr>
            </w:pPr>
            <w:r w:rsidRPr="00CD148E">
              <w:rPr>
                <w:b/>
                <w:szCs w:val="28"/>
                <w:lang w:eastAsia="ru-RU"/>
              </w:rPr>
              <w:t>Расстояния от площадок до окон жилых и общественных зданий, м</w:t>
            </w:r>
          </w:p>
        </w:tc>
      </w:tr>
      <w:tr w:rsidR="00F22BEE" w:rsidRPr="00CD148E" w14:paraId="46CE5B14" w14:textId="77777777" w:rsidTr="00B9150F">
        <w:trPr>
          <w:trHeight w:val="553"/>
        </w:trPr>
        <w:tc>
          <w:tcPr>
            <w:tcW w:w="4288" w:type="dxa"/>
          </w:tcPr>
          <w:p w14:paraId="137662CC" w14:textId="77777777" w:rsidR="00F22BEE" w:rsidRPr="00CD148E" w:rsidRDefault="00F22BEE" w:rsidP="00B9150F">
            <w:pPr>
              <w:tabs>
                <w:tab w:val="num" w:pos="0"/>
                <w:tab w:val="num" w:pos="1134"/>
              </w:tabs>
              <w:rPr>
                <w:szCs w:val="28"/>
                <w:lang w:eastAsia="ru-RU"/>
              </w:rPr>
            </w:pPr>
            <w:r w:rsidRPr="00CD148E">
              <w:rPr>
                <w:szCs w:val="28"/>
                <w:lang w:eastAsia="ru-RU"/>
              </w:rPr>
              <w:t xml:space="preserve">Для игр детей дошкольного и младшего школьного возраста  </w:t>
            </w:r>
          </w:p>
        </w:tc>
        <w:tc>
          <w:tcPr>
            <w:tcW w:w="1617" w:type="dxa"/>
          </w:tcPr>
          <w:p w14:paraId="3FB8F1CB" w14:textId="77777777" w:rsidR="00F22BEE" w:rsidRPr="00CD148E" w:rsidRDefault="00F22BEE" w:rsidP="00B9150F">
            <w:pPr>
              <w:tabs>
                <w:tab w:val="num" w:pos="0"/>
                <w:tab w:val="num" w:pos="1134"/>
              </w:tabs>
              <w:jc w:val="center"/>
              <w:rPr>
                <w:szCs w:val="28"/>
                <w:lang w:eastAsia="ru-RU"/>
              </w:rPr>
            </w:pPr>
            <w:r w:rsidRPr="00CD148E">
              <w:rPr>
                <w:szCs w:val="28"/>
                <w:lang w:eastAsia="ru-RU"/>
              </w:rPr>
              <w:t>0,7</w:t>
            </w:r>
          </w:p>
        </w:tc>
        <w:tc>
          <w:tcPr>
            <w:tcW w:w="3439" w:type="dxa"/>
          </w:tcPr>
          <w:p w14:paraId="3520CFBD" w14:textId="77777777" w:rsidR="00F22BEE" w:rsidRPr="00CD148E" w:rsidRDefault="00F22BEE" w:rsidP="00B9150F">
            <w:pPr>
              <w:tabs>
                <w:tab w:val="num" w:pos="0"/>
                <w:tab w:val="num" w:pos="1134"/>
              </w:tabs>
              <w:jc w:val="center"/>
              <w:rPr>
                <w:szCs w:val="28"/>
                <w:lang w:eastAsia="ru-RU"/>
              </w:rPr>
            </w:pPr>
            <w:r w:rsidRPr="00CD148E">
              <w:rPr>
                <w:szCs w:val="28"/>
                <w:lang w:eastAsia="ru-RU"/>
              </w:rPr>
              <w:t>12</w:t>
            </w:r>
          </w:p>
        </w:tc>
      </w:tr>
      <w:tr w:rsidR="00F22BEE" w:rsidRPr="00CD148E" w14:paraId="2030E32C" w14:textId="77777777" w:rsidTr="00B9150F">
        <w:tc>
          <w:tcPr>
            <w:tcW w:w="4288" w:type="dxa"/>
          </w:tcPr>
          <w:p w14:paraId="7588EACD" w14:textId="77777777" w:rsidR="00F22BEE" w:rsidRPr="00CD148E" w:rsidRDefault="00F22BEE" w:rsidP="00B9150F">
            <w:pPr>
              <w:tabs>
                <w:tab w:val="num" w:pos="0"/>
                <w:tab w:val="num" w:pos="1134"/>
              </w:tabs>
              <w:rPr>
                <w:szCs w:val="28"/>
                <w:lang w:eastAsia="ru-RU"/>
              </w:rPr>
            </w:pPr>
            <w:r w:rsidRPr="00CD148E">
              <w:rPr>
                <w:szCs w:val="28"/>
                <w:lang w:eastAsia="ru-RU"/>
              </w:rPr>
              <w:t xml:space="preserve">Для отдыха взрослого населения </w:t>
            </w:r>
          </w:p>
        </w:tc>
        <w:tc>
          <w:tcPr>
            <w:tcW w:w="1617" w:type="dxa"/>
          </w:tcPr>
          <w:p w14:paraId="20A4A0D4" w14:textId="77777777" w:rsidR="00F22BEE" w:rsidRPr="00CD148E" w:rsidRDefault="00F22BEE" w:rsidP="00B9150F">
            <w:pPr>
              <w:tabs>
                <w:tab w:val="num" w:pos="0"/>
                <w:tab w:val="num" w:pos="1134"/>
              </w:tabs>
              <w:jc w:val="center"/>
              <w:rPr>
                <w:szCs w:val="28"/>
                <w:lang w:eastAsia="ru-RU"/>
              </w:rPr>
            </w:pPr>
            <w:r w:rsidRPr="00CD148E">
              <w:rPr>
                <w:szCs w:val="28"/>
                <w:lang w:eastAsia="ru-RU"/>
              </w:rPr>
              <w:t>0,1</w:t>
            </w:r>
          </w:p>
        </w:tc>
        <w:tc>
          <w:tcPr>
            <w:tcW w:w="3439" w:type="dxa"/>
          </w:tcPr>
          <w:p w14:paraId="66BA9D49" w14:textId="77777777" w:rsidR="00F22BEE" w:rsidRPr="00CD148E" w:rsidRDefault="00F22BEE" w:rsidP="00B9150F">
            <w:pPr>
              <w:tabs>
                <w:tab w:val="num" w:pos="0"/>
                <w:tab w:val="num" w:pos="1134"/>
              </w:tabs>
              <w:jc w:val="center"/>
              <w:rPr>
                <w:szCs w:val="28"/>
                <w:lang w:eastAsia="ru-RU"/>
              </w:rPr>
            </w:pPr>
            <w:r w:rsidRPr="00CD148E">
              <w:rPr>
                <w:szCs w:val="28"/>
                <w:lang w:eastAsia="ru-RU"/>
              </w:rPr>
              <w:t>10</w:t>
            </w:r>
          </w:p>
        </w:tc>
      </w:tr>
      <w:tr w:rsidR="00F22BEE" w:rsidRPr="00CD148E" w14:paraId="3D4C63AA" w14:textId="77777777" w:rsidTr="00B9150F">
        <w:tc>
          <w:tcPr>
            <w:tcW w:w="4288" w:type="dxa"/>
          </w:tcPr>
          <w:p w14:paraId="0E87C6CF" w14:textId="77777777" w:rsidR="00F22BEE" w:rsidRPr="00CD148E" w:rsidRDefault="00F22BEE" w:rsidP="00B9150F">
            <w:pPr>
              <w:tabs>
                <w:tab w:val="num" w:pos="0"/>
                <w:tab w:val="num" w:pos="1134"/>
              </w:tabs>
              <w:rPr>
                <w:szCs w:val="28"/>
                <w:lang w:eastAsia="ru-RU"/>
              </w:rPr>
            </w:pPr>
            <w:r w:rsidRPr="00CD148E">
              <w:rPr>
                <w:szCs w:val="28"/>
                <w:lang w:eastAsia="ru-RU"/>
              </w:rPr>
              <w:t>Для занятий физкультурой</w:t>
            </w:r>
          </w:p>
        </w:tc>
        <w:tc>
          <w:tcPr>
            <w:tcW w:w="1617" w:type="dxa"/>
          </w:tcPr>
          <w:p w14:paraId="09E2B30B" w14:textId="77777777" w:rsidR="00F22BEE" w:rsidRPr="00CD148E" w:rsidRDefault="00F22BEE" w:rsidP="00B9150F">
            <w:pPr>
              <w:tabs>
                <w:tab w:val="num" w:pos="0"/>
                <w:tab w:val="num" w:pos="1134"/>
              </w:tabs>
              <w:jc w:val="center"/>
              <w:rPr>
                <w:szCs w:val="28"/>
                <w:lang w:eastAsia="ru-RU"/>
              </w:rPr>
            </w:pPr>
            <w:r w:rsidRPr="00CD148E">
              <w:rPr>
                <w:szCs w:val="28"/>
                <w:lang w:eastAsia="ru-RU"/>
              </w:rPr>
              <w:t>2,0</w:t>
            </w:r>
          </w:p>
        </w:tc>
        <w:tc>
          <w:tcPr>
            <w:tcW w:w="3439" w:type="dxa"/>
          </w:tcPr>
          <w:p w14:paraId="58FB572E" w14:textId="77777777" w:rsidR="00F22BEE" w:rsidRPr="00CD148E" w:rsidRDefault="00F22BEE" w:rsidP="00B9150F">
            <w:pPr>
              <w:tabs>
                <w:tab w:val="num" w:pos="0"/>
                <w:tab w:val="num" w:pos="1134"/>
              </w:tabs>
              <w:jc w:val="center"/>
              <w:rPr>
                <w:szCs w:val="28"/>
                <w:lang w:eastAsia="ru-RU"/>
              </w:rPr>
            </w:pPr>
            <w:r w:rsidRPr="00CD148E">
              <w:rPr>
                <w:szCs w:val="28"/>
                <w:lang w:eastAsia="ru-RU"/>
              </w:rPr>
              <w:t>10-40</w:t>
            </w:r>
          </w:p>
        </w:tc>
      </w:tr>
      <w:tr w:rsidR="00F22BEE" w:rsidRPr="00CD148E" w14:paraId="0791B0EA" w14:textId="77777777" w:rsidTr="00B9150F">
        <w:tc>
          <w:tcPr>
            <w:tcW w:w="4288" w:type="dxa"/>
          </w:tcPr>
          <w:p w14:paraId="36985670" w14:textId="77777777" w:rsidR="00F22BEE" w:rsidRPr="00CD148E" w:rsidRDefault="00F22BEE" w:rsidP="00B9150F">
            <w:pPr>
              <w:tabs>
                <w:tab w:val="num" w:pos="0"/>
                <w:tab w:val="num" w:pos="1134"/>
              </w:tabs>
              <w:rPr>
                <w:szCs w:val="28"/>
                <w:lang w:eastAsia="ru-RU"/>
              </w:rPr>
            </w:pPr>
            <w:r w:rsidRPr="00CD148E">
              <w:rPr>
                <w:szCs w:val="28"/>
                <w:lang w:eastAsia="ru-RU"/>
              </w:rPr>
              <w:t>Для хозяйственных целей и выгула собак</w:t>
            </w:r>
          </w:p>
        </w:tc>
        <w:tc>
          <w:tcPr>
            <w:tcW w:w="1617" w:type="dxa"/>
          </w:tcPr>
          <w:p w14:paraId="0D38CCD3" w14:textId="77777777" w:rsidR="00F22BEE" w:rsidRPr="00CD148E" w:rsidRDefault="00F22BEE" w:rsidP="00B9150F">
            <w:pPr>
              <w:tabs>
                <w:tab w:val="num" w:pos="0"/>
                <w:tab w:val="num" w:pos="1134"/>
              </w:tabs>
              <w:jc w:val="center"/>
              <w:rPr>
                <w:szCs w:val="28"/>
                <w:lang w:eastAsia="ru-RU"/>
              </w:rPr>
            </w:pPr>
            <w:r w:rsidRPr="00CD148E">
              <w:rPr>
                <w:szCs w:val="28"/>
                <w:lang w:eastAsia="ru-RU"/>
              </w:rPr>
              <w:t>0,3</w:t>
            </w:r>
          </w:p>
        </w:tc>
        <w:tc>
          <w:tcPr>
            <w:tcW w:w="3439" w:type="dxa"/>
          </w:tcPr>
          <w:p w14:paraId="57166EBA" w14:textId="77777777" w:rsidR="00F22BEE" w:rsidRPr="00CD148E" w:rsidRDefault="00F22BEE" w:rsidP="00B9150F">
            <w:pPr>
              <w:tabs>
                <w:tab w:val="num" w:pos="0"/>
                <w:tab w:val="num" w:pos="1134"/>
              </w:tabs>
              <w:jc w:val="center"/>
              <w:rPr>
                <w:szCs w:val="28"/>
                <w:lang w:eastAsia="ru-RU"/>
              </w:rPr>
            </w:pPr>
            <w:r w:rsidRPr="00CD148E">
              <w:rPr>
                <w:szCs w:val="28"/>
                <w:lang w:eastAsia="ru-RU"/>
              </w:rPr>
              <w:t>20 (для хозяйственных целей)</w:t>
            </w:r>
          </w:p>
          <w:p w14:paraId="12A2B8A1" w14:textId="77777777" w:rsidR="00F22BEE" w:rsidRPr="00CD148E" w:rsidRDefault="00F22BEE" w:rsidP="00B9150F">
            <w:pPr>
              <w:tabs>
                <w:tab w:val="num" w:pos="0"/>
                <w:tab w:val="num" w:pos="1134"/>
              </w:tabs>
              <w:jc w:val="center"/>
              <w:rPr>
                <w:szCs w:val="28"/>
                <w:lang w:eastAsia="ru-RU"/>
              </w:rPr>
            </w:pPr>
            <w:r w:rsidRPr="00CD148E">
              <w:rPr>
                <w:szCs w:val="28"/>
                <w:lang w:eastAsia="ru-RU"/>
              </w:rPr>
              <w:t>40 (для выгула собак)</w:t>
            </w:r>
          </w:p>
        </w:tc>
      </w:tr>
      <w:tr w:rsidR="00F22BEE" w:rsidRPr="00CD148E" w14:paraId="424C7A93" w14:textId="77777777" w:rsidTr="00B9150F">
        <w:tc>
          <w:tcPr>
            <w:tcW w:w="9344" w:type="dxa"/>
            <w:gridSpan w:val="3"/>
          </w:tcPr>
          <w:p w14:paraId="7B3CABDD" w14:textId="77777777" w:rsidR="00F22BEE" w:rsidRPr="00CD148E" w:rsidRDefault="00F22BEE" w:rsidP="00B9150F">
            <w:pPr>
              <w:tabs>
                <w:tab w:val="num" w:pos="0"/>
                <w:tab w:val="num" w:pos="1134"/>
              </w:tabs>
              <w:ind w:firstLine="426"/>
              <w:rPr>
                <w:i/>
                <w:szCs w:val="28"/>
                <w:lang w:eastAsia="ru-RU"/>
              </w:rPr>
            </w:pPr>
            <w:r w:rsidRPr="00CD148E">
              <w:rPr>
                <w:i/>
                <w:szCs w:val="28"/>
                <w:lang w:eastAsia="ru-RU"/>
              </w:rPr>
              <w:t>Примечания:</w:t>
            </w:r>
          </w:p>
          <w:p w14:paraId="619A3997" w14:textId="77777777" w:rsidR="00F22BEE" w:rsidRPr="00CD148E" w:rsidRDefault="00F22BEE" w:rsidP="00B9150F">
            <w:pPr>
              <w:tabs>
                <w:tab w:val="num" w:pos="0"/>
                <w:tab w:val="num" w:pos="1134"/>
              </w:tabs>
              <w:ind w:firstLine="426"/>
              <w:rPr>
                <w:i/>
                <w:szCs w:val="28"/>
                <w:lang w:eastAsia="ru-RU"/>
              </w:rPr>
            </w:pPr>
            <w:r w:rsidRPr="00CD148E">
              <w:rPr>
                <w:i/>
                <w:szCs w:val="28"/>
                <w:lang w:eastAsia="ru-RU"/>
              </w:rPr>
              <w:t xml:space="preserve">1. 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w:t>
            </w:r>
            <w:r w:rsidRPr="00CD148E">
              <w:rPr>
                <w:i/>
                <w:szCs w:val="28"/>
                <w:lang w:eastAsia="ru-RU"/>
              </w:rPr>
              <w:lastRenderedPageBreak/>
              <w:t>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
          <w:p w14:paraId="74A03CE1" w14:textId="77777777" w:rsidR="00F22BEE" w:rsidRPr="00CD148E" w:rsidRDefault="00F22BEE" w:rsidP="00B9150F">
            <w:pPr>
              <w:widowControl w:val="0"/>
              <w:tabs>
                <w:tab w:val="left" w:pos="180"/>
                <w:tab w:val="num" w:pos="1134"/>
              </w:tabs>
              <w:overflowPunct w:val="0"/>
              <w:adjustRightInd w:val="0"/>
              <w:ind w:firstLine="426"/>
              <w:rPr>
                <w:szCs w:val="28"/>
              </w:rPr>
            </w:pPr>
            <w:r w:rsidRPr="00CD148E">
              <w:rPr>
                <w:i/>
                <w:szCs w:val="28"/>
              </w:rPr>
              <w:t>2.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tc>
      </w:tr>
    </w:tbl>
    <w:p w14:paraId="0B07368B" w14:textId="77777777" w:rsidR="00F22BEE" w:rsidRPr="00CD148E" w:rsidRDefault="00F22BEE" w:rsidP="00F22BEE">
      <w:pPr>
        <w:tabs>
          <w:tab w:val="num" w:pos="0"/>
          <w:tab w:val="left" w:pos="1080"/>
        </w:tabs>
        <w:autoSpaceDE w:val="0"/>
        <w:autoSpaceDN w:val="0"/>
        <w:adjustRightInd w:val="0"/>
        <w:ind w:firstLine="709"/>
        <w:rPr>
          <w:szCs w:val="28"/>
          <w:lang w:eastAsia="ru-RU"/>
        </w:rPr>
      </w:pPr>
    </w:p>
    <w:p w14:paraId="2EC41D82" w14:textId="77777777" w:rsidR="00F22BEE" w:rsidRPr="00CD148E" w:rsidRDefault="00F22BEE" w:rsidP="00F22BEE">
      <w:pPr>
        <w:tabs>
          <w:tab w:val="num" w:pos="0"/>
          <w:tab w:val="left" w:pos="1080"/>
        </w:tabs>
        <w:autoSpaceDE w:val="0"/>
        <w:autoSpaceDN w:val="0"/>
        <w:adjustRightInd w:val="0"/>
        <w:ind w:firstLine="709"/>
        <w:rPr>
          <w:szCs w:val="28"/>
          <w:lang w:eastAsia="ru-RU"/>
        </w:rPr>
      </w:pPr>
      <w:r w:rsidRPr="00CD148E">
        <w:rPr>
          <w:szCs w:val="28"/>
          <w:lang w:eastAsia="ru-RU"/>
        </w:rPr>
        <w:t>3.21. Размещение объектов и помещений общественного назначения, предназначенных для обслуживания населения, должно осуществляться на земельных участках, примыкающих к улицам населенного пункта.</w:t>
      </w:r>
    </w:p>
    <w:p w14:paraId="34ACC1BE" w14:textId="77777777" w:rsidR="00F22BEE" w:rsidRPr="00CD148E" w:rsidRDefault="00F22BEE" w:rsidP="00F22BEE">
      <w:pPr>
        <w:widowControl w:val="0"/>
        <w:tabs>
          <w:tab w:val="left" w:pos="900"/>
          <w:tab w:val="left" w:pos="1560"/>
        </w:tabs>
        <w:overflowPunct w:val="0"/>
        <w:adjustRightInd w:val="0"/>
        <w:ind w:firstLine="709"/>
        <w:rPr>
          <w:bCs/>
          <w:szCs w:val="28"/>
        </w:rPr>
      </w:pPr>
      <w:r w:rsidRPr="00CD148E">
        <w:rPr>
          <w:bCs/>
          <w:szCs w:val="28"/>
        </w:rPr>
        <w:t>3.22. Минимальные расстояния до красных линий от стен зданий дошкольных и общеобразовательных учреждений в населенных пунктах городского типа – 25 метров, в сельских населенных пунктах – 10 м.</w:t>
      </w:r>
    </w:p>
    <w:p w14:paraId="629174BB" w14:textId="77777777" w:rsidR="00F22BEE" w:rsidRPr="00CD148E" w:rsidRDefault="00F22BEE" w:rsidP="00F22BEE">
      <w:pPr>
        <w:widowControl w:val="0"/>
        <w:tabs>
          <w:tab w:val="left" w:pos="900"/>
          <w:tab w:val="left" w:pos="1560"/>
        </w:tabs>
        <w:overflowPunct w:val="0"/>
        <w:adjustRightInd w:val="0"/>
        <w:ind w:firstLine="709"/>
        <w:rPr>
          <w:bCs/>
          <w:szCs w:val="28"/>
        </w:rPr>
      </w:pPr>
      <w:r w:rsidRPr="00CD148E">
        <w:rPr>
          <w:bCs/>
          <w:szCs w:val="28"/>
        </w:rPr>
        <w:t xml:space="preserve">3.23. 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помещения общественного назначения, </w:t>
      </w:r>
      <w:r w:rsidRPr="00CD148E">
        <w:rPr>
          <w:bCs/>
          <w:szCs w:val="28"/>
        </w:rPr>
        <w:br/>
        <w:t>а также на тротуарах в местах их примыкания к полотну дорог и проездов.</w:t>
      </w:r>
    </w:p>
    <w:p w14:paraId="01381A8E"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 xml:space="preserve">4. </w:t>
      </w:r>
      <w:r w:rsidRPr="00CD148E">
        <w:rPr>
          <w:bCs/>
          <w:szCs w:val="28"/>
        </w:rPr>
        <w:t>Ограничения использования земельных участков и объектов капитального строительства</w:t>
      </w:r>
      <w:r w:rsidRPr="00CD148E">
        <w:rPr>
          <w:szCs w:val="28"/>
        </w:rPr>
        <w:t xml:space="preserve"> </w:t>
      </w:r>
    </w:p>
    <w:p w14:paraId="605F6D49"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В пределах участка запрещается размещение автостоянок для грузового транспорта и транспорта для перевозки людей, находящегося личной собственности, кроме автотранспорта грузоподъёмностью до 3,5 т.</w:t>
      </w:r>
    </w:p>
    <w:p w14:paraId="47F07019"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Во встроено-пристроенных к дому помещений общественного назначения 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14:paraId="6E094792"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На землях общего пользования не допускается ремонт автомобилей, складирование строительных материалов, хозяйственного инвентаря.</w:t>
      </w:r>
    </w:p>
    <w:p w14:paraId="750B99BB"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Не допускается размещать со стороны улицы вспомогательные строения, за исключением гаражей.</w:t>
      </w:r>
    </w:p>
    <w:p w14:paraId="59159823"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Размещение бань и саун допускается при условии канализования стоков.</w:t>
      </w:r>
    </w:p>
    <w:p w14:paraId="2C7A64A3" w14:textId="77777777" w:rsidR="00F22BEE" w:rsidRPr="00CD148E" w:rsidRDefault="00F22BEE" w:rsidP="00F22BEE">
      <w:pPr>
        <w:widowControl w:val="0"/>
        <w:tabs>
          <w:tab w:val="left" w:pos="1134"/>
        </w:tabs>
        <w:suppressAutoHyphens w:val="0"/>
        <w:overflowPunct w:val="0"/>
        <w:adjustRightInd w:val="0"/>
        <w:ind w:firstLine="709"/>
        <w:rPr>
          <w:szCs w:val="28"/>
        </w:rPr>
      </w:pPr>
      <w:r w:rsidRPr="00CD148E">
        <w:rPr>
          <w:szCs w:val="28"/>
        </w:rPr>
        <w:t>Размещение рекламы не допускается на ограждениях участка, дома, строения.</w:t>
      </w:r>
    </w:p>
    <w:p w14:paraId="6E738699" w14:textId="3235BBB1" w:rsidR="00F22BEE" w:rsidRDefault="00F22BEE" w:rsidP="00F22BEE">
      <w:pPr>
        <w:widowControl w:val="0"/>
        <w:tabs>
          <w:tab w:val="left" w:pos="1134"/>
        </w:tabs>
        <w:suppressAutoHyphens w:val="0"/>
        <w:overflowPunct w:val="0"/>
        <w:adjustRightInd w:val="0"/>
        <w:ind w:firstLine="709"/>
      </w:pPr>
      <w:r w:rsidRPr="00CD148E">
        <w:rPr>
          <w:szCs w:val="28"/>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CD148E">
        <w:rPr>
          <w:szCs w:val="28"/>
        </w:rPr>
        <w:br/>
        <w:t>(Ж</w:t>
      </w:r>
      <w:r w:rsidR="00D76A57">
        <w:rPr>
          <w:szCs w:val="28"/>
        </w:rPr>
        <w:t>М</w:t>
      </w:r>
      <w:r w:rsidRPr="00CD148E">
        <w:rPr>
          <w:szCs w:val="28"/>
        </w:rPr>
        <w:t>) и расположенных в границах зон с особыми условиями использования территории, устанавливаются в соответствии со статьями 39-48 настоящих Правил.</w:t>
      </w:r>
    </w:p>
    <w:p w14:paraId="60FF7D10" w14:textId="47DBD66F" w:rsidR="00F22BEE" w:rsidRPr="00421522" w:rsidRDefault="00F22BEE" w:rsidP="00D76A57">
      <w:pPr>
        <w:pStyle w:val="3"/>
        <w:numPr>
          <w:ilvl w:val="0"/>
          <w:numId w:val="0"/>
        </w:numPr>
        <w:spacing w:before="0" w:after="0"/>
        <w:ind w:left="709"/>
        <w:jc w:val="left"/>
        <w:rPr>
          <w:lang w:val="ru-RU"/>
        </w:rPr>
      </w:pPr>
      <w:bookmarkStart w:id="151" w:name="_Toc32574572"/>
      <w:r w:rsidRPr="00421522">
        <w:rPr>
          <w:lang w:val="ru-RU"/>
        </w:rPr>
        <w:t xml:space="preserve">Статья 30. </w:t>
      </w:r>
      <w:r w:rsidR="00D76A57">
        <w:rPr>
          <w:lang w:val="ru-RU"/>
        </w:rPr>
        <w:t>Зона общественно-деловой застройки</w:t>
      </w:r>
      <w:r w:rsidRPr="00421522">
        <w:rPr>
          <w:lang w:val="ru-RU"/>
        </w:rPr>
        <w:t xml:space="preserve"> (О</w:t>
      </w:r>
      <w:r w:rsidR="00D76A57">
        <w:rPr>
          <w:lang w:val="ru-RU"/>
        </w:rPr>
        <w:t>Д</w:t>
      </w:r>
      <w:r w:rsidRPr="00421522">
        <w:rPr>
          <w:lang w:val="ru-RU"/>
        </w:rPr>
        <w:t>)</w:t>
      </w:r>
      <w:bookmarkEnd w:id="151"/>
    </w:p>
    <w:p w14:paraId="446DB4CA" w14:textId="77777777" w:rsidR="00F22BEE" w:rsidRDefault="00F22BEE" w:rsidP="00F22BEE">
      <w:pPr>
        <w:autoSpaceDE w:val="0"/>
        <w:autoSpaceDN w:val="0"/>
        <w:adjustRightInd w:val="0"/>
        <w:ind w:firstLine="709"/>
        <w:rPr>
          <w:szCs w:val="28"/>
          <w:lang w:eastAsia="ru-RU"/>
        </w:rPr>
      </w:pPr>
    </w:p>
    <w:p w14:paraId="3FBD8B64" w14:textId="77777777" w:rsidR="00F22BEE" w:rsidRPr="00CD148E" w:rsidRDefault="00F22BEE" w:rsidP="00F22BEE">
      <w:pPr>
        <w:autoSpaceDE w:val="0"/>
        <w:autoSpaceDN w:val="0"/>
        <w:adjustRightInd w:val="0"/>
        <w:ind w:firstLine="709"/>
        <w:rPr>
          <w:szCs w:val="28"/>
          <w:lang w:eastAsia="ru-RU"/>
        </w:rPr>
      </w:pPr>
      <w:r w:rsidRPr="00CD148E">
        <w:rPr>
          <w:szCs w:val="28"/>
          <w:lang w:eastAsia="ru-RU"/>
        </w:rPr>
        <w:lastRenderedPageBreak/>
        <w:t>1. Общественно-деловая зона определяется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65994548" w14:textId="77777777" w:rsidR="00F22BEE" w:rsidRPr="00CD148E" w:rsidRDefault="00F22BEE" w:rsidP="00F22BEE">
      <w:pPr>
        <w:widowControl w:val="0"/>
        <w:tabs>
          <w:tab w:val="left" w:pos="7200"/>
        </w:tabs>
        <w:ind w:firstLine="709"/>
        <w:rPr>
          <w:szCs w:val="28"/>
        </w:rPr>
      </w:pPr>
      <w:r w:rsidRPr="00CD148E">
        <w:rPr>
          <w:szCs w:val="28"/>
        </w:rPr>
        <w:t>2. Виды разрешенного использования:</w:t>
      </w:r>
    </w:p>
    <w:p w14:paraId="4403BFB6" w14:textId="77777777" w:rsidR="00F22BEE" w:rsidRPr="00CD148E" w:rsidRDefault="00F22BEE" w:rsidP="00F22BEE">
      <w:pPr>
        <w:pStyle w:val="af2"/>
        <w:spacing w:line="240" w:lineRule="auto"/>
      </w:pPr>
    </w:p>
    <w:p w14:paraId="5EDE79D0" w14:textId="77777777" w:rsidR="00F22BEE" w:rsidRPr="00CD148E" w:rsidRDefault="00F22BEE" w:rsidP="00F22BEE">
      <w:pPr>
        <w:pStyle w:val="af2"/>
        <w:spacing w:line="240" w:lineRule="auto"/>
      </w:pPr>
      <w:r w:rsidRPr="00CD148E">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6C61552B" w14:textId="77777777" w:rsidTr="00B9150F">
        <w:trPr>
          <w:tblHeader/>
        </w:trPr>
        <w:tc>
          <w:tcPr>
            <w:tcW w:w="2972" w:type="dxa"/>
          </w:tcPr>
          <w:p w14:paraId="17F41275" w14:textId="77777777" w:rsidR="00F22BEE" w:rsidRPr="00CD148E" w:rsidRDefault="00F22BEE" w:rsidP="00B9150F">
            <w:pPr>
              <w:pStyle w:val="af1"/>
              <w:jc w:val="center"/>
            </w:pPr>
            <w:r w:rsidRPr="00CD148E">
              <w:t>Наименование вида</w:t>
            </w:r>
          </w:p>
          <w:p w14:paraId="0974C994" w14:textId="77777777" w:rsidR="00F22BEE" w:rsidRPr="00CD148E" w:rsidRDefault="00F22BEE" w:rsidP="00B9150F">
            <w:pPr>
              <w:pStyle w:val="af1"/>
              <w:jc w:val="center"/>
            </w:pPr>
            <w:r w:rsidRPr="00CD148E">
              <w:t>разрешённого</w:t>
            </w:r>
          </w:p>
          <w:p w14:paraId="6065F9A5" w14:textId="77777777" w:rsidR="00F22BEE" w:rsidRPr="00CD148E" w:rsidRDefault="00F22BEE" w:rsidP="00B9150F">
            <w:pPr>
              <w:pStyle w:val="af1"/>
              <w:jc w:val="center"/>
            </w:pPr>
            <w:r w:rsidRPr="00CD148E">
              <w:t>использования</w:t>
            </w:r>
          </w:p>
          <w:p w14:paraId="432728B3" w14:textId="77777777" w:rsidR="00F22BEE" w:rsidRPr="00CD148E" w:rsidRDefault="00F22BEE" w:rsidP="00B9150F">
            <w:pPr>
              <w:pStyle w:val="af1"/>
              <w:jc w:val="center"/>
            </w:pPr>
            <w:r w:rsidRPr="00CD148E">
              <w:t>земельного участка</w:t>
            </w:r>
          </w:p>
        </w:tc>
        <w:tc>
          <w:tcPr>
            <w:tcW w:w="5387" w:type="dxa"/>
          </w:tcPr>
          <w:p w14:paraId="50513B3C" w14:textId="77777777" w:rsidR="00F22BEE" w:rsidRPr="00CD148E" w:rsidRDefault="00F22BEE" w:rsidP="00B9150F">
            <w:pPr>
              <w:pStyle w:val="af1"/>
              <w:jc w:val="center"/>
            </w:pPr>
            <w:r w:rsidRPr="00CD148E">
              <w:t>Описание вида разрешённого использования земельного</w:t>
            </w:r>
          </w:p>
          <w:p w14:paraId="575A4F54" w14:textId="77777777" w:rsidR="00F22BEE" w:rsidRPr="00CD148E" w:rsidRDefault="00F22BEE" w:rsidP="00B9150F">
            <w:pPr>
              <w:pStyle w:val="af1"/>
              <w:jc w:val="center"/>
            </w:pPr>
            <w:r w:rsidRPr="00CD148E">
              <w:t>участка</w:t>
            </w:r>
          </w:p>
        </w:tc>
        <w:tc>
          <w:tcPr>
            <w:tcW w:w="985" w:type="dxa"/>
          </w:tcPr>
          <w:p w14:paraId="3EA21DE3" w14:textId="77777777" w:rsidR="00F22BEE" w:rsidRPr="00CD148E" w:rsidRDefault="00F22BEE" w:rsidP="00B9150F">
            <w:pPr>
              <w:pStyle w:val="af1"/>
              <w:jc w:val="center"/>
            </w:pPr>
            <w:r w:rsidRPr="00CD148E">
              <w:t>Код</w:t>
            </w:r>
          </w:p>
        </w:tc>
      </w:tr>
      <w:tr w:rsidR="00F22BEE" w:rsidRPr="00CD148E" w14:paraId="69214FF3" w14:textId="77777777" w:rsidTr="00B9150F">
        <w:trPr>
          <w:tblHeader/>
        </w:trPr>
        <w:tc>
          <w:tcPr>
            <w:tcW w:w="2972" w:type="dxa"/>
          </w:tcPr>
          <w:p w14:paraId="6D0D4C4D" w14:textId="77777777" w:rsidR="00F22BEE" w:rsidRPr="00CD148E" w:rsidRDefault="00F22BEE" w:rsidP="00B9150F">
            <w:pPr>
              <w:pStyle w:val="af1"/>
              <w:jc w:val="center"/>
            </w:pPr>
            <w:r w:rsidRPr="00CD148E">
              <w:t>1</w:t>
            </w:r>
          </w:p>
        </w:tc>
        <w:tc>
          <w:tcPr>
            <w:tcW w:w="5387" w:type="dxa"/>
          </w:tcPr>
          <w:p w14:paraId="32352594" w14:textId="77777777" w:rsidR="00F22BEE" w:rsidRPr="00CD148E" w:rsidRDefault="00F22BEE" w:rsidP="00B9150F">
            <w:pPr>
              <w:pStyle w:val="af1"/>
              <w:jc w:val="center"/>
            </w:pPr>
            <w:r w:rsidRPr="00CD148E">
              <w:t>2</w:t>
            </w:r>
          </w:p>
        </w:tc>
        <w:tc>
          <w:tcPr>
            <w:tcW w:w="985" w:type="dxa"/>
          </w:tcPr>
          <w:p w14:paraId="3BEF5F21" w14:textId="77777777" w:rsidR="00F22BEE" w:rsidRPr="00CD148E" w:rsidRDefault="00F22BEE" w:rsidP="00B9150F">
            <w:pPr>
              <w:pStyle w:val="af1"/>
              <w:jc w:val="center"/>
            </w:pPr>
            <w:r w:rsidRPr="00CD148E">
              <w:t>3</w:t>
            </w:r>
          </w:p>
        </w:tc>
      </w:tr>
      <w:tr w:rsidR="00F22BEE" w:rsidRPr="00CD148E" w14:paraId="4D2B8ADE" w14:textId="77777777" w:rsidTr="00B9150F">
        <w:tc>
          <w:tcPr>
            <w:tcW w:w="2972" w:type="dxa"/>
          </w:tcPr>
          <w:p w14:paraId="3E050ABF" w14:textId="77777777" w:rsidR="00F22BEE" w:rsidRPr="00CD148E" w:rsidRDefault="00F22BEE" w:rsidP="00B9150F">
            <w:pPr>
              <w:pStyle w:val="af1"/>
            </w:pPr>
            <w:r w:rsidRPr="00CD148E">
              <w:t>Общественное использование объектов капитального строительства</w:t>
            </w:r>
          </w:p>
        </w:tc>
        <w:tc>
          <w:tcPr>
            <w:tcW w:w="5387" w:type="dxa"/>
          </w:tcPr>
          <w:p w14:paraId="627A29AF" w14:textId="77777777" w:rsidR="00F22BEE" w:rsidRPr="00CD148E" w:rsidRDefault="00F22BEE" w:rsidP="00B9150F">
            <w:pPr>
              <w:pStyle w:val="af1"/>
              <w:jc w:val="both"/>
            </w:pPr>
            <w:r w:rsidRPr="00CD148E">
              <w:t>Размещение объектов капитального строительства в целях обеспечения удовлетворения бытовых, социальных и духовных потребностей человека.</w:t>
            </w:r>
          </w:p>
          <w:p w14:paraId="039E18C9" w14:textId="77777777" w:rsidR="00F22BEE" w:rsidRPr="00CD148E" w:rsidRDefault="00F22BEE" w:rsidP="00B9150F">
            <w:pPr>
              <w:pStyle w:val="af1"/>
              <w:jc w:val="both"/>
            </w:pPr>
            <w:r w:rsidRPr="00CD148E">
              <w:t>Содержание данного вида разрешенного использования включает в себя содержание видов разрешенного использования с кодами 3.1-3.10.2</w:t>
            </w:r>
          </w:p>
        </w:tc>
        <w:tc>
          <w:tcPr>
            <w:tcW w:w="985" w:type="dxa"/>
          </w:tcPr>
          <w:p w14:paraId="6329944F" w14:textId="77777777" w:rsidR="00F22BEE" w:rsidRPr="00CD148E" w:rsidRDefault="00F22BEE" w:rsidP="00B9150F">
            <w:pPr>
              <w:pStyle w:val="af1"/>
              <w:jc w:val="center"/>
            </w:pPr>
            <w:r w:rsidRPr="00CD148E">
              <w:t>3.0</w:t>
            </w:r>
          </w:p>
        </w:tc>
      </w:tr>
      <w:tr w:rsidR="00D76A57" w:rsidRPr="00CD148E" w14:paraId="4FAC03BB" w14:textId="77777777" w:rsidTr="00B9150F">
        <w:tc>
          <w:tcPr>
            <w:tcW w:w="2972" w:type="dxa"/>
          </w:tcPr>
          <w:p w14:paraId="03E145E4" w14:textId="03595610" w:rsidR="00D76A57" w:rsidRPr="00CD148E" w:rsidRDefault="00D76A57" w:rsidP="00B9150F">
            <w:pPr>
              <w:pStyle w:val="af1"/>
            </w:pPr>
            <w:r>
              <w:t>Предпринимательство</w:t>
            </w:r>
          </w:p>
        </w:tc>
        <w:tc>
          <w:tcPr>
            <w:tcW w:w="5387" w:type="dxa"/>
          </w:tcPr>
          <w:p w14:paraId="7442E556" w14:textId="2C911308" w:rsidR="00D76A57" w:rsidRPr="00CD148E" w:rsidRDefault="00D76A57" w:rsidP="00B9150F">
            <w:pPr>
              <w:pStyle w:val="af1"/>
              <w:jc w:val="both"/>
            </w:pPr>
            <w:r w:rsidRPr="00D76A57">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985" w:type="dxa"/>
          </w:tcPr>
          <w:p w14:paraId="45650635" w14:textId="1F65BFFE" w:rsidR="00D76A57" w:rsidRPr="00CD148E" w:rsidRDefault="00D76A57" w:rsidP="00B9150F">
            <w:pPr>
              <w:pStyle w:val="af1"/>
              <w:jc w:val="center"/>
            </w:pPr>
            <w:r>
              <w:t>4.0</w:t>
            </w:r>
          </w:p>
        </w:tc>
      </w:tr>
    </w:tbl>
    <w:p w14:paraId="7AB5EF89" w14:textId="77777777" w:rsidR="00F22BEE" w:rsidRDefault="00F22BEE" w:rsidP="00F22BEE">
      <w:pPr>
        <w:pStyle w:val="af2"/>
        <w:spacing w:line="240" w:lineRule="auto"/>
      </w:pPr>
    </w:p>
    <w:p w14:paraId="23663BF5" w14:textId="77777777" w:rsidR="009174DE" w:rsidRPr="00CD148E" w:rsidRDefault="009174DE" w:rsidP="009174DE">
      <w:pPr>
        <w:widowControl w:val="0"/>
        <w:tabs>
          <w:tab w:val="left" w:pos="7200"/>
        </w:tabs>
        <w:jc w:val="center"/>
        <w:rPr>
          <w:szCs w:val="28"/>
        </w:rPr>
      </w:pPr>
      <w:r>
        <w:rPr>
          <w:szCs w:val="28"/>
        </w:rPr>
        <w:t>УСЛОВНО РАЗРЕШЕННЫЕ</w:t>
      </w:r>
      <w:r w:rsidRPr="00801537">
        <w:rPr>
          <w:szCs w:val="28"/>
        </w:rPr>
        <w:t xml:space="preserve"> ВИДЫ ИСПОЛЬЗОВАНИЯ</w:t>
      </w:r>
      <w:r>
        <w:rPr>
          <w:szCs w:val="28"/>
        </w:rPr>
        <w:t>:</w:t>
      </w:r>
    </w:p>
    <w:p w14:paraId="2416E0D3" w14:textId="77777777" w:rsidR="009174DE" w:rsidRPr="00CD148E" w:rsidRDefault="009174DE" w:rsidP="009174DE">
      <w:pPr>
        <w:widowControl w:val="0"/>
        <w:tabs>
          <w:tab w:val="left" w:pos="7200"/>
        </w:tabs>
        <w:ind w:firstLine="709"/>
        <w:rPr>
          <w:szCs w:val="28"/>
        </w:rPr>
      </w:pPr>
      <w:r w:rsidRPr="00CD148E">
        <w:rPr>
          <w:szCs w:val="28"/>
        </w:rPr>
        <w:t>Условно разрешенные виды использования земельных участков и объектов капитального строительства для данной территориальной зоны не установлены.</w:t>
      </w:r>
    </w:p>
    <w:p w14:paraId="4F3F9A8F" w14:textId="77777777" w:rsidR="00D76A57" w:rsidRPr="00CD148E" w:rsidRDefault="00D76A57" w:rsidP="00F22BEE">
      <w:pPr>
        <w:widowControl w:val="0"/>
        <w:tabs>
          <w:tab w:val="left" w:pos="7200"/>
        </w:tabs>
        <w:rPr>
          <w:szCs w:val="28"/>
        </w:rPr>
      </w:pPr>
    </w:p>
    <w:p w14:paraId="37EF1DD1" w14:textId="77777777" w:rsidR="00F22BEE" w:rsidRPr="00CD148E" w:rsidRDefault="00F22BEE" w:rsidP="00F22BEE">
      <w:pPr>
        <w:pStyle w:val="af2"/>
        <w:spacing w:line="240" w:lineRule="auto"/>
      </w:pPr>
      <w:r w:rsidRPr="00CD148E">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747F2FD7" w14:textId="77777777" w:rsidTr="00B9150F">
        <w:trPr>
          <w:tblHeader/>
        </w:trPr>
        <w:tc>
          <w:tcPr>
            <w:tcW w:w="2972" w:type="dxa"/>
          </w:tcPr>
          <w:p w14:paraId="6B579EF5" w14:textId="77777777" w:rsidR="00F22BEE" w:rsidRPr="00CD148E" w:rsidRDefault="00F22BEE" w:rsidP="00B9150F">
            <w:pPr>
              <w:pStyle w:val="af1"/>
              <w:jc w:val="center"/>
            </w:pPr>
            <w:r w:rsidRPr="00CD148E">
              <w:t>Наименование вида</w:t>
            </w:r>
          </w:p>
          <w:p w14:paraId="1B7A1A83" w14:textId="77777777" w:rsidR="00F22BEE" w:rsidRPr="00CD148E" w:rsidRDefault="00F22BEE" w:rsidP="00B9150F">
            <w:pPr>
              <w:pStyle w:val="af1"/>
              <w:jc w:val="center"/>
            </w:pPr>
            <w:r w:rsidRPr="00CD148E">
              <w:t>разрешённого</w:t>
            </w:r>
          </w:p>
          <w:p w14:paraId="3657D0A8" w14:textId="77777777" w:rsidR="00F22BEE" w:rsidRPr="00CD148E" w:rsidRDefault="00F22BEE" w:rsidP="00B9150F">
            <w:pPr>
              <w:pStyle w:val="af1"/>
              <w:jc w:val="center"/>
            </w:pPr>
            <w:r w:rsidRPr="00CD148E">
              <w:t>использования</w:t>
            </w:r>
          </w:p>
          <w:p w14:paraId="61EC984B" w14:textId="77777777" w:rsidR="00F22BEE" w:rsidRPr="00CD148E" w:rsidRDefault="00F22BEE" w:rsidP="00B9150F">
            <w:pPr>
              <w:pStyle w:val="af1"/>
              <w:jc w:val="center"/>
            </w:pPr>
            <w:r w:rsidRPr="00CD148E">
              <w:t>земельного участка</w:t>
            </w:r>
          </w:p>
        </w:tc>
        <w:tc>
          <w:tcPr>
            <w:tcW w:w="5387" w:type="dxa"/>
          </w:tcPr>
          <w:p w14:paraId="4C9B583A" w14:textId="77777777" w:rsidR="00F22BEE" w:rsidRPr="00CD148E" w:rsidRDefault="00F22BEE" w:rsidP="00B9150F">
            <w:pPr>
              <w:pStyle w:val="af1"/>
              <w:jc w:val="center"/>
            </w:pPr>
            <w:r w:rsidRPr="00CD148E">
              <w:t>Описание вида разрешённого использования земельного</w:t>
            </w:r>
          </w:p>
          <w:p w14:paraId="7E9480E2" w14:textId="77777777" w:rsidR="00F22BEE" w:rsidRPr="00CD148E" w:rsidRDefault="00F22BEE" w:rsidP="00B9150F">
            <w:pPr>
              <w:pStyle w:val="af1"/>
              <w:jc w:val="center"/>
            </w:pPr>
            <w:r w:rsidRPr="00CD148E">
              <w:t>участка</w:t>
            </w:r>
          </w:p>
        </w:tc>
        <w:tc>
          <w:tcPr>
            <w:tcW w:w="985" w:type="dxa"/>
          </w:tcPr>
          <w:p w14:paraId="222159CF" w14:textId="77777777" w:rsidR="00F22BEE" w:rsidRPr="00CD148E" w:rsidRDefault="00F22BEE" w:rsidP="00B9150F">
            <w:pPr>
              <w:pStyle w:val="af1"/>
              <w:jc w:val="center"/>
            </w:pPr>
            <w:r w:rsidRPr="00CD148E">
              <w:t>Код</w:t>
            </w:r>
          </w:p>
        </w:tc>
      </w:tr>
      <w:tr w:rsidR="00F22BEE" w:rsidRPr="00CD148E" w14:paraId="49BB87FB" w14:textId="77777777" w:rsidTr="00B9150F">
        <w:trPr>
          <w:tblHeader/>
        </w:trPr>
        <w:tc>
          <w:tcPr>
            <w:tcW w:w="2972" w:type="dxa"/>
          </w:tcPr>
          <w:p w14:paraId="4E5B3C8C" w14:textId="77777777" w:rsidR="00F22BEE" w:rsidRPr="00CD148E" w:rsidRDefault="00F22BEE" w:rsidP="00B9150F">
            <w:pPr>
              <w:pStyle w:val="af1"/>
              <w:jc w:val="center"/>
            </w:pPr>
            <w:r w:rsidRPr="00CD148E">
              <w:t>1</w:t>
            </w:r>
          </w:p>
        </w:tc>
        <w:tc>
          <w:tcPr>
            <w:tcW w:w="5387" w:type="dxa"/>
          </w:tcPr>
          <w:p w14:paraId="1D2EA100" w14:textId="77777777" w:rsidR="00F22BEE" w:rsidRPr="00CD148E" w:rsidRDefault="00F22BEE" w:rsidP="00B9150F">
            <w:pPr>
              <w:pStyle w:val="af1"/>
              <w:jc w:val="center"/>
            </w:pPr>
            <w:r w:rsidRPr="00CD148E">
              <w:t>2</w:t>
            </w:r>
          </w:p>
        </w:tc>
        <w:tc>
          <w:tcPr>
            <w:tcW w:w="985" w:type="dxa"/>
          </w:tcPr>
          <w:p w14:paraId="20E3442F" w14:textId="77777777" w:rsidR="00F22BEE" w:rsidRPr="00CD148E" w:rsidRDefault="00F22BEE" w:rsidP="00B9150F">
            <w:pPr>
              <w:pStyle w:val="af1"/>
              <w:jc w:val="center"/>
            </w:pPr>
            <w:r w:rsidRPr="00CD148E">
              <w:t>3</w:t>
            </w:r>
          </w:p>
        </w:tc>
      </w:tr>
      <w:tr w:rsidR="0072528E" w:rsidRPr="00CD148E" w14:paraId="1B380728" w14:textId="77777777" w:rsidTr="00232FE2">
        <w:tc>
          <w:tcPr>
            <w:tcW w:w="2972" w:type="dxa"/>
            <w:tcBorders>
              <w:top w:val="single" w:sz="4" w:space="0" w:color="auto"/>
              <w:left w:val="single" w:sz="4" w:space="0" w:color="auto"/>
              <w:bottom w:val="single" w:sz="4" w:space="0" w:color="auto"/>
              <w:right w:val="single" w:sz="4" w:space="0" w:color="auto"/>
            </w:tcBorders>
          </w:tcPr>
          <w:p w14:paraId="519F05BE" w14:textId="77777777" w:rsidR="0072528E" w:rsidRDefault="0072528E" w:rsidP="00232FE2">
            <w:pPr>
              <w:pStyle w:val="af1"/>
            </w:pPr>
            <w:r>
              <w:t>Благоустройство территории</w:t>
            </w:r>
          </w:p>
        </w:tc>
        <w:tc>
          <w:tcPr>
            <w:tcW w:w="5387" w:type="dxa"/>
            <w:tcBorders>
              <w:top w:val="single" w:sz="4" w:space="0" w:color="auto"/>
              <w:left w:val="single" w:sz="4" w:space="0" w:color="auto"/>
              <w:bottom w:val="single" w:sz="4" w:space="0" w:color="auto"/>
              <w:right w:val="single" w:sz="4" w:space="0" w:color="auto"/>
            </w:tcBorders>
          </w:tcPr>
          <w:p w14:paraId="5CAC19BF" w14:textId="77777777" w:rsidR="0072528E" w:rsidRDefault="0072528E" w:rsidP="00232FE2">
            <w:pPr>
              <w:pStyle w:val="af1"/>
              <w:jc w:val="both"/>
            </w:pPr>
            <w:r w:rsidRPr="00286366">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w:t>
            </w:r>
            <w:r w:rsidRPr="00286366">
              <w:lastRenderedPageBreak/>
              <w:t>благоустройства территории, общественных туалетов</w:t>
            </w:r>
          </w:p>
        </w:tc>
        <w:tc>
          <w:tcPr>
            <w:tcW w:w="985" w:type="dxa"/>
            <w:tcBorders>
              <w:top w:val="single" w:sz="4" w:space="0" w:color="auto"/>
              <w:left w:val="single" w:sz="4" w:space="0" w:color="auto"/>
              <w:bottom w:val="single" w:sz="4" w:space="0" w:color="auto"/>
              <w:right w:val="single" w:sz="4" w:space="0" w:color="auto"/>
            </w:tcBorders>
          </w:tcPr>
          <w:p w14:paraId="5164986A" w14:textId="77777777" w:rsidR="0072528E" w:rsidRDefault="0072528E" w:rsidP="00232FE2">
            <w:pPr>
              <w:pStyle w:val="af1"/>
              <w:jc w:val="center"/>
            </w:pPr>
            <w:r>
              <w:lastRenderedPageBreak/>
              <w:t>12.0.2</w:t>
            </w:r>
          </w:p>
        </w:tc>
      </w:tr>
      <w:tr w:rsidR="0072528E" w:rsidRPr="00CD148E" w14:paraId="6BA5C3F9" w14:textId="77777777" w:rsidTr="00232FE2">
        <w:tc>
          <w:tcPr>
            <w:tcW w:w="2972" w:type="dxa"/>
            <w:tcBorders>
              <w:top w:val="single" w:sz="4" w:space="0" w:color="auto"/>
              <w:left w:val="single" w:sz="4" w:space="0" w:color="auto"/>
              <w:bottom w:val="single" w:sz="4" w:space="0" w:color="auto"/>
              <w:right w:val="single" w:sz="4" w:space="0" w:color="auto"/>
            </w:tcBorders>
          </w:tcPr>
          <w:p w14:paraId="4F774B8B" w14:textId="77777777" w:rsidR="0072528E" w:rsidRDefault="0072528E" w:rsidP="00232FE2">
            <w:pPr>
              <w:pStyle w:val="af1"/>
            </w:pPr>
            <w:r w:rsidRPr="00B71FC3">
              <w:t>Предоставление коммунальных услуг</w:t>
            </w:r>
          </w:p>
        </w:tc>
        <w:tc>
          <w:tcPr>
            <w:tcW w:w="5387" w:type="dxa"/>
            <w:tcBorders>
              <w:top w:val="single" w:sz="4" w:space="0" w:color="auto"/>
              <w:left w:val="single" w:sz="4" w:space="0" w:color="auto"/>
              <w:bottom w:val="single" w:sz="4" w:space="0" w:color="auto"/>
              <w:right w:val="single" w:sz="4" w:space="0" w:color="auto"/>
            </w:tcBorders>
          </w:tcPr>
          <w:p w14:paraId="2E99EE50" w14:textId="77777777" w:rsidR="0072528E" w:rsidRPr="00286366" w:rsidRDefault="0072528E" w:rsidP="00232FE2">
            <w:pPr>
              <w:pStyle w:val="af1"/>
              <w:jc w:val="both"/>
            </w:pPr>
            <w:r w:rsidRPr="00B71FC3">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85" w:type="dxa"/>
            <w:tcBorders>
              <w:top w:val="single" w:sz="4" w:space="0" w:color="auto"/>
              <w:left w:val="single" w:sz="4" w:space="0" w:color="auto"/>
              <w:bottom w:val="single" w:sz="4" w:space="0" w:color="auto"/>
              <w:right w:val="single" w:sz="4" w:space="0" w:color="auto"/>
            </w:tcBorders>
          </w:tcPr>
          <w:p w14:paraId="62582C3B" w14:textId="77777777" w:rsidR="0072528E" w:rsidRDefault="0072528E" w:rsidP="00232FE2">
            <w:pPr>
              <w:pStyle w:val="af1"/>
              <w:jc w:val="center"/>
            </w:pPr>
            <w:r>
              <w:t>3.1.1</w:t>
            </w:r>
          </w:p>
        </w:tc>
      </w:tr>
    </w:tbl>
    <w:p w14:paraId="715DA7B3" w14:textId="77777777" w:rsidR="00F22BEE" w:rsidRPr="00CD148E" w:rsidRDefault="00F22BEE" w:rsidP="00F22BEE">
      <w:pPr>
        <w:widowControl w:val="0"/>
        <w:autoSpaceDE w:val="0"/>
        <w:ind w:firstLine="694"/>
        <w:rPr>
          <w:bCs/>
          <w:szCs w:val="28"/>
        </w:rPr>
      </w:pPr>
    </w:p>
    <w:p w14:paraId="30F76488" w14:textId="77777777" w:rsidR="00F22BEE" w:rsidRPr="00CD148E" w:rsidRDefault="00F22BEE" w:rsidP="00F22BEE">
      <w:pPr>
        <w:widowControl w:val="0"/>
        <w:autoSpaceDE w:val="0"/>
        <w:ind w:firstLine="694"/>
        <w:rPr>
          <w:bCs/>
          <w:szCs w:val="28"/>
        </w:rPr>
      </w:pPr>
      <w:r w:rsidRPr="00CD148E">
        <w:rPr>
          <w:bCs/>
          <w:szCs w:val="28"/>
        </w:rPr>
        <w:t>3.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DD87B77" w14:textId="3F154CA7" w:rsidR="00F22BEE" w:rsidRPr="00CD148E" w:rsidRDefault="00F22BEE" w:rsidP="00F22BEE">
      <w:pPr>
        <w:widowControl w:val="0"/>
        <w:autoSpaceDE w:val="0"/>
        <w:ind w:firstLine="694"/>
        <w:rPr>
          <w:bCs/>
          <w:szCs w:val="28"/>
        </w:rPr>
      </w:pPr>
      <w:r w:rsidRPr="00CD148E">
        <w:rPr>
          <w:bCs/>
          <w:szCs w:val="28"/>
        </w:rPr>
        <w:t>3.</w:t>
      </w:r>
      <w:r w:rsidRPr="00CD148E">
        <w:rPr>
          <w:szCs w:val="28"/>
          <w:lang w:eastAsia="ru-RU"/>
        </w:rPr>
        <w:t xml:space="preserve">1. Предельные размеры земельных участков и параметры разрешенного строительства, реконструкции объектов капитального строительства для общественно-деловой зоны </w:t>
      </w:r>
      <w:r w:rsidR="001E47E2">
        <w:rPr>
          <w:szCs w:val="28"/>
          <w:lang w:eastAsia="ru-RU"/>
        </w:rPr>
        <w:t>– не подлежат установлению</w:t>
      </w:r>
      <w:r w:rsidRPr="00CD148E">
        <w:rPr>
          <w:szCs w:val="28"/>
          <w:lang w:eastAsia="ru-RU"/>
        </w:rPr>
        <w:t>.</w:t>
      </w:r>
    </w:p>
    <w:p w14:paraId="150557B4" w14:textId="77777777" w:rsidR="00F22BEE" w:rsidRPr="00CD148E" w:rsidRDefault="00F22BEE" w:rsidP="00F22BEE">
      <w:pPr>
        <w:widowControl w:val="0"/>
        <w:tabs>
          <w:tab w:val="left" w:pos="993"/>
        </w:tabs>
        <w:autoSpaceDE w:val="0"/>
        <w:ind w:firstLine="720"/>
        <w:rPr>
          <w:szCs w:val="28"/>
          <w:lang w:eastAsia="ru-RU"/>
        </w:rPr>
      </w:pPr>
      <w:r w:rsidRPr="00CD148E">
        <w:rPr>
          <w:bCs/>
          <w:szCs w:val="28"/>
        </w:rPr>
        <w:t>3.</w:t>
      </w:r>
      <w:r w:rsidRPr="00CD148E">
        <w:rPr>
          <w:szCs w:val="28"/>
          <w:lang w:eastAsia="ru-RU"/>
        </w:rPr>
        <w:t>2.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09025535" w14:textId="5B8F95C5" w:rsidR="00F22BEE" w:rsidRPr="00CD148E" w:rsidRDefault="00F22BEE" w:rsidP="00F22BEE">
      <w:pPr>
        <w:widowControl w:val="0"/>
        <w:tabs>
          <w:tab w:val="left" w:pos="993"/>
        </w:tabs>
        <w:autoSpaceDE w:val="0"/>
        <w:ind w:firstLine="720"/>
        <w:rPr>
          <w:szCs w:val="28"/>
          <w:lang w:eastAsia="ru-RU"/>
        </w:rPr>
      </w:pPr>
      <w:r w:rsidRPr="00CD148E">
        <w:rPr>
          <w:szCs w:val="28"/>
          <w:lang w:eastAsia="ru-RU"/>
        </w:rPr>
        <w:t xml:space="preserve">3.3. </w:t>
      </w:r>
      <w:r w:rsidRPr="00CD148E">
        <w:rPr>
          <w:bCs/>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1E47E2">
        <w:rPr>
          <w:bCs/>
          <w:szCs w:val="28"/>
        </w:rPr>
        <w:t xml:space="preserve"> не менее</w:t>
      </w:r>
      <w:r w:rsidRPr="00CD148E">
        <w:rPr>
          <w:bCs/>
          <w:szCs w:val="28"/>
        </w:rPr>
        <w:t xml:space="preserve"> </w:t>
      </w:r>
      <w:r w:rsidR="001E47E2">
        <w:rPr>
          <w:bCs/>
          <w:szCs w:val="28"/>
        </w:rPr>
        <w:t>3</w:t>
      </w:r>
      <w:r w:rsidRPr="00CD148E">
        <w:rPr>
          <w:bCs/>
          <w:szCs w:val="28"/>
        </w:rPr>
        <w:t xml:space="preserve"> м.</w:t>
      </w:r>
    </w:p>
    <w:p w14:paraId="3A67D707" w14:textId="492F02E1" w:rsidR="00F22BEE" w:rsidRPr="00CD148E" w:rsidRDefault="00F22BEE" w:rsidP="00F22BEE">
      <w:pPr>
        <w:widowControl w:val="0"/>
        <w:tabs>
          <w:tab w:val="left" w:pos="993"/>
        </w:tabs>
        <w:autoSpaceDE w:val="0"/>
        <w:ind w:firstLine="692"/>
        <w:rPr>
          <w:szCs w:val="28"/>
          <w:lang w:eastAsia="ru-RU"/>
        </w:rPr>
      </w:pPr>
      <w:r w:rsidRPr="00CD148E">
        <w:rPr>
          <w:bCs/>
          <w:szCs w:val="28"/>
        </w:rPr>
        <w:t>3.</w:t>
      </w:r>
      <w:r w:rsidR="001E47E2">
        <w:rPr>
          <w:szCs w:val="28"/>
        </w:rPr>
        <w:t>4</w:t>
      </w:r>
      <w:r w:rsidRPr="00CD148E">
        <w:rPr>
          <w:szCs w:val="28"/>
        </w:rPr>
        <w:t>. Предельная высота зданий, строений сооружений</w:t>
      </w:r>
      <w:r w:rsidRPr="00CD148E">
        <w:rPr>
          <w:szCs w:val="28"/>
          <w:lang w:eastAsia="ru-RU"/>
        </w:rPr>
        <w:t xml:space="preserve"> общественно-деловых зон </w:t>
      </w:r>
      <w:r w:rsidR="001E47E2">
        <w:rPr>
          <w:szCs w:val="28"/>
          <w:lang w:eastAsia="ru-RU"/>
        </w:rPr>
        <w:t>– не подлежит установлению</w:t>
      </w:r>
      <w:r w:rsidRPr="00CD148E">
        <w:rPr>
          <w:szCs w:val="28"/>
          <w:lang w:eastAsia="ru-RU"/>
        </w:rPr>
        <w:t>.</w:t>
      </w:r>
    </w:p>
    <w:p w14:paraId="3CB10C9F" w14:textId="061EFC64" w:rsidR="00F22BEE" w:rsidRPr="00CD148E" w:rsidRDefault="00F22BEE" w:rsidP="00F22BEE">
      <w:pPr>
        <w:widowControl w:val="0"/>
        <w:autoSpaceDE w:val="0"/>
        <w:ind w:firstLine="692"/>
        <w:rPr>
          <w:szCs w:val="28"/>
        </w:rPr>
      </w:pPr>
      <w:r w:rsidRPr="00CD148E">
        <w:rPr>
          <w:bCs/>
          <w:szCs w:val="28"/>
        </w:rPr>
        <w:t>3.</w:t>
      </w:r>
      <w:r w:rsidR="001E47E2">
        <w:rPr>
          <w:szCs w:val="28"/>
          <w:lang w:eastAsia="ru-RU"/>
        </w:rPr>
        <w:t>5</w:t>
      </w:r>
      <w:r w:rsidRPr="00CD148E">
        <w:rPr>
          <w:szCs w:val="28"/>
          <w:lang w:eastAsia="ru-RU"/>
        </w:rPr>
        <w:t>. Площадь озеленения территории должна составлять не менее 50% общей площади.</w:t>
      </w:r>
    </w:p>
    <w:p w14:paraId="6F3E0ADF" w14:textId="3FC596D5" w:rsidR="00F22BEE" w:rsidRPr="00CD148E" w:rsidRDefault="00F22BEE" w:rsidP="00F22BEE">
      <w:pPr>
        <w:widowControl w:val="0"/>
        <w:autoSpaceDE w:val="0"/>
        <w:ind w:firstLine="692"/>
        <w:rPr>
          <w:szCs w:val="28"/>
        </w:rPr>
      </w:pPr>
      <w:r w:rsidRPr="00CD148E">
        <w:rPr>
          <w:bCs/>
          <w:szCs w:val="28"/>
        </w:rPr>
        <w:t>3.</w:t>
      </w:r>
      <w:r w:rsidR="001E47E2">
        <w:rPr>
          <w:szCs w:val="28"/>
        </w:rPr>
        <w:t>6</w:t>
      </w:r>
      <w:r w:rsidRPr="00CD148E">
        <w:rPr>
          <w:szCs w:val="28"/>
        </w:rPr>
        <w:t xml:space="preserve">. Максимальный процент застройки территории - </w:t>
      </w:r>
      <w:r w:rsidR="001E47E2">
        <w:rPr>
          <w:szCs w:val="28"/>
        </w:rPr>
        <w:t>8</w:t>
      </w:r>
      <w:r w:rsidRPr="00CD148E">
        <w:rPr>
          <w:szCs w:val="28"/>
        </w:rPr>
        <w:t xml:space="preserve">0%. </w:t>
      </w:r>
    </w:p>
    <w:p w14:paraId="7BE8BDCE" w14:textId="77777777" w:rsidR="00F22BEE" w:rsidRDefault="00F22BEE" w:rsidP="001E47E2">
      <w:pPr>
        <w:widowControl w:val="0"/>
        <w:autoSpaceDE w:val="0"/>
        <w:ind w:firstLine="692"/>
        <w:rPr>
          <w:szCs w:val="28"/>
        </w:rPr>
      </w:pPr>
      <w:r w:rsidRPr="00CD148E">
        <w:rPr>
          <w:szCs w:val="28"/>
        </w:rPr>
        <w:t>4. Ограничения использования земельных участков и объектов капитального строительства, находящихся в зоне с кодовым обозначением (О</w:t>
      </w:r>
      <w:r w:rsidR="001E47E2">
        <w:rPr>
          <w:szCs w:val="28"/>
        </w:rPr>
        <w:t>Д</w:t>
      </w:r>
      <w:r w:rsidRPr="00CD148E">
        <w:rPr>
          <w:szCs w:val="28"/>
        </w:rPr>
        <w:t>) и расположенных в границах зон с особыми условиями использования территории, устанавливаются в соответствии со статьями 39-48 настоящих Правил.</w:t>
      </w:r>
    </w:p>
    <w:p w14:paraId="32E7B32C" w14:textId="2D422506" w:rsidR="00BD5CB0" w:rsidRPr="00421522" w:rsidRDefault="00BD5CB0" w:rsidP="00BD5CB0">
      <w:pPr>
        <w:pStyle w:val="3"/>
        <w:numPr>
          <w:ilvl w:val="0"/>
          <w:numId w:val="0"/>
        </w:numPr>
        <w:spacing w:before="0" w:after="0"/>
        <w:ind w:left="709"/>
        <w:jc w:val="left"/>
        <w:rPr>
          <w:lang w:val="ru-RU"/>
        </w:rPr>
      </w:pPr>
      <w:bookmarkStart w:id="152" w:name="_Toc32574573"/>
      <w:r w:rsidRPr="00421522">
        <w:rPr>
          <w:lang w:val="ru-RU"/>
        </w:rPr>
        <w:t>Статья 3</w:t>
      </w:r>
      <w:r>
        <w:rPr>
          <w:lang w:val="ru-RU"/>
        </w:rPr>
        <w:t>1</w:t>
      </w:r>
      <w:r w:rsidRPr="00421522">
        <w:rPr>
          <w:lang w:val="ru-RU"/>
        </w:rPr>
        <w:t xml:space="preserve">. </w:t>
      </w:r>
      <w:r>
        <w:rPr>
          <w:lang w:val="ru-RU"/>
        </w:rPr>
        <w:t>Зона дошкольных образовательных и общеобразовательных учреждений</w:t>
      </w:r>
      <w:r w:rsidRPr="00421522">
        <w:rPr>
          <w:lang w:val="ru-RU"/>
        </w:rPr>
        <w:t xml:space="preserve"> (</w:t>
      </w:r>
      <w:r>
        <w:rPr>
          <w:lang w:val="ru-RU"/>
        </w:rPr>
        <w:t>ШДС</w:t>
      </w:r>
      <w:r w:rsidRPr="00421522">
        <w:rPr>
          <w:lang w:val="ru-RU"/>
        </w:rPr>
        <w:t>)</w:t>
      </w:r>
      <w:bookmarkEnd w:id="152"/>
    </w:p>
    <w:p w14:paraId="7DD18050" w14:textId="77777777" w:rsidR="00BD5CB0" w:rsidRDefault="00BD5CB0" w:rsidP="00BD5CB0">
      <w:pPr>
        <w:autoSpaceDE w:val="0"/>
        <w:autoSpaceDN w:val="0"/>
        <w:adjustRightInd w:val="0"/>
        <w:ind w:firstLine="709"/>
        <w:rPr>
          <w:szCs w:val="28"/>
          <w:lang w:eastAsia="ru-RU"/>
        </w:rPr>
      </w:pPr>
    </w:p>
    <w:p w14:paraId="69347B64" w14:textId="32B5604C" w:rsidR="00BD5CB0" w:rsidRPr="00CD148E" w:rsidRDefault="00BD5CB0" w:rsidP="00BD5CB0">
      <w:pPr>
        <w:autoSpaceDE w:val="0"/>
        <w:autoSpaceDN w:val="0"/>
        <w:adjustRightInd w:val="0"/>
        <w:ind w:firstLine="709"/>
        <w:rPr>
          <w:szCs w:val="28"/>
          <w:lang w:eastAsia="ru-RU"/>
        </w:rPr>
      </w:pPr>
      <w:r w:rsidRPr="00CD148E">
        <w:rPr>
          <w:szCs w:val="28"/>
          <w:lang w:eastAsia="ru-RU"/>
        </w:rPr>
        <w:lastRenderedPageBreak/>
        <w:t xml:space="preserve">1. </w:t>
      </w:r>
      <w:r>
        <w:t xml:space="preserve">Зона </w:t>
      </w:r>
      <w:bookmarkStart w:id="153" w:name="_Hlk32510377"/>
      <w:r>
        <w:t xml:space="preserve">дошкольных образовательных и общеобразовательных учреждений </w:t>
      </w:r>
      <w:bookmarkEnd w:id="153"/>
      <w:r>
        <w:t>(ШДС) определяется для размещения объектов дошкольного, начального и среднего общего образования, а также объектов среднего и высшего профессионального образования</w:t>
      </w:r>
      <w:r w:rsidRPr="00CD148E">
        <w:rPr>
          <w:szCs w:val="28"/>
          <w:lang w:eastAsia="ru-RU"/>
        </w:rPr>
        <w:t>.</w:t>
      </w:r>
    </w:p>
    <w:p w14:paraId="1D6E8EC3" w14:textId="77777777" w:rsidR="00BD5CB0" w:rsidRPr="00CD148E" w:rsidRDefault="00BD5CB0" w:rsidP="00BD5CB0">
      <w:pPr>
        <w:widowControl w:val="0"/>
        <w:tabs>
          <w:tab w:val="left" w:pos="7200"/>
        </w:tabs>
        <w:ind w:firstLine="709"/>
        <w:rPr>
          <w:szCs w:val="28"/>
        </w:rPr>
      </w:pPr>
      <w:r w:rsidRPr="00CD148E">
        <w:rPr>
          <w:szCs w:val="28"/>
        </w:rPr>
        <w:t>2. Виды разрешенного использования:</w:t>
      </w:r>
    </w:p>
    <w:p w14:paraId="356783BD" w14:textId="77777777" w:rsidR="00BD5CB0" w:rsidRPr="00CD148E" w:rsidRDefault="00BD5CB0" w:rsidP="00BD5CB0">
      <w:pPr>
        <w:pStyle w:val="af2"/>
        <w:spacing w:line="240" w:lineRule="auto"/>
      </w:pPr>
    </w:p>
    <w:p w14:paraId="5F35CCA4" w14:textId="77777777" w:rsidR="00BD5CB0" w:rsidRPr="00CD148E" w:rsidRDefault="00BD5CB0" w:rsidP="00BD5CB0">
      <w:pPr>
        <w:pStyle w:val="af2"/>
        <w:spacing w:line="240" w:lineRule="auto"/>
      </w:pPr>
      <w:r w:rsidRPr="00CD148E">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BD5CB0" w:rsidRPr="00CD148E" w14:paraId="3F943B42" w14:textId="77777777" w:rsidTr="00232FE2">
        <w:trPr>
          <w:tblHeader/>
        </w:trPr>
        <w:tc>
          <w:tcPr>
            <w:tcW w:w="2972" w:type="dxa"/>
          </w:tcPr>
          <w:p w14:paraId="2DF88765" w14:textId="77777777" w:rsidR="00BD5CB0" w:rsidRPr="00CD148E" w:rsidRDefault="00BD5CB0" w:rsidP="00232FE2">
            <w:pPr>
              <w:pStyle w:val="af1"/>
              <w:jc w:val="center"/>
            </w:pPr>
            <w:r w:rsidRPr="00CD148E">
              <w:t>Наименование вида</w:t>
            </w:r>
          </w:p>
          <w:p w14:paraId="326F0309" w14:textId="77777777" w:rsidR="00BD5CB0" w:rsidRPr="00CD148E" w:rsidRDefault="00BD5CB0" w:rsidP="00232FE2">
            <w:pPr>
              <w:pStyle w:val="af1"/>
              <w:jc w:val="center"/>
            </w:pPr>
            <w:r w:rsidRPr="00CD148E">
              <w:t>разрешённого</w:t>
            </w:r>
          </w:p>
          <w:p w14:paraId="67D445D6" w14:textId="77777777" w:rsidR="00BD5CB0" w:rsidRPr="00CD148E" w:rsidRDefault="00BD5CB0" w:rsidP="00232FE2">
            <w:pPr>
              <w:pStyle w:val="af1"/>
              <w:jc w:val="center"/>
            </w:pPr>
            <w:r w:rsidRPr="00CD148E">
              <w:t>использования</w:t>
            </w:r>
          </w:p>
          <w:p w14:paraId="55880D37" w14:textId="77777777" w:rsidR="00BD5CB0" w:rsidRPr="00CD148E" w:rsidRDefault="00BD5CB0" w:rsidP="00232FE2">
            <w:pPr>
              <w:pStyle w:val="af1"/>
              <w:jc w:val="center"/>
            </w:pPr>
            <w:r w:rsidRPr="00CD148E">
              <w:t>земельного участка</w:t>
            </w:r>
          </w:p>
        </w:tc>
        <w:tc>
          <w:tcPr>
            <w:tcW w:w="5387" w:type="dxa"/>
          </w:tcPr>
          <w:p w14:paraId="5F6FD517" w14:textId="77777777" w:rsidR="00BD5CB0" w:rsidRPr="00CD148E" w:rsidRDefault="00BD5CB0" w:rsidP="00232FE2">
            <w:pPr>
              <w:pStyle w:val="af1"/>
              <w:jc w:val="center"/>
            </w:pPr>
            <w:r w:rsidRPr="00CD148E">
              <w:t>Описание вида разрешённого использования земельного</w:t>
            </w:r>
          </w:p>
          <w:p w14:paraId="604EB296" w14:textId="77777777" w:rsidR="00BD5CB0" w:rsidRPr="00CD148E" w:rsidRDefault="00BD5CB0" w:rsidP="00232FE2">
            <w:pPr>
              <w:pStyle w:val="af1"/>
              <w:jc w:val="center"/>
            </w:pPr>
            <w:r w:rsidRPr="00CD148E">
              <w:t>участка</w:t>
            </w:r>
          </w:p>
        </w:tc>
        <w:tc>
          <w:tcPr>
            <w:tcW w:w="985" w:type="dxa"/>
          </w:tcPr>
          <w:p w14:paraId="46261F86" w14:textId="77777777" w:rsidR="00BD5CB0" w:rsidRPr="00CD148E" w:rsidRDefault="00BD5CB0" w:rsidP="00232FE2">
            <w:pPr>
              <w:pStyle w:val="af1"/>
              <w:jc w:val="center"/>
            </w:pPr>
            <w:r w:rsidRPr="00CD148E">
              <w:t>Код</w:t>
            </w:r>
          </w:p>
        </w:tc>
      </w:tr>
      <w:tr w:rsidR="00BD5CB0" w:rsidRPr="00CD148E" w14:paraId="710A9D3F" w14:textId="77777777" w:rsidTr="00232FE2">
        <w:trPr>
          <w:tblHeader/>
        </w:trPr>
        <w:tc>
          <w:tcPr>
            <w:tcW w:w="2972" w:type="dxa"/>
          </w:tcPr>
          <w:p w14:paraId="34B23C2D" w14:textId="77777777" w:rsidR="00BD5CB0" w:rsidRPr="00CD148E" w:rsidRDefault="00BD5CB0" w:rsidP="00232FE2">
            <w:pPr>
              <w:pStyle w:val="af1"/>
              <w:jc w:val="center"/>
            </w:pPr>
            <w:r w:rsidRPr="00CD148E">
              <w:t>1</w:t>
            </w:r>
          </w:p>
        </w:tc>
        <w:tc>
          <w:tcPr>
            <w:tcW w:w="5387" w:type="dxa"/>
          </w:tcPr>
          <w:p w14:paraId="34BB6516" w14:textId="77777777" w:rsidR="00BD5CB0" w:rsidRPr="00CD148E" w:rsidRDefault="00BD5CB0" w:rsidP="00232FE2">
            <w:pPr>
              <w:pStyle w:val="af1"/>
              <w:jc w:val="center"/>
            </w:pPr>
            <w:r w:rsidRPr="00CD148E">
              <w:t>2</w:t>
            </w:r>
          </w:p>
        </w:tc>
        <w:tc>
          <w:tcPr>
            <w:tcW w:w="985" w:type="dxa"/>
          </w:tcPr>
          <w:p w14:paraId="1421D58F" w14:textId="77777777" w:rsidR="00BD5CB0" w:rsidRPr="00CD148E" w:rsidRDefault="00BD5CB0" w:rsidP="00232FE2">
            <w:pPr>
              <w:pStyle w:val="af1"/>
              <w:jc w:val="center"/>
            </w:pPr>
            <w:r w:rsidRPr="00CD148E">
              <w:t>3</w:t>
            </w:r>
          </w:p>
        </w:tc>
      </w:tr>
      <w:tr w:rsidR="00BD5CB0" w:rsidRPr="00CD148E" w14:paraId="77E69EDB" w14:textId="77777777" w:rsidTr="00232FE2">
        <w:tc>
          <w:tcPr>
            <w:tcW w:w="2972" w:type="dxa"/>
          </w:tcPr>
          <w:p w14:paraId="2BF5CA5A" w14:textId="0CA1DBFF" w:rsidR="00BD5CB0" w:rsidRPr="00CD148E" w:rsidRDefault="00BD5CB0" w:rsidP="00232FE2">
            <w:pPr>
              <w:pStyle w:val="af1"/>
              <w:rPr>
                <w:rFonts w:eastAsia="Times New Roman CYR"/>
                <w:szCs w:val="28"/>
              </w:rPr>
            </w:pPr>
            <w:r w:rsidRPr="00BD5CB0">
              <w:rPr>
                <w:rFonts w:eastAsia="Times New Roman CYR"/>
                <w:szCs w:val="28"/>
              </w:rPr>
              <w:t>Образование и просвещение</w:t>
            </w:r>
          </w:p>
        </w:tc>
        <w:tc>
          <w:tcPr>
            <w:tcW w:w="5387" w:type="dxa"/>
          </w:tcPr>
          <w:p w14:paraId="0F6096AC" w14:textId="0A4B0A01" w:rsidR="00BD5CB0" w:rsidRPr="00CD148E" w:rsidRDefault="00BD5CB0" w:rsidP="00232FE2">
            <w:pPr>
              <w:pStyle w:val="af1"/>
              <w:jc w:val="both"/>
            </w:pPr>
            <w:r w:rsidRPr="00BD5CB0">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985" w:type="dxa"/>
          </w:tcPr>
          <w:p w14:paraId="0780EBE7" w14:textId="3C469405" w:rsidR="00BD5CB0" w:rsidRPr="00CD148E" w:rsidRDefault="00BD5CB0" w:rsidP="00232FE2">
            <w:pPr>
              <w:pStyle w:val="af1"/>
              <w:jc w:val="center"/>
            </w:pPr>
            <w:r>
              <w:t>3.5</w:t>
            </w:r>
          </w:p>
        </w:tc>
      </w:tr>
      <w:tr w:rsidR="00BD5CB0" w:rsidRPr="00CD148E" w14:paraId="41F64720" w14:textId="77777777" w:rsidTr="00232FE2">
        <w:tc>
          <w:tcPr>
            <w:tcW w:w="2972" w:type="dxa"/>
          </w:tcPr>
          <w:p w14:paraId="6635804A" w14:textId="77777777" w:rsidR="00BD5CB0" w:rsidRPr="00CD148E" w:rsidRDefault="00BD5CB0" w:rsidP="00232FE2">
            <w:pPr>
              <w:pStyle w:val="af1"/>
            </w:pPr>
            <w:r w:rsidRPr="00CD148E">
              <w:rPr>
                <w:rFonts w:eastAsia="Times New Roman CYR"/>
                <w:szCs w:val="28"/>
              </w:rPr>
              <w:t>Дошкольное, начальное и среднее общее образование</w:t>
            </w:r>
          </w:p>
        </w:tc>
        <w:tc>
          <w:tcPr>
            <w:tcW w:w="5387" w:type="dxa"/>
          </w:tcPr>
          <w:p w14:paraId="2D878807" w14:textId="77777777" w:rsidR="00BD5CB0" w:rsidRPr="00CD148E" w:rsidRDefault="00BD5CB0" w:rsidP="00232FE2">
            <w:pPr>
              <w:pStyle w:val="af1"/>
              <w:jc w:val="both"/>
            </w:pPr>
            <w:r w:rsidRPr="00CD148E">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85" w:type="dxa"/>
          </w:tcPr>
          <w:p w14:paraId="437A32A9" w14:textId="77777777" w:rsidR="00BD5CB0" w:rsidRPr="00CD148E" w:rsidRDefault="00BD5CB0" w:rsidP="00232FE2">
            <w:pPr>
              <w:pStyle w:val="af1"/>
              <w:jc w:val="center"/>
            </w:pPr>
            <w:r w:rsidRPr="00CD148E">
              <w:t>3.5.1</w:t>
            </w:r>
          </w:p>
        </w:tc>
      </w:tr>
      <w:tr w:rsidR="00BD5CB0" w:rsidRPr="00CD148E" w14:paraId="7D6CBB98" w14:textId="77777777" w:rsidTr="00232FE2">
        <w:tc>
          <w:tcPr>
            <w:tcW w:w="2972" w:type="dxa"/>
          </w:tcPr>
          <w:p w14:paraId="54F31362" w14:textId="59B15627" w:rsidR="00BD5CB0" w:rsidRPr="00CD148E" w:rsidRDefault="00BD5CB0" w:rsidP="00BD5CB0">
            <w:pPr>
              <w:pStyle w:val="af1"/>
              <w:rPr>
                <w:rFonts w:eastAsia="Times New Roman CYR"/>
                <w:szCs w:val="28"/>
              </w:rPr>
            </w:pPr>
            <w:r w:rsidRPr="00BD5CB0">
              <w:rPr>
                <w:rFonts w:eastAsia="Times New Roman CYR"/>
                <w:szCs w:val="28"/>
              </w:rPr>
              <w:t>Среднее и высшее профессиональное образование</w:t>
            </w:r>
          </w:p>
        </w:tc>
        <w:tc>
          <w:tcPr>
            <w:tcW w:w="5387" w:type="dxa"/>
          </w:tcPr>
          <w:p w14:paraId="0C3B753D" w14:textId="53FAFDF5" w:rsidR="00BD5CB0" w:rsidRPr="00CD148E" w:rsidRDefault="00BD5CB0" w:rsidP="00232FE2">
            <w:pPr>
              <w:pStyle w:val="af1"/>
              <w:jc w:val="both"/>
            </w:pPr>
            <w:r w:rsidRPr="00BD5CB0">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85" w:type="dxa"/>
          </w:tcPr>
          <w:p w14:paraId="600D6872" w14:textId="0F8B7378" w:rsidR="00BD5CB0" w:rsidRPr="00CD148E" w:rsidRDefault="00BD5CB0" w:rsidP="00232FE2">
            <w:pPr>
              <w:pStyle w:val="af1"/>
              <w:jc w:val="center"/>
            </w:pPr>
            <w:r>
              <w:t>3.5.2</w:t>
            </w:r>
          </w:p>
        </w:tc>
      </w:tr>
    </w:tbl>
    <w:p w14:paraId="64A593B9" w14:textId="77777777" w:rsidR="00BD5CB0" w:rsidRDefault="00BD5CB0" w:rsidP="00BD5CB0">
      <w:pPr>
        <w:pStyle w:val="af2"/>
        <w:spacing w:line="240" w:lineRule="auto"/>
      </w:pPr>
    </w:p>
    <w:p w14:paraId="19CCED01" w14:textId="77777777" w:rsidR="009174DE" w:rsidRPr="00CD148E" w:rsidRDefault="009174DE" w:rsidP="009174DE">
      <w:pPr>
        <w:widowControl w:val="0"/>
        <w:tabs>
          <w:tab w:val="left" w:pos="7200"/>
        </w:tabs>
        <w:jc w:val="center"/>
        <w:rPr>
          <w:szCs w:val="28"/>
        </w:rPr>
      </w:pPr>
      <w:r>
        <w:rPr>
          <w:szCs w:val="28"/>
        </w:rPr>
        <w:t>УСЛОВНО РАЗРЕШЕННЫЕ</w:t>
      </w:r>
      <w:r w:rsidRPr="00801537">
        <w:rPr>
          <w:szCs w:val="28"/>
        </w:rPr>
        <w:t xml:space="preserve"> ВИДЫ ИСПОЛЬЗОВАНИЯ</w:t>
      </w:r>
      <w:r>
        <w:rPr>
          <w:szCs w:val="28"/>
        </w:rPr>
        <w:t>:</w:t>
      </w:r>
    </w:p>
    <w:p w14:paraId="65ACFE4D" w14:textId="77777777" w:rsidR="009174DE" w:rsidRPr="00CD148E" w:rsidRDefault="009174DE" w:rsidP="009174DE">
      <w:pPr>
        <w:widowControl w:val="0"/>
        <w:tabs>
          <w:tab w:val="left" w:pos="7200"/>
        </w:tabs>
        <w:ind w:firstLine="709"/>
        <w:rPr>
          <w:szCs w:val="28"/>
        </w:rPr>
      </w:pPr>
      <w:r w:rsidRPr="00CD148E">
        <w:rPr>
          <w:szCs w:val="28"/>
        </w:rPr>
        <w:t>Условно разрешенные виды использования земельных участков и объектов капитального строительства для данной территориальной зоны не установлены.</w:t>
      </w:r>
    </w:p>
    <w:p w14:paraId="75CD765F" w14:textId="77777777" w:rsidR="00BD5CB0" w:rsidRPr="00CD148E" w:rsidRDefault="00BD5CB0" w:rsidP="00BD5CB0">
      <w:pPr>
        <w:widowControl w:val="0"/>
        <w:tabs>
          <w:tab w:val="left" w:pos="7200"/>
        </w:tabs>
        <w:rPr>
          <w:szCs w:val="28"/>
        </w:rPr>
      </w:pPr>
    </w:p>
    <w:p w14:paraId="66431312" w14:textId="77777777" w:rsidR="00BD5CB0" w:rsidRPr="00CD148E" w:rsidRDefault="00BD5CB0" w:rsidP="00BD5CB0">
      <w:pPr>
        <w:pStyle w:val="af2"/>
        <w:spacing w:line="240" w:lineRule="auto"/>
      </w:pPr>
      <w:r w:rsidRPr="00CD148E">
        <w:lastRenderedPageBreak/>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BD5CB0" w:rsidRPr="00CD148E" w14:paraId="6C0CB776" w14:textId="77777777" w:rsidTr="00232FE2">
        <w:trPr>
          <w:tblHeader/>
        </w:trPr>
        <w:tc>
          <w:tcPr>
            <w:tcW w:w="2972" w:type="dxa"/>
          </w:tcPr>
          <w:p w14:paraId="363F7D6B" w14:textId="77777777" w:rsidR="00BD5CB0" w:rsidRPr="00CD148E" w:rsidRDefault="00BD5CB0" w:rsidP="00232FE2">
            <w:pPr>
              <w:pStyle w:val="af1"/>
              <w:jc w:val="center"/>
            </w:pPr>
            <w:r w:rsidRPr="00CD148E">
              <w:t>Наименование вида</w:t>
            </w:r>
          </w:p>
          <w:p w14:paraId="3CBB5095" w14:textId="77777777" w:rsidR="00BD5CB0" w:rsidRPr="00CD148E" w:rsidRDefault="00BD5CB0" w:rsidP="00232FE2">
            <w:pPr>
              <w:pStyle w:val="af1"/>
              <w:jc w:val="center"/>
            </w:pPr>
            <w:r w:rsidRPr="00CD148E">
              <w:t>разрешённого</w:t>
            </w:r>
          </w:p>
          <w:p w14:paraId="790F2E61" w14:textId="77777777" w:rsidR="00BD5CB0" w:rsidRPr="00CD148E" w:rsidRDefault="00BD5CB0" w:rsidP="00232FE2">
            <w:pPr>
              <w:pStyle w:val="af1"/>
              <w:jc w:val="center"/>
            </w:pPr>
            <w:r w:rsidRPr="00CD148E">
              <w:t>использования</w:t>
            </w:r>
          </w:p>
          <w:p w14:paraId="56733FAA" w14:textId="77777777" w:rsidR="00BD5CB0" w:rsidRPr="00CD148E" w:rsidRDefault="00BD5CB0" w:rsidP="00232FE2">
            <w:pPr>
              <w:pStyle w:val="af1"/>
              <w:jc w:val="center"/>
            </w:pPr>
            <w:r w:rsidRPr="00CD148E">
              <w:t>земельного участка</w:t>
            </w:r>
          </w:p>
        </w:tc>
        <w:tc>
          <w:tcPr>
            <w:tcW w:w="5387" w:type="dxa"/>
          </w:tcPr>
          <w:p w14:paraId="1E5E437D" w14:textId="77777777" w:rsidR="00BD5CB0" w:rsidRPr="00CD148E" w:rsidRDefault="00BD5CB0" w:rsidP="00232FE2">
            <w:pPr>
              <w:pStyle w:val="af1"/>
              <w:jc w:val="center"/>
            </w:pPr>
            <w:r w:rsidRPr="00CD148E">
              <w:t>Описание вида разрешённого использования земельного</w:t>
            </w:r>
          </w:p>
          <w:p w14:paraId="214FC703" w14:textId="77777777" w:rsidR="00BD5CB0" w:rsidRPr="00CD148E" w:rsidRDefault="00BD5CB0" w:rsidP="00232FE2">
            <w:pPr>
              <w:pStyle w:val="af1"/>
              <w:jc w:val="center"/>
            </w:pPr>
            <w:r w:rsidRPr="00CD148E">
              <w:t>участка</w:t>
            </w:r>
          </w:p>
        </w:tc>
        <w:tc>
          <w:tcPr>
            <w:tcW w:w="985" w:type="dxa"/>
          </w:tcPr>
          <w:p w14:paraId="0C928533" w14:textId="77777777" w:rsidR="00BD5CB0" w:rsidRPr="00CD148E" w:rsidRDefault="00BD5CB0" w:rsidP="00232FE2">
            <w:pPr>
              <w:pStyle w:val="af1"/>
              <w:jc w:val="center"/>
            </w:pPr>
            <w:r w:rsidRPr="00CD148E">
              <w:t>Код</w:t>
            </w:r>
          </w:p>
        </w:tc>
      </w:tr>
      <w:tr w:rsidR="00BD5CB0" w:rsidRPr="00CD148E" w14:paraId="14D277A0" w14:textId="77777777" w:rsidTr="00232FE2">
        <w:trPr>
          <w:tblHeader/>
        </w:trPr>
        <w:tc>
          <w:tcPr>
            <w:tcW w:w="2972" w:type="dxa"/>
          </w:tcPr>
          <w:p w14:paraId="3EE72413" w14:textId="77777777" w:rsidR="00BD5CB0" w:rsidRPr="00CD148E" w:rsidRDefault="00BD5CB0" w:rsidP="00232FE2">
            <w:pPr>
              <w:pStyle w:val="af1"/>
              <w:jc w:val="center"/>
            </w:pPr>
            <w:r w:rsidRPr="00CD148E">
              <w:t>1</w:t>
            </w:r>
          </w:p>
        </w:tc>
        <w:tc>
          <w:tcPr>
            <w:tcW w:w="5387" w:type="dxa"/>
          </w:tcPr>
          <w:p w14:paraId="445FD0A2" w14:textId="77777777" w:rsidR="00BD5CB0" w:rsidRPr="00CD148E" w:rsidRDefault="00BD5CB0" w:rsidP="00232FE2">
            <w:pPr>
              <w:pStyle w:val="af1"/>
              <w:jc w:val="center"/>
            </w:pPr>
            <w:r w:rsidRPr="00CD148E">
              <w:t>2</w:t>
            </w:r>
          </w:p>
        </w:tc>
        <w:tc>
          <w:tcPr>
            <w:tcW w:w="985" w:type="dxa"/>
          </w:tcPr>
          <w:p w14:paraId="2AD3A7A0" w14:textId="77777777" w:rsidR="00BD5CB0" w:rsidRPr="00CD148E" w:rsidRDefault="00BD5CB0" w:rsidP="00232FE2">
            <w:pPr>
              <w:pStyle w:val="af1"/>
              <w:jc w:val="center"/>
            </w:pPr>
            <w:r w:rsidRPr="00CD148E">
              <w:t>3</w:t>
            </w:r>
          </w:p>
        </w:tc>
      </w:tr>
      <w:tr w:rsidR="00BD5CB0" w:rsidRPr="00CD148E" w14:paraId="4A10E557" w14:textId="77777777" w:rsidTr="00232FE2">
        <w:tc>
          <w:tcPr>
            <w:tcW w:w="2972" w:type="dxa"/>
            <w:tcBorders>
              <w:top w:val="single" w:sz="4" w:space="0" w:color="auto"/>
              <w:left w:val="single" w:sz="4" w:space="0" w:color="auto"/>
              <w:bottom w:val="single" w:sz="4" w:space="0" w:color="auto"/>
              <w:right w:val="single" w:sz="4" w:space="0" w:color="auto"/>
            </w:tcBorders>
          </w:tcPr>
          <w:p w14:paraId="6943E813" w14:textId="6D507E20" w:rsidR="00BD5CB0" w:rsidRDefault="00BD5CB0" w:rsidP="00232FE2">
            <w:pPr>
              <w:pStyle w:val="af1"/>
            </w:pPr>
            <w:r w:rsidRPr="00BD5CB0">
              <w:t>Коммунальное обслуживание</w:t>
            </w:r>
          </w:p>
        </w:tc>
        <w:tc>
          <w:tcPr>
            <w:tcW w:w="5387" w:type="dxa"/>
            <w:tcBorders>
              <w:top w:val="single" w:sz="4" w:space="0" w:color="auto"/>
              <w:left w:val="single" w:sz="4" w:space="0" w:color="auto"/>
              <w:bottom w:val="single" w:sz="4" w:space="0" w:color="auto"/>
              <w:right w:val="single" w:sz="4" w:space="0" w:color="auto"/>
            </w:tcBorders>
          </w:tcPr>
          <w:p w14:paraId="6D2B0E85" w14:textId="734DE097" w:rsidR="00BD5CB0" w:rsidRDefault="00BD5CB0" w:rsidP="00232FE2">
            <w:pPr>
              <w:pStyle w:val="af1"/>
              <w:jc w:val="both"/>
            </w:pPr>
            <w:r w:rsidRPr="00BD5CB0">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85" w:type="dxa"/>
            <w:tcBorders>
              <w:top w:val="single" w:sz="4" w:space="0" w:color="auto"/>
              <w:left w:val="single" w:sz="4" w:space="0" w:color="auto"/>
              <w:bottom w:val="single" w:sz="4" w:space="0" w:color="auto"/>
              <w:right w:val="single" w:sz="4" w:space="0" w:color="auto"/>
            </w:tcBorders>
          </w:tcPr>
          <w:p w14:paraId="27D8FA8E" w14:textId="54F96E2B" w:rsidR="00BD5CB0" w:rsidRDefault="00BD5CB0" w:rsidP="00232FE2">
            <w:pPr>
              <w:pStyle w:val="af1"/>
              <w:jc w:val="center"/>
            </w:pPr>
            <w:r>
              <w:t>3.1</w:t>
            </w:r>
          </w:p>
        </w:tc>
      </w:tr>
      <w:tr w:rsidR="00BD5CB0" w:rsidRPr="00CD148E" w14:paraId="681DBC50" w14:textId="77777777" w:rsidTr="00232FE2">
        <w:tc>
          <w:tcPr>
            <w:tcW w:w="2972" w:type="dxa"/>
            <w:tcBorders>
              <w:top w:val="single" w:sz="4" w:space="0" w:color="auto"/>
              <w:left w:val="single" w:sz="4" w:space="0" w:color="auto"/>
              <w:bottom w:val="single" w:sz="4" w:space="0" w:color="auto"/>
              <w:right w:val="single" w:sz="4" w:space="0" w:color="auto"/>
            </w:tcBorders>
          </w:tcPr>
          <w:p w14:paraId="053B0696" w14:textId="77777777" w:rsidR="00BD5CB0" w:rsidRDefault="00BD5CB0" w:rsidP="00232FE2">
            <w:pPr>
              <w:pStyle w:val="af1"/>
            </w:pPr>
            <w:r w:rsidRPr="00B71FC3">
              <w:t>Предоставление коммунальных услуг</w:t>
            </w:r>
          </w:p>
        </w:tc>
        <w:tc>
          <w:tcPr>
            <w:tcW w:w="5387" w:type="dxa"/>
            <w:tcBorders>
              <w:top w:val="single" w:sz="4" w:space="0" w:color="auto"/>
              <w:left w:val="single" w:sz="4" w:space="0" w:color="auto"/>
              <w:bottom w:val="single" w:sz="4" w:space="0" w:color="auto"/>
              <w:right w:val="single" w:sz="4" w:space="0" w:color="auto"/>
            </w:tcBorders>
          </w:tcPr>
          <w:p w14:paraId="44786303" w14:textId="77777777" w:rsidR="00BD5CB0" w:rsidRPr="00286366" w:rsidRDefault="00BD5CB0" w:rsidP="00232FE2">
            <w:pPr>
              <w:pStyle w:val="af1"/>
              <w:jc w:val="both"/>
            </w:pPr>
            <w:r w:rsidRPr="00B71FC3">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85" w:type="dxa"/>
            <w:tcBorders>
              <w:top w:val="single" w:sz="4" w:space="0" w:color="auto"/>
              <w:left w:val="single" w:sz="4" w:space="0" w:color="auto"/>
              <w:bottom w:val="single" w:sz="4" w:space="0" w:color="auto"/>
              <w:right w:val="single" w:sz="4" w:space="0" w:color="auto"/>
            </w:tcBorders>
          </w:tcPr>
          <w:p w14:paraId="597B3E9C" w14:textId="77777777" w:rsidR="00BD5CB0" w:rsidRDefault="00BD5CB0" w:rsidP="00232FE2">
            <w:pPr>
              <w:pStyle w:val="af1"/>
              <w:jc w:val="center"/>
            </w:pPr>
            <w:r>
              <w:t>3.1.1</w:t>
            </w:r>
          </w:p>
        </w:tc>
      </w:tr>
      <w:tr w:rsidR="00BD5CB0" w:rsidRPr="00CD148E" w14:paraId="191D762E" w14:textId="77777777" w:rsidTr="00232FE2">
        <w:tc>
          <w:tcPr>
            <w:tcW w:w="2972" w:type="dxa"/>
            <w:tcBorders>
              <w:top w:val="single" w:sz="4" w:space="0" w:color="auto"/>
              <w:left w:val="single" w:sz="4" w:space="0" w:color="auto"/>
              <w:bottom w:val="single" w:sz="4" w:space="0" w:color="auto"/>
              <w:right w:val="single" w:sz="4" w:space="0" w:color="auto"/>
            </w:tcBorders>
          </w:tcPr>
          <w:p w14:paraId="79D204E5" w14:textId="2E4BFF5B" w:rsidR="00BD5CB0" w:rsidRPr="00B71FC3" w:rsidRDefault="00BD5CB0" w:rsidP="00232FE2">
            <w:pPr>
              <w:pStyle w:val="af1"/>
            </w:pPr>
            <w:r w:rsidRPr="00BD5CB0">
              <w:t>Административные здания организаций, обеспечивающих предоставление коммунальных услуг</w:t>
            </w:r>
          </w:p>
        </w:tc>
        <w:tc>
          <w:tcPr>
            <w:tcW w:w="5387" w:type="dxa"/>
            <w:tcBorders>
              <w:top w:val="single" w:sz="4" w:space="0" w:color="auto"/>
              <w:left w:val="single" w:sz="4" w:space="0" w:color="auto"/>
              <w:bottom w:val="single" w:sz="4" w:space="0" w:color="auto"/>
              <w:right w:val="single" w:sz="4" w:space="0" w:color="auto"/>
            </w:tcBorders>
          </w:tcPr>
          <w:p w14:paraId="0912AE18" w14:textId="30C3B7BA" w:rsidR="00BD5CB0" w:rsidRPr="00B71FC3" w:rsidRDefault="00BD5CB0" w:rsidP="00232FE2">
            <w:pPr>
              <w:pStyle w:val="af1"/>
              <w:jc w:val="both"/>
            </w:pPr>
            <w:r w:rsidRPr="00BD5CB0">
              <w:t>Размещение зданий, предназначенных для приема физических и юридических лиц в связи с предоставлением им коммунальных услуг</w:t>
            </w:r>
          </w:p>
        </w:tc>
        <w:tc>
          <w:tcPr>
            <w:tcW w:w="985" w:type="dxa"/>
            <w:tcBorders>
              <w:top w:val="single" w:sz="4" w:space="0" w:color="auto"/>
              <w:left w:val="single" w:sz="4" w:space="0" w:color="auto"/>
              <w:bottom w:val="single" w:sz="4" w:space="0" w:color="auto"/>
              <w:right w:val="single" w:sz="4" w:space="0" w:color="auto"/>
            </w:tcBorders>
          </w:tcPr>
          <w:p w14:paraId="2CAD8D96" w14:textId="72450CCE" w:rsidR="00BD5CB0" w:rsidRDefault="00BD5CB0" w:rsidP="00232FE2">
            <w:pPr>
              <w:pStyle w:val="af1"/>
              <w:jc w:val="center"/>
            </w:pPr>
            <w:r>
              <w:t>3.1.2</w:t>
            </w:r>
          </w:p>
        </w:tc>
      </w:tr>
    </w:tbl>
    <w:p w14:paraId="57CE3A81" w14:textId="77777777" w:rsidR="00BD5CB0" w:rsidRPr="00CD148E" w:rsidRDefault="00BD5CB0" w:rsidP="00BD5CB0">
      <w:pPr>
        <w:widowControl w:val="0"/>
        <w:autoSpaceDE w:val="0"/>
        <w:ind w:firstLine="694"/>
        <w:rPr>
          <w:bCs/>
          <w:szCs w:val="28"/>
        </w:rPr>
      </w:pPr>
    </w:p>
    <w:p w14:paraId="1DA740DB" w14:textId="77777777" w:rsidR="00BD5CB0" w:rsidRPr="00CD148E" w:rsidRDefault="00BD5CB0" w:rsidP="00BD5CB0">
      <w:pPr>
        <w:widowControl w:val="0"/>
        <w:autoSpaceDE w:val="0"/>
        <w:ind w:firstLine="694"/>
        <w:rPr>
          <w:bCs/>
          <w:szCs w:val="28"/>
        </w:rPr>
      </w:pPr>
      <w:r w:rsidRPr="00CD148E">
        <w:rPr>
          <w:bCs/>
          <w:szCs w:val="28"/>
        </w:rPr>
        <w:t>3.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46FCACE" w14:textId="51455FD9" w:rsidR="00BD5CB0" w:rsidRPr="00CD148E" w:rsidRDefault="00BD5CB0" w:rsidP="00BD5CB0">
      <w:pPr>
        <w:widowControl w:val="0"/>
        <w:autoSpaceDE w:val="0"/>
        <w:ind w:firstLine="694"/>
        <w:rPr>
          <w:bCs/>
          <w:szCs w:val="28"/>
        </w:rPr>
      </w:pPr>
      <w:r w:rsidRPr="00CD148E">
        <w:rPr>
          <w:bCs/>
          <w:szCs w:val="28"/>
        </w:rPr>
        <w:t>3.</w:t>
      </w:r>
      <w:r w:rsidRPr="00CD148E">
        <w:rPr>
          <w:szCs w:val="28"/>
          <w:lang w:eastAsia="ru-RU"/>
        </w:rPr>
        <w:t xml:space="preserve">1. Предельные размеры земельных участков и параметры разрешенного строительства, реконструкции объектов капитального строительства для зоны </w:t>
      </w:r>
      <w:r w:rsidR="00F21A13">
        <w:t xml:space="preserve">дошкольных образовательных и общеобразовательных учреждений </w:t>
      </w:r>
      <w:r>
        <w:rPr>
          <w:szCs w:val="28"/>
          <w:lang w:eastAsia="ru-RU"/>
        </w:rPr>
        <w:t>– не подлежат установлению</w:t>
      </w:r>
      <w:r w:rsidRPr="00CD148E">
        <w:rPr>
          <w:szCs w:val="28"/>
          <w:lang w:eastAsia="ru-RU"/>
        </w:rPr>
        <w:t>.</w:t>
      </w:r>
    </w:p>
    <w:p w14:paraId="3FC411FC" w14:textId="77777777" w:rsidR="00BD5CB0" w:rsidRPr="00CD148E" w:rsidRDefault="00BD5CB0" w:rsidP="00BD5CB0">
      <w:pPr>
        <w:widowControl w:val="0"/>
        <w:tabs>
          <w:tab w:val="left" w:pos="993"/>
        </w:tabs>
        <w:autoSpaceDE w:val="0"/>
        <w:ind w:firstLine="720"/>
        <w:rPr>
          <w:szCs w:val="28"/>
          <w:lang w:eastAsia="ru-RU"/>
        </w:rPr>
      </w:pPr>
      <w:r w:rsidRPr="00CD148E">
        <w:rPr>
          <w:bCs/>
          <w:szCs w:val="28"/>
        </w:rPr>
        <w:t>3.</w:t>
      </w:r>
      <w:r w:rsidRPr="00CD148E">
        <w:rPr>
          <w:szCs w:val="28"/>
          <w:lang w:eastAsia="ru-RU"/>
        </w:rPr>
        <w:t>2.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14:paraId="5FF2BF85" w14:textId="5469BFD6" w:rsidR="00BD5CB0" w:rsidRPr="00CD148E" w:rsidRDefault="00BD5CB0" w:rsidP="00BD5CB0">
      <w:pPr>
        <w:widowControl w:val="0"/>
        <w:tabs>
          <w:tab w:val="left" w:pos="993"/>
        </w:tabs>
        <w:autoSpaceDE w:val="0"/>
        <w:ind w:firstLine="720"/>
        <w:rPr>
          <w:szCs w:val="28"/>
          <w:lang w:eastAsia="ru-RU"/>
        </w:rPr>
      </w:pPr>
      <w:r w:rsidRPr="00CD148E">
        <w:rPr>
          <w:szCs w:val="28"/>
          <w:lang w:eastAsia="ru-RU"/>
        </w:rPr>
        <w:t xml:space="preserve">3.3. </w:t>
      </w:r>
      <w:r w:rsidRPr="00CD148E">
        <w:rPr>
          <w:bCs/>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Pr>
          <w:bCs/>
          <w:szCs w:val="28"/>
        </w:rPr>
        <w:t xml:space="preserve"> не менее</w:t>
      </w:r>
      <w:r w:rsidRPr="00CD148E">
        <w:rPr>
          <w:bCs/>
          <w:szCs w:val="28"/>
        </w:rPr>
        <w:t xml:space="preserve"> </w:t>
      </w:r>
      <w:r w:rsidR="00F21A13">
        <w:rPr>
          <w:bCs/>
          <w:szCs w:val="28"/>
        </w:rPr>
        <w:t>10</w:t>
      </w:r>
      <w:r w:rsidRPr="00CD148E">
        <w:rPr>
          <w:bCs/>
          <w:szCs w:val="28"/>
        </w:rPr>
        <w:t xml:space="preserve"> м.</w:t>
      </w:r>
    </w:p>
    <w:p w14:paraId="7EAA3C63" w14:textId="488424C9" w:rsidR="00BD5CB0" w:rsidRPr="00CD148E" w:rsidRDefault="00BD5CB0" w:rsidP="00BD5CB0">
      <w:pPr>
        <w:widowControl w:val="0"/>
        <w:tabs>
          <w:tab w:val="left" w:pos="993"/>
        </w:tabs>
        <w:autoSpaceDE w:val="0"/>
        <w:ind w:firstLine="692"/>
        <w:rPr>
          <w:szCs w:val="28"/>
          <w:lang w:eastAsia="ru-RU"/>
        </w:rPr>
      </w:pPr>
      <w:r w:rsidRPr="00CD148E">
        <w:rPr>
          <w:bCs/>
          <w:szCs w:val="28"/>
        </w:rPr>
        <w:t>3.</w:t>
      </w:r>
      <w:r>
        <w:rPr>
          <w:szCs w:val="28"/>
        </w:rPr>
        <w:t>4</w:t>
      </w:r>
      <w:r w:rsidRPr="00CD148E">
        <w:rPr>
          <w:szCs w:val="28"/>
        </w:rPr>
        <w:t>. Предельная высота зданий, строений сооружений</w:t>
      </w:r>
      <w:r w:rsidRPr="00CD148E">
        <w:rPr>
          <w:szCs w:val="28"/>
          <w:lang w:eastAsia="ru-RU"/>
        </w:rPr>
        <w:t xml:space="preserve"> </w:t>
      </w:r>
      <w:r w:rsidR="00F21A13">
        <w:rPr>
          <w:szCs w:val="28"/>
          <w:lang w:eastAsia="ru-RU"/>
        </w:rPr>
        <w:t xml:space="preserve">зоны </w:t>
      </w:r>
      <w:r w:rsidR="00F21A13" w:rsidRPr="00F21A13">
        <w:rPr>
          <w:szCs w:val="28"/>
          <w:lang w:eastAsia="ru-RU"/>
        </w:rPr>
        <w:t xml:space="preserve">дошкольных образовательных и общеобразовательных учреждений </w:t>
      </w:r>
      <w:r>
        <w:rPr>
          <w:szCs w:val="28"/>
          <w:lang w:eastAsia="ru-RU"/>
        </w:rPr>
        <w:t xml:space="preserve">– </w:t>
      </w:r>
      <w:r w:rsidR="00F21A13">
        <w:rPr>
          <w:szCs w:val="28"/>
          <w:lang w:eastAsia="ru-RU"/>
        </w:rPr>
        <w:t>20 м</w:t>
      </w:r>
      <w:r w:rsidRPr="00CD148E">
        <w:rPr>
          <w:szCs w:val="28"/>
          <w:lang w:eastAsia="ru-RU"/>
        </w:rPr>
        <w:t>.</w:t>
      </w:r>
    </w:p>
    <w:p w14:paraId="63DB9175" w14:textId="77777777" w:rsidR="00BD5CB0" w:rsidRPr="00CD148E" w:rsidRDefault="00BD5CB0" w:rsidP="00BD5CB0">
      <w:pPr>
        <w:widowControl w:val="0"/>
        <w:autoSpaceDE w:val="0"/>
        <w:ind w:firstLine="692"/>
        <w:rPr>
          <w:szCs w:val="28"/>
        </w:rPr>
      </w:pPr>
      <w:r w:rsidRPr="00CD148E">
        <w:rPr>
          <w:bCs/>
          <w:szCs w:val="28"/>
        </w:rPr>
        <w:t>3.</w:t>
      </w:r>
      <w:r>
        <w:rPr>
          <w:szCs w:val="28"/>
          <w:lang w:eastAsia="ru-RU"/>
        </w:rPr>
        <w:t>5</w:t>
      </w:r>
      <w:r w:rsidRPr="00CD148E">
        <w:rPr>
          <w:szCs w:val="28"/>
          <w:lang w:eastAsia="ru-RU"/>
        </w:rPr>
        <w:t>. Площадь озеленения территории должна составлять не менее 50% общей площади.</w:t>
      </w:r>
    </w:p>
    <w:p w14:paraId="79681A21" w14:textId="362497A1" w:rsidR="00BD5CB0" w:rsidRPr="00CD148E" w:rsidRDefault="00BD5CB0" w:rsidP="00BD5CB0">
      <w:pPr>
        <w:widowControl w:val="0"/>
        <w:autoSpaceDE w:val="0"/>
        <w:ind w:firstLine="692"/>
        <w:rPr>
          <w:szCs w:val="28"/>
        </w:rPr>
      </w:pPr>
      <w:r w:rsidRPr="00CD148E">
        <w:rPr>
          <w:bCs/>
          <w:szCs w:val="28"/>
        </w:rPr>
        <w:lastRenderedPageBreak/>
        <w:t>3.</w:t>
      </w:r>
      <w:r>
        <w:rPr>
          <w:szCs w:val="28"/>
        </w:rPr>
        <w:t>6</w:t>
      </w:r>
      <w:r w:rsidRPr="00CD148E">
        <w:rPr>
          <w:szCs w:val="28"/>
        </w:rPr>
        <w:t xml:space="preserve">. Максимальный процент застройки территории - </w:t>
      </w:r>
      <w:r w:rsidR="00F21A13">
        <w:rPr>
          <w:szCs w:val="28"/>
        </w:rPr>
        <w:t>4</w:t>
      </w:r>
      <w:r w:rsidRPr="00CD148E">
        <w:rPr>
          <w:szCs w:val="28"/>
        </w:rPr>
        <w:t xml:space="preserve">0%. </w:t>
      </w:r>
    </w:p>
    <w:p w14:paraId="6269D7DD" w14:textId="07C86533" w:rsidR="00F21A13" w:rsidRDefault="00BD5CB0" w:rsidP="00F21A13">
      <w:pPr>
        <w:widowControl w:val="0"/>
        <w:autoSpaceDE w:val="0"/>
        <w:ind w:firstLine="692"/>
        <w:rPr>
          <w:szCs w:val="28"/>
        </w:rPr>
      </w:pPr>
      <w:r w:rsidRPr="00CD148E">
        <w:rPr>
          <w:szCs w:val="28"/>
        </w:rPr>
        <w:t>4. Ограничения использования земельных участков и объектов капитального строительства, находящихся в зоне с кодовым обозначением (</w:t>
      </w:r>
      <w:r w:rsidR="00F21A13">
        <w:rPr>
          <w:szCs w:val="28"/>
        </w:rPr>
        <w:t>ШДС</w:t>
      </w:r>
      <w:r w:rsidRPr="00CD148E">
        <w:rPr>
          <w:szCs w:val="28"/>
        </w:rPr>
        <w:t>) и расположенных в границах зон с особыми условиями использования территории, устанавливаются в соответствии со статьями 39-48 настоящих Правил.</w:t>
      </w:r>
    </w:p>
    <w:p w14:paraId="191F99B8" w14:textId="77777777" w:rsidR="00F21A13" w:rsidRDefault="00F21A13" w:rsidP="00F21A13">
      <w:pPr>
        <w:widowControl w:val="0"/>
        <w:autoSpaceDE w:val="0"/>
        <w:ind w:firstLine="692"/>
        <w:rPr>
          <w:szCs w:val="28"/>
        </w:rPr>
      </w:pPr>
    </w:p>
    <w:p w14:paraId="3D81CD92" w14:textId="43C47283" w:rsidR="00F22BEE" w:rsidRPr="004A18AC" w:rsidRDefault="00F21A13" w:rsidP="00F21A13">
      <w:pPr>
        <w:pStyle w:val="3"/>
        <w:numPr>
          <w:ilvl w:val="0"/>
          <w:numId w:val="0"/>
        </w:numPr>
        <w:spacing w:before="0" w:after="0"/>
        <w:ind w:left="709"/>
        <w:jc w:val="left"/>
        <w:rPr>
          <w:lang w:val="ru-RU"/>
        </w:rPr>
      </w:pPr>
      <w:r w:rsidRPr="004A18AC">
        <w:rPr>
          <w:lang w:val="ru-RU"/>
        </w:rPr>
        <w:t xml:space="preserve"> </w:t>
      </w:r>
      <w:bookmarkStart w:id="154" w:name="_Toc32574574"/>
      <w:r w:rsidR="00F22BEE" w:rsidRPr="004A18AC">
        <w:rPr>
          <w:lang w:val="ru-RU"/>
        </w:rPr>
        <w:t xml:space="preserve">Статья </w:t>
      </w:r>
      <w:r w:rsidR="00F22BEE" w:rsidRPr="00CD148E">
        <w:rPr>
          <w:lang w:val="ru-RU"/>
        </w:rPr>
        <w:t>3</w:t>
      </w:r>
      <w:r w:rsidR="00BD5CB0">
        <w:rPr>
          <w:lang w:val="ru-RU"/>
        </w:rPr>
        <w:t>2</w:t>
      </w:r>
      <w:r w:rsidR="00F22BEE" w:rsidRPr="004A18AC">
        <w:rPr>
          <w:lang w:val="ru-RU"/>
        </w:rPr>
        <w:t xml:space="preserve">. </w:t>
      </w:r>
      <w:r w:rsidR="004A18AC">
        <w:rPr>
          <w:lang w:val="ru-RU"/>
        </w:rPr>
        <w:t xml:space="preserve">Зона производственно-коммунальных объектов </w:t>
      </w:r>
      <w:r w:rsidR="004A18AC" w:rsidRPr="00F21A13">
        <w:rPr>
          <w:lang w:val="ru-RU"/>
        </w:rPr>
        <w:t>III</w:t>
      </w:r>
      <w:r w:rsidR="004A18AC" w:rsidRPr="004A18AC">
        <w:rPr>
          <w:lang w:val="ru-RU"/>
        </w:rPr>
        <w:t xml:space="preserve"> </w:t>
      </w:r>
      <w:r w:rsidR="004A18AC">
        <w:rPr>
          <w:lang w:val="ru-RU"/>
        </w:rPr>
        <w:t>класса опасности</w:t>
      </w:r>
      <w:r w:rsidR="00F22BEE" w:rsidRPr="004A18AC">
        <w:rPr>
          <w:lang w:val="ru-RU"/>
        </w:rPr>
        <w:t xml:space="preserve"> (П</w:t>
      </w:r>
      <w:r w:rsidR="001E47E2" w:rsidRPr="00F21A13">
        <w:rPr>
          <w:lang w:val="ru-RU"/>
        </w:rPr>
        <w:t>III</w:t>
      </w:r>
      <w:r w:rsidR="00F22BEE" w:rsidRPr="004A18AC">
        <w:rPr>
          <w:lang w:val="ru-RU"/>
        </w:rPr>
        <w:t>)</w:t>
      </w:r>
      <w:bookmarkEnd w:id="154"/>
    </w:p>
    <w:p w14:paraId="37B8323B" w14:textId="77777777" w:rsidR="00F22BEE" w:rsidRPr="00CD148E" w:rsidRDefault="00F22BEE" w:rsidP="00F22BEE">
      <w:pPr>
        <w:widowControl w:val="0"/>
        <w:autoSpaceDE w:val="0"/>
        <w:ind w:firstLine="694"/>
        <w:jc w:val="center"/>
        <w:rPr>
          <w:b/>
          <w:bCs/>
          <w:i/>
          <w:szCs w:val="28"/>
        </w:rPr>
      </w:pPr>
    </w:p>
    <w:p w14:paraId="306BD342" w14:textId="4A597DF5" w:rsidR="00F22BEE" w:rsidRPr="00CD148E" w:rsidRDefault="00F22BEE" w:rsidP="00F22BEE">
      <w:pPr>
        <w:widowControl w:val="0"/>
        <w:autoSpaceDE w:val="0"/>
        <w:ind w:firstLine="694"/>
        <w:rPr>
          <w:bCs/>
          <w:szCs w:val="28"/>
        </w:rPr>
      </w:pPr>
      <w:r w:rsidRPr="00CD148E">
        <w:t>1. Производственная зона (П</w:t>
      </w:r>
      <w:r w:rsidR="001E47E2">
        <w:rPr>
          <w:lang w:val="en-US"/>
        </w:rPr>
        <w:t>III</w:t>
      </w:r>
      <w:r w:rsidRPr="00CD148E">
        <w:t>)</w:t>
      </w:r>
      <w:r w:rsidRPr="00CD148E">
        <w:rPr>
          <w:bCs/>
          <w:szCs w:val="28"/>
        </w:rPr>
        <w:t xml:space="preserve"> определяется для размещения </w:t>
      </w:r>
      <w:r w:rsidRPr="00CD148E">
        <w:rPr>
          <w:szCs w:val="28"/>
          <w:lang w:eastAsia="ru-RU"/>
        </w:rPr>
        <w:t>производственных объектов</w:t>
      </w:r>
      <w:r w:rsidRPr="00CD148E">
        <w:rPr>
          <w:bCs/>
          <w:szCs w:val="28"/>
        </w:rPr>
        <w:t>.</w:t>
      </w:r>
    </w:p>
    <w:p w14:paraId="33944BF1" w14:textId="77777777" w:rsidR="00F22BEE" w:rsidRPr="00CD148E" w:rsidRDefault="00F22BEE" w:rsidP="00F22BEE">
      <w:pPr>
        <w:widowControl w:val="0"/>
        <w:tabs>
          <w:tab w:val="left" w:pos="7200"/>
        </w:tabs>
        <w:ind w:firstLine="709"/>
        <w:rPr>
          <w:szCs w:val="28"/>
        </w:rPr>
      </w:pPr>
      <w:r w:rsidRPr="00CD148E">
        <w:rPr>
          <w:szCs w:val="28"/>
        </w:rPr>
        <w:t>2. Виды разрешенного использования:</w:t>
      </w:r>
    </w:p>
    <w:p w14:paraId="5B322288" w14:textId="77777777" w:rsidR="00F22BEE" w:rsidRPr="00CD148E" w:rsidRDefault="00F22BEE" w:rsidP="00F22BEE">
      <w:pPr>
        <w:widowControl w:val="0"/>
        <w:tabs>
          <w:tab w:val="left" w:pos="7200"/>
        </w:tabs>
        <w:ind w:firstLine="709"/>
        <w:rPr>
          <w:szCs w:val="28"/>
        </w:rPr>
      </w:pPr>
    </w:p>
    <w:p w14:paraId="2D63AE46" w14:textId="77777777" w:rsidR="00F22BEE" w:rsidRPr="00CD148E" w:rsidRDefault="00F22BEE" w:rsidP="00F22BEE">
      <w:pPr>
        <w:pStyle w:val="af2"/>
        <w:spacing w:line="240" w:lineRule="auto"/>
      </w:pPr>
      <w:r w:rsidRPr="00CD148E">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59F54842" w14:textId="77777777" w:rsidTr="00B9150F">
        <w:trPr>
          <w:tblHeader/>
        </w:trPr>
        <w:tc>
          <w:tcPr>
            <w:tcW w:w="2972" w:type="dxa"/>
          </w:tcPr>
          <w:p w14:paraId="6421785D" w14:textId="77777777" w:rsidR="00F22BEE" w:rsidRPr="00CD148E" w:rsidRDefault="00F22BEE" w:rsidP="00B9150F">
            <w:pPr>
              <w:pStyle w:val="af1"/>
              <w:jc w:val="center"/>
            </w:pPr>
            <w:r w:rsidRPr="00CD148E">
              <w:t>Наименование вида</w:t>
            </w:r>
          </w:p>
          <w:p w14:paraId="731365D1" w14:textId="77777777" w:rsidR="00F22BEE" w:rsidRPr="00CD148E" w:rsidRDefault="00F22BEE" w:rsidP="00B9150F">
            <w:pPr>
              <w:pStyle w:val="af1"/>
              <w:jc w:val="center"/>
            </w:pPr>
            <w:r w:rsidRPr="00CD148E">
              <w:t>разрешённого</w:t>
            </w:r>
          </w:p>
          <w:p w14:paraId="4A36018E" w14:textId="77777777" w:rsidR="00F22BEE" w:rsidRPr="00CD148E" w:rsidRDefault="00F22BEE" w:rsidP="00B9150F">
            <w:pPr>
              <w:pStyle w:val="af1"/>
              <w:jc w:val="center"/>
            </w:pPr>
            <w:r w:rsidRPr="00CD148E">
              <w:t>использования</w:t>
            </w:r>
          </w:p>
          <w:p w14:paraId="14E67D87" w14:textId="77777777" w:rsidR="00F22BEE" w:rsidRPr="00CD148E" w:rsidRDefault="00F22BEE" w:rsidP="00B9150F">
            <w:pPr>
              <w:pStyle w:val="af1"/>
              <w:jc w:val="center"/>
            </w:pPr>
            <w:r w:rsidRPr="00CD148E">
              <w:t>земельного участка</w:t>
            </w:r>
          </w:p>
        </w:tc>
        <w:tc>
          <w:tcPr>
            <w:tcW w:w="5387" w:type="dxa"/>
          </w:tcPr>
          <w:p w14:paraId="696A6ED2" w14:textId="77777777" w:rsidR="00F22BEE" w:rsidRPr="00CD148E" w:rsidRDefault="00F22BEE" w:rsidP="00B9150F">
            <w:pPr>
              <w:pStyle w:val="af1"/>
              <w:jc w:val="center"/>
            </w:pPr>
            <w:r w:rsidRPr="00CD148E">
              <w:t>Описание вида разрешённого использования земельного</w:t>
            </w:r>
          </w:p>
          <w:p w14:paraId="332A52C5" w14:textId="77777777" w:rsidR="00F22BEE" w:rsidRPr="00CD148E" w:rsidRDefault="00F22BEE" w:rsidP="00B9150F">
            <w:pPr>
              <w:pStyle w:val="af1"/>
              <w:jc w:val="center"/>
            </w:pPr>
            <w:r w:rsidRPr="00CD148E">
              <w:t>участка</w:t>
            </w:r>
          </w:p>
        </w:tc>
        <w:tc>
          <w:tcPr>
            <w:tcW w:w="985" w:type="dxa"/>
          </w:tcPr>
          <w:p w14:paraId="79B6194B" w14:textId="77777777" w:rsidR="00F22BEE" w:rsidRPr="00CD148E" w:rsidRDefault="00F22BEE" w:rsidP="00B9150F">
            <w:pPr>
              <w:pStyle w:val="af1"/>
              <w:jc w:val="center"/>
            </w:pPr>
            <w:r w:rsidRPr="00CD148E">
              <w:t>Код</w:t>
            </w:r>
          </w:p>
        </w:tc>
      </w:tr>
      <w:tr w:rsidR="00F22BEE" w:rsidRPr="00CD148E" w14:paraId="1382C99B" w14:textId="77777777" w:rsidTr="00B9150F">
        <w:trPr>
          <w:tblHeader/>
        </w:trPr>
        <w:tc>
          <w:tcPr>
            <w:tcW w:w="2972" w:type="dxa"/>
          </w:tcPr>
          <w:p w14:paraId="31E1E91D" w14:textId="77777777" w:rsidR="00F22BEE" w:rsidRPr="00CD148E" w:rsidRDefault="00F22BEE" w:rsidP="00B9150F">
            <w:pPr>
              <w:pStyle w:val="af1"/>
              <w:jc w:val="center"/>
            </w:pPr>
            <w:r w:rsidRPr="00CD148E">
              <w:t>1</w:t>
            </w:r>
          </w:p>
        </w:tc>
        <w:tc>
          <w:tcPr>
            <w:tcW w:w="5387" w:type="dxa"/>
          </w:tcPr>
          <w:p w14:paraId="42B8CEE8" w14:textId="77777777" w:rsidR="00F22BEE" w:rsidRPr="00CD148E" w:rsidRDefault="00F22BEE" w:rsidP="00B9150F">
            <w:pPr>
              <w:pStyle w:val="af1"/>
              <w:jc w:val="center"/>
            </w:pPr>
            <w:r w:rsidRPr="00CD148E">
              <w:t>2</w:t>
            </w:r>
          </w:p>
        </w:tc>
        <w:tc>
          <w:tcPr>
            <w:tcW w:w="985" w:type="dxa"/>
          </w:tcPr>
          <w:p w14:paraId="46E67E29" w14:textId="77777777" w:rsidR="00F22BEE" w:rsidRPr="00CD148E" w:rsidRDefault="00F22BEE" w:rsidP="00B9150F">
            <w:pPr>
              <w:pStyle w:val="af1"/>
              <w:jc w:val="center"/>
            </w:pPr>
            <w:r w:rsidRPr="00CD148E">
              <w:t>3</w:t>
            </w:r>
          </w:p>
        </w:tc>
      </w:tr>
      <w:tr w:rsidR="00F22BEE" w:rsidRPr="00CD148E" w14:paraId="507FE168" w14:textId="77777777" w:rsidTr="00B9150F">
        <w:tc>
          <w:tcPr>
            <w:tcW w:w="2972" w:type="dxa"/>
          </w:tcPr>
          <w:p w14:paraId="4BA523F8" w14:textId="77777777" w:rsidR="00F22BEE" w:rsidRPr="00CD148E" w:rsidRDefault="00F22BEE" w:rsidP="00B9150F">
            <w:pPr>
              <w:pStyle w:val="af1"/>
            </w:pPr>
            <w:r w:rsidRPr="00CD148E">
              <w:t>Производственная деятельность</w:t>
            </w:r>
          </w:p>
        </w:tc>
        <w:tc>
          <w:tcPr>
            <w:tcW w:w="5387" w:type="dxa"/>
          </w:tcPr>
          <w:p w14:paraId="1961C8B9" w14:textId="77777777" w:rsidR="00F22BEE" w:rsidRPr="00CD148E" w:rsidRDefault="00F22BEE" w:rsidP="00B9150F">
            <w:pPr>
              <w:pStyle w:val="af1"/>
              <w:jc w:val="both"/>
            </w:pPr>
            <w:r w:rsidRPr="00CD148E">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85" w:type="dxa"/>
          </w:tcPr>
          <w:p w14:paraId="575E1CB3" w14:textId="77777777" w:rsidR="00F22BEE" w:rsidRPr="00CD148E" w:rsidRDefault="00F22BEE" w:rsidP="00B9150F">
            <w:pPr>
              <w:pStyle w:val="af1"/>
              <w:jc w:val="center"/>
            </w:pPr>
            <w:r w:rsidRPr="00CD148E">
              <w:t>6.0</w:t>
            </w:r>
          </w:p>
        </w:tc>
      </w:tr>
    </w:tbl>
    <w:p w14:paraId="1F432CDD" w14:textId="77777777" w:rsidR="00F22BEE" w:rsidRPr="00CD148E" w:rsidRDefault="00F22BEE" w:rsidP="00F22BEE">
      <w:pPr>
        <w:pStyle w:val="af2"/>
        <w:spacing w:line="240" w:lineRule="auto"/>
      </w:pPr>
    </w:p>
    <w:p w14:paraId="436766CA" w14:textId="77777777" w:rsidR="009174DE" w:rsidRPr="00CD148E" w:rsidRDefault="009174DE" w:rsidP="009174DE">
      <w:pPr>
        <w:widowControl w:val="0"/>
        <w:tabs>
          <w:tab w:val="left" w:pos="7200"/>
        </w:tabs>
        <w:jc w:val="center"/>
        <w:rPr>
          <w:szCs w:val="28"/>
        </w:rPr>
      </w:pPr>
      <w:r>
        <w:rPr>
          <w:szCs w:val="28"/>
        </w:rPr>
        <w:t>УСЛОВНО РАЗРЕШЕННЫЕ</w:t>
      </w:r>
      <w:r w:rsidRPr="00801537">
        <w:rPr>
          <w:szCs w:val="28"/>
        </w:rPr>
        <w:t xml:space="preserve"> ВИДЫ ИСПОЛЬЗОВАНИЯ</w:t>
      </w:r>
      <w:r>
        <w:rPr>
          <w:szCs w:val="28"/>
        </w:rPr>
        <w:t>:</w:t>
      </w:r>
    </w:p>
    <w:p w14:paraId="70DF3071" w14:textId="77777777" w:rsidR="009174DE" w:rsidRPr="00CD148E" w:rsidRDefault="009174DE" w:rsidP="009174DE">
      <w:pPr>
        <w:widowControl w:val="0"/>
        <w:tabs>
          <w:tab w:val="left" w:pos="7200"/>
        </w:tabs>
        <w:ind w:firstLine="709"/>
        <w:rPr>
          <w:szCs w:val="28"/>
        </w:rPr>
      </w:pPr>
      <w:r w:rsidRPr="00CD148E">
        <w:rPr>
          <w:szCs w:val="28"/>
        </w:rPr>
        <w:t>Условно разрешенные виды использования земельных участков и объектов капитального строительства для данной территориальной зоны не установлены.</w:t>
      </w:r>
    </w:p>
    <w:p w14:paraId="6883403E" w14:textId="77777777" w:rsidR="00F22BEE" w:rsidRPr="00CD148E" w:rsidRDefault="00F22BEE" w:rsidP="00F22BEE">
      <w:pPr>
        <w:suppressAutoHyphens w:val="0"/>
        <w:snapToGrid/>
        <w:jc w:val="left"/>
        <w:rPr>
          <w:bCs/>
          <w:szCs w:val="28"/>
        </w:rPr>
      </w:pPr>
    </w:p>
    <w:p w14:paraId="0E44668A" w14:textId="77777777" w:rsidR="00F22BEE" w:rsidRPr="00CD148E" w:rsidRDefault="00F22BEE" w:rsidP="00F22BEE">
      <w:pPr>
        <w:pStyle w:val="af2"/>
        <w:spacing w:line="240" w:lineRule="auto"/>
      </w:pPr>
      <w:r w:rsidRPr="00CD148E">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3979BDC3" w14:textId="77777777" w:rsidTr="00B9150F">
        <w:trPr>
          <w:tblHeader/>
        </w:trPr>
        <w:tc>
          <w:tcPr>
            <w:tcW w:w="2972" w:type="dxa"/>
          </w:tcPr>
          <w:p w14:paraId="711E71B4" w14:textId="77777777" w:rsidR="00F22BEE" w:rsidRPr="00CD148E" w:rsidRDefault="00F22BEE" w:rsidP="00B9150F">
            <w:pPr>
              <w:pStyle w:val="af1"/>
              <w:jc w:val="center"/>
            </w:pPr>
            <w:r w:rsidRPr="00CD148E">
              <w:t>Наименование вида</w:t>
            </w:r>
          </w:p>
          <w:p w14:paraId="37FD01B9" w14:textId="77777777" w:rsidR="00F22BEE" w:rsidRPr="00CD148E" w:rsidRDefault="00F22BEE" w:rsidP="00B9150F">
            <w:pPr>
              <w:pStyle w:val="af1"/>
              <w:jc w:val="center"/>
            </w:pPr>
            <w:r w:rsidRPr="00CD148E">
              <w:t>разрешённого</w:t>
            </w:r>
          </w:p>
          <w:p w14:paraId="0037EF73" w14:textId="77777777" w:rsidR="00F22BEE" w:rsidRPr="00CD148E" w:rsidRDefault="00F22BEE" w:rsidP="00B9150F">
            <w:pPr>
              <w:pStyle w:val="af1"/>
              <w:jc w:val="center"/>
            </w:pPr>
            <w:r w:rsidRPr="00CD148E">
              <w:t>использования</w:t>
            </w:r>
          </w:p>
          <w:p w14:paraId="7CE9CF10" w14:textId="77777777" w:rsidR="00F22BEE" w:rsidRPr="00CD148E" w:rsidRDefault="00F22BEE" w:rsidP="00B9150F">
            <w:pPr>
              <w:pStyle w:val="af1"/>
              <w:jc w:val="center"/>
            </w:pPr>
            <w:r w:rsidRPr="00CD148E">
              <w:t>земельного участка</w:t>
            </w:r>
          </w:p>
        </w:tc>
        <w:tc>
          <w:tcPr>
            <w:tcW w:w="5387" w:type="dxa"/>
          </w:tcPr>
          <w:p w14:paraId="30B9932C" w14:textId="77777777" w:rsidR="00F22BEE" w:rsidRPr="00CD148E" w:rsidRDefault="00F22BEE" w:rsidP="00B9150F">
            <w:pPr>
              <w:pStyle w:val="af1"/>
              <w:jc w:val="center"/>
            </w:pPr>
            <w:r w:rsidRPr="00CD148E">
              <w:t>Описание вида разрешённого использования земельного</w:t>
            </w:r>
          </w:p>
          <w:p w14:paraId="5A4FD8AC" w14:textId="77777777" w:rsidR="00F22BEE" w:rsidRPr="00CD148E" w:rsidRDefault="00F22BEE" w:rsidP="00B9150F">
            <w:pPr>
              <w:pStyle w:val="af1"/>
              <w:jc w:val="center"/>
            </w:pPr>
            <w:r w:rsidRPr="00CD148E">
              <w:t>участка</w:t>
            </w:r>
          </w:p>
        </w:tc>
        <w:tc>
          <w:tcPr>
            <w:tcW w:w="985" w:type="dxa"/>
          </w:tcPr>
          <w:p w14:paraId="44382895" w14:textId="77777777" w:rsidR="00F22BEE" w:rsidRPr="00CD148E" w:rsidRDefault="00F22BEE" w:rsidP="00B9150F">
            <w:pPr>
              <w:pStyle w:val="af1"/>
              <w:jc w:val="center"/>
            </w:pPr>
            <w:r w:rsidRPr="00CD148E">
              <w:t>Код</w:t>
            </w:r>
          </w:p>
        </w:tc>
      </w:tr>
      <w:tr w:rsidR="00F22BEE" w:rsidRPr="00CD148E" w14:paraId="3140248B" w14:textId="77777777" w:rsidTr="00B9150F">
        <w:trPr>
          <w:tblHeader/>
        </w:trPr>
        <w:tc>
          <w:tcPr>
            <w:tcW w:w="2972" w:type="dxa"/>
          </w:tcPr>
          <w:p w14:paraId="0E71AF52" w14:textId="77777777" w:rsidR="00F22BEE" w:rsidRPr="00CD148E" w:rsidRDefault="00F22BEE" w:rsidP="00B9150F">
            <w:pPr>
              <w:pStyle w:val="af1"/>
              <w:jc w:val="center"/>
            </w:pPr>
            <w:r w:rsidRPr="00CD148E">
              <w:t>1</w:t>
            </w:r>
          </w:p>
        </w:tc>
        <w:tc>
          <w:tcPr>
            <w:tcW w:w="5387" w:type="dxa"/>
          </w:tcPr>
          <w:p w14:paraId="3A5F8939" w14:textId="77777777" w:rsidR="00F22BEE" w:rsidRPr="00CD148E" w:rsidRDefault="00F22BEE" w:rsidP="00B9150F">
            <w:pPr>
              <w:pStyle w:val="af1"/>
              <w:jc w:val="center"/>
            </w:pPr>
            <w:r w:rsidRPr="00CD148E">
              <w:t>2</w:t>
            </w:r>
          </w:p>
        </w:tc>
        <w:tc>
          <w:tcPr>
            <w:tcW w:w="985" w:type="dxa"/>
          </w:tcPr>
          <w:p w14:paraId="7E201E87" w14:textId="77777777" w:rsidR="00F22BEE" w:rsidRPr="00CD148E" w:rsidRDefault="00F22BEE" w:rsidP="00B9150F">
            <w:pPr>
              <w:pStyle w:val="af1"/>
              <w:jc w:val="center"/>
            </w:pPr>
            <w:r w:rsidRPr="00CD148E">
              <w:t>3</w:t>
            </w:r>
          </w:p>
        </w:tc>
      </w:tr>
      <w:tr w:rsidR="00F22BEE" w:rsidRPr="00CD148E" w14:paraId="1E2B5795" w14:textId="77777777" w:rsidTr="00B9150F">
        <w:tc>
          <w:tcPr>
            <w:tcW w:w="2972" w:type="dxa"/>
          </w:tcPr>
          <w:p w14:paraId="04C6B9F2" w14:textId="77777777" w:rsidR="00F22BEE" w:rsidRPr="00CD148E" w:rsidRDefault="00F22BEE" w:rsidP="00B9150F">
            <w:pPr>
              <w:pStyle w:val="af1"/>
            </w:pPr>
            <w:r w:rsidRPr="00CD148E">
              <w:t>Земельные участки (территории) общего пользования</w:t>
            </w:r>
          </w:p>
        </w:tc>
        <w:tc>
          <w:tcPr>
            <w:tcW w:w="5387" w:type="dxa"/>
          </w:tcPr>
          <w:p w14:paraId="56D83D66" w14:textId="77777777" w:rsidR="00F22BEE" w:rsidRPr="00CD148E" w:rsidRDefault="00F22BEE" w:rsidP="00B9150F">
            <w:pPr>
              <w:pStyle w:val="af1"/>
            </w:pPr>
            <w:r w:rsidRPr="00CD148E">
              <w:t>Земельные участки общего пользования.</w:t>
            </w:r>
          </w:p>
          <w:p w14:paraId="40B84CA5" w14:textId="77777777" w:rsidR="00F22BEE" w:rsidRPr="00CD148E" w:rsidRDefault="00F22BEE" w:rsidP="00B9150F">
            <w:pPr>
              <w:pStyle w:val="af1"/>
              <w:jc w:val="both"/>
            </w:pPr>
            <w:r w:rsidRPr="00CD148E">
              <w:t>Содержание данного вида разрешенного использования включает в себя содержание видов разрешенного использования с кодами 12.0.1 - 12.0.2</w:t>
            </w:r>
          </w:p>
        </w:tc>
        <w:tc>
          <w:tcPr>
            <w:tcW w:w="985" w:type="dxa"/>
          </w:tcPr>
          <w:p w14:paraId="79612091" w14:textId="77777777" w:rsidR="00F22BEE" w:rsidRPr="00CD148E" w:rsidRDefault="00F22BEE" w:rsidP="00B9150F">
            <w:pPr>
              <w:pStyle w:val="af1"/>
              <w:jc w:val="center"/>
            </w:pPr>
            <w:r w:rsidRPr="00CD148E">
              <w:t>12.0</w:t>
            </w:r>
          </w:p>
        </w:tc>
      </w:tr>
      <w:tr w:rsidR="004A18AC" w:rsidRPr="00CD148E" w14:paraId="161923E4" w14:textId="77777777" w:rsidTr="00B9150F">
        <w:tc>
          <w:tcPr>
            <w:tcW w:w="2972" w:type="dxa"/>
          </w:tcPr>
          <w:p w14:paraId="29513579" w14:textId="7D488B26" w:rsidR="004A18AC" w:rsidRPr="00CD148E" w:rsidRDefault="006B51BE" w:rsidP="00B9150F">
            <w:pPr>
              <w:pStyle w:val="af1"/>
            </w:pPr>
            <w:r w:rsidRPr="006B51BE">
              <w:t>Гостиничное обслуживание</w:t>
            </w:r>
          </w:p>
        </w:tc>
        <w:tc>
          <w:tcPr>
            <w:tcW w:w="5387" w:type="dxa"/>
          </w:tcPr>
          <w:p w14:paraId="2B7D3AD9" w14:textId="4F793753" w:rsidR="004A18AC" w:rsidRPr="00CD148E" w:rsidRDefault="006B51BE" w:rsidP="006B51BE">
            <w:pPr>
              <w:pStyle w:val="af1"/>
              <w:jc w:val="both"/>
            </w:pPr>
            <w:r w:rsidRPr="006B51B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85" w:type="dxa"/>
          </w:tcPr>
          <w:p w14:paraId="7E477324" w14:textId="5AB62956" w:rsidR="004A18AC" w:rsidRPr="00CD148E" w:rsidRDefault="006B51BE" w:rsidP="00B9150F">
            <w:pPr>
              <w:pStyle w:val="af1"/>
              <w:jc w:val="center"/>
            </w:pPr>
            <w:r>
              <w:t>4.7</w:t>
            </w:r>
          </w:p>
        </w:tc>
      </w:tr>
      <w:tr w:rsidR="006B51BE" w:rsidRPr="00CD148E" w14:paraId="7EDD085F" w14:textId="77777777" w:rsidTr="006B51BE">
        <w:tc>
          <w:tcPr>
            <w:tcW w:w="2972" w:type="dxa"/>
            <w:tcBorders>
              <w:top w:val="single" w:sz="4" w:space="0" w:color="auto"/>
              <w:left w:val="single" w:sz="4" w:space="0" w:color="auto"/>
              <w:bottom w:val="single" w:sz="4" w:space="0" w:color="auto"/>
              <w:right w:val="single" w:sz="4" w:space="0" w:color="auto"/>
            </w:tcBorders>
          </w:tcPr>
          <w:p w14:paraId="6A9928D3" w14:textId="77777777" w:rsidR="006B51BE" w:rsidRPr="006B51BE" w:rsidRDefault="006B51BE" w:rsidP="00232FE2">
            <w:pPr>
              <w:pStyle w:val="af1"/>
            </w:pPr>
            <w:r w:rsidRPr="006B51BE">
              <w:t>Магазины</w:t>
            </w:r>
          </w:p>
        </w:tc>
        <w:tc>
          <w:tcPr>
            <w:tcW w:w="5387" w:type="dxa"/>
            <w:tcBorders>
              <w:top w:val="single" w:sz="4" w:space="0" w:color="auto"/>
              <w:left w:val="single" w:sz="4" w:space="0" w:color="auto"/>
              <w:bottom w:val="single" w:sz="4" w:space="0" w:color="auto"/>
              <w:right w:val="single" w:sz="4" w:space="0" w:color="auto"/>
            </w:tcBorders>
          </w:tcPr>
          <w:p w14:paraId="10C00F2E" w14:textId="77777777" w:rsidR="006B51BE" w:rsidRPr="00CD148E" w:rsidRDefault="006B51BE" w:rsidP="00232FE2">
            <w:pPr>
              <w:pStyle w:val="af1"/>
              <w:jc w:val="both"/>
            </w:pPr>
            <w:r w:rsidRPr="00CD148E">
              <w:t xml:space="preserve">Размещение объектов капитального строительства, предназначенных для продажи </w:t>
            </w:r>
            <w:r w:rsidRPr="00CD148E">
              <w:lastRenderedPageBreak/>
              <w:t>товаров, торговая площадь которых составляет до 5000 кв. м</w:t>
            </w:r>
          </w:p>
        </w:tc>
        <w:tc>
          <w:tcPr>
            <w:tcW w:w="985" w:type="dxa"/>
            <w:tcBorders>
              <w:top w:val="single" w:sz="4" w:space="0" w:color="auto"/>
              <w:left w:val="single" w:sz="4" w:space="0" w:color="auto"/>
              <w:bottom w:val="single" w:sz="4" w:space="0" w:color="auto"/>
              <w:right w:val="single" w:sz="4" w:space="0" w:color="auto"/>
            </w:tcBorders>
          </w:tcPr>
          <w:p w14:paraId="33131A19" w14:textId="77777777" w:rsidR="006B51BE" w:rsidRPr="00CD148E" w:rsidRDefault="006B51BE" w:rsidP="00232FE2">
            <w:pPr>
              <w:pStyle w:val="af1"/>
              <w:jc w:val="center"/>
            </w:pPr>
            <w:r w:rsidRPr="00CD148E">
              <w:lastRenderedPageBreak/>
              <w:t>4.4</w:t>
            </w:r>
          </w:p>
        </w:tc>
      </w:tr>
      <w:tr w:rsidR="006B51BE" w:rsidRPr="00CD148E" w14:paraId="34529E4A" w14:textId="77777777" w:rsidTr="006B51BE">
        <w:tc>
          <w:tcPr>
            <w:tcW w:w="2972" w:type="dxa"/>
            <w:tcBorders>
              <w:top w:val="single" w:sz="4" w:space="0" w:color="auto"/>
              <w:left w:val="single" w:sz="4" w:space="0" w:color="auto"/>
              <w:bottom w:val="single" w:sz="4" w:space="0" w:color="auto"/>
              <w:right w:val="single" w:sz="4" w:space="0" w:color="auto"/>
            </w:tcBorders>
          </w:tcPr>
          <w:p w14:paraId="009715CF" w14:textId="77777777" w:rsidR="006B51BE" w:rsidRPr="00CD148E" w:rsidRDefault="006B51BE" w:rsidP="00232FE2">
            <w:pPr>
              <w:pStyle w:val="af1"/>
            </w:pPr>
            <w:r w:rsidRPr="006B51BE">
              <w:t>Общественное питание</w:t>
            </w:r>
          </w:p>
        </w:tc>
        <w:tc>
          <w:tcPr>
            <w:tcW w:w="5387" w:type="dxa"/>
            <w:tcBorders>
              <w:top w:val="single" w:sz="4" w:space="0" w:color="auto"/>
              <w:left w:val="single" w:sz="4" w:space="0" w:color="auto"/>
              <w:bottom w:val="single" w:sz="4" w:space="0" w:color="auto"/>
              <w:right w:val="single" w:sz="4" w:space="0" w:color="auto"/>
            </w:tcBorders>
          </w:tcPr>
          <w:p w14:paraId="3F2C4BE3" w14:textId="77777777" w:rsidR="006B51BE" w:rsidRPr="00CD148E" w:rsidRDefault="006B51BE" w:rsidP="00232FE2">
            <w:pPr>
              <w:pStyle w:val="af1"/>
              <w:jc w:val="both"/>
            </w:pPr>
            <w:r w:rsidRPr="00CD148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85" w:type="dxa"/>
            <w:tcBorders>
              <w:top w:val="single" w:sz="4" w:space="0" w:color="auto"/>
              <w:left w:val="single" w:sz="4" w:space="0" w:color="auto"/>
              <w:bottom w:val="single" w:sz="4" w:space="0" w:color="auto"/>
              <w:right w:val="single" w:sz="4" w:space="0" w:color="auto"/>
            </w:tcBorders>
          </w:tcPr>
          <w:p w14:paraId="21682B52" w14:textId="77777777" w:rsidR="006B51BE" w:rsidRPr="00CD148E" w:rsidRDefault="006B51BE" w:rsidP="00232FE2">
            <w:pPr>
              <w:pStyle w:val="af1"/>
              <w:jc w:val="center"/>
            </w:pPr>
            <w:r w:rsidRPr="00CD148E">
              <w:t>4.6</w:t>
            </w:r>
          </w:p>
        </w:tc>
      </w:tr>
      <w:tr w:rsidR="006B51BE" w:rsidRPr="00CD148E" w14:paraId="16E3881D" w14:textId="77777777" w:rsidTr="006B51BE">
        <w:tc>
          <w:tcPr>
            <w:tcW w:w="2972" w:type="dxa"/>
            <w:tcBorders>
              <w:top w:val="single" w:sz="4" w:space="0" w:color="auto"/>
              <w:left w:val="single" w:sz="4" w:space="0" w:color="auto"/>
              <w:bottom w:val="single" w:sz="4" w:space="0" w:color="auto"/>
              <w:right w:val="single" w:sz="4" w:space="0" w:color="auto"/>
            </w:tcBorders>
          </w:tcPr>
          <w:p w14:paraId="521BF540" w14:textId="62804A6C" w:rsidR="006B51BE" w:rsidRPr="006B51BE" w:rsidRDefault="006B51BE" w:rsidP="00232FE2">
            <w:pPr>
              <w:pStyle w:val="af1"/>
            </w:pPr>
            <w:r>
              <w:t>Служебные гаражи</w:t>
            </w:r>
          </w:p>
        </w:tc>
        <w:tc>
          <w:tcPr>
            <w:tcW w:w="5387" w:type="dxa"/>
            <w:tcBorders>
              <w:top w:val="single" w:sz="4" w:space="0" w:color="auto"/>
              <w:left w:val="single" w:sz="4" w:space="0" w:color="auto"/>
              <w:bottom w:val="single" w:sz="4" w:space="0" w:color="auto"/>
              <w:right w:val="single" w:sz="4" w:space="0" w:color="auto"/>
            </w:tcBorders>
          </w:tcPr>
          <w:p w14:paraId="159C7E4E" w14:textId="332D6045" w:rsidR="006B51BE" w:rsidRPr="00CD148E" w:rsidRDefault="006B51BE" w:rsidP="00232FE2">
            <w:pPr>
              <w:pStyle w:val="af1"/>
              <w:jc w:val="both"/>
            </w:pPr>
            <w:r w:rsidRPr="006B51BE">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85" w:type="dxa"/>
            <w:tcBorders>
              <w:top w:val="single" w:sz="4" w:space="0" w:color="auto"/>
              <w:left w:val="single" w:sz="4" w:space="0" w:color="auto"/>
              <w:bottom w:val="single" w:sz="4" w:space="0" w:color="auto"/>
              <w:right w:val="single" w:sz="4" w:space="0" w:color="auto"/>
            </w:tcBorders>
          </w:tcPr>
          <w:p w14:paraId="2FA638F3" w14:textId="2E8DD1C8" w:rsidR="006B51BE" w:rsidRPr="00CD148E" w:rsidRDefault="006B51BE" w:rsidP="00232FE2">
            <w:pPr>
              <w:pStyle w:val="af1"/>
              <w:jc w:val="center"/>
            </w:pPr>
            <w:r>
              <w:t>4.9</w:t>
            </w:r>
          </w:p>
        </w:tc>
      </w:tr>
    </w:tbl>
    <w:p w14:paraId="7FCBC12C" w14:textId="77777777" w:rsidR="00F22BEE" w:rsidRPr="00CD148E" w:rsidRDefault="00F22BEE" w:rsidP="00F22BEE">
      <w:pPr>
        <w:widowControl w:val="0"/>
        <w:autoSpaceDE w:val="0"/>
        <w:rPr>
          <w:b/>
          <w:bCs/>
          <w:color w:val="FF0000"/>
          <w:szCs w:val="28"/>
        </w:rPr>
      </w:pPr>
    </w:p>
    <w:p w14:paraId="46BEB137" w14:textId="77777777" w:rsidR="00F22BEE" w:rsidRPr="00CD148E" w:rsidRDefault="00F22BEE" w:rsidP="00F22BEE">
      <w:pPr>
        <w:widowControl w:val="0"/>
        <w:tabs>
          <w:tab w:val="left" w:pos="1134"/>
        </w:tabs>
        <w:autoSpaceDE w:val="0"/>
        <w:ind w:firstLine="694"/>
        <w:rPr>
          <w:bCs/>
          <w:szCs w:val="28"/>
        </w:rPr>
      </w:pPr>
      <w:r w:rsidRPr="00CD148E">
        <w:rPr>
          <w:bCs/>
          <w:szCs w:val="28"/>
        </w:rPr>
        <w:t>3.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1CA16B1E" w14:textId="77777777" w:rsidR="00F22BEE" w:rsidRPr="00CD148E" w:rsidRDefault="00F22BEE" w:rsidP="00F22BEE">
      <w:pPr>
        <w:widowControl w:val="0"/>
        <w:tabs>
          <w:tab w:val="left" w:pos="1134"/>
        </w:tabs>
        <w:autoSpaceDE w:val="0"/>
        <w:ind w:firstLine="694"/>
        <w:rPr>
          <w:bCs/>
          <w:szCs w:val="28"/>
        </w:rPr>
      </w:pPr>
      <w:r w:rsidRPr="00CD148E">
        <w:rPr>
          <w:bCs/>
          <w:szCs w:val="28"/>
        </w:rPr>
        <w:t>3.1. Предельные (минимальные и (или) максимальные) размеры земельных участков для данной территориальной зоны не устанавливаются.</w:t>
      </w:r>
    </w:p>
    <w:p w14:paraId="77971318" w14:textId="389DA4D2" w:rsidR="00F22BEE" w:rsidRPr="00CD148E" w:rsidRDefault="00F22BEE" w:rsidP="00F22BEE">
      <w:pPr>
        <w:widowControl w:val="0"/>
        <w:tabs>
          <w:tab w:val="left" w:pos="1134"/>
        </w:tabs>
        <w:autoSpaceDE w:val="0"/>
        <w:ind w:firstLine="694"/>
        <w:rPr>
          <w:bCs/>
          <w:szCs w:val="28"/>
        </w:rPr>
      </w:pPr>
      <w:r w:rsidRPr="00CD148E">
        <w:rPr>
          <w:bCs/>
          <w:szCs w:val="28"/>
        </w:rPr>
        <w:t xml:space="preserve">3.2. Предельная высота зданий, строений сооружений </w:t>
      </w:r>
      <w:r w:rsidR="00D17DB7">
        <w:rPr>
          <w:bCs/>
          <w:szCs w:val="28"/>
        </w:rPr>
        <w:t>– 25 м</w:t>
      </w:r>
      <w:r w:rsidRPr="00CD148E">
        <w:rPr>
          <w:bCs/>
          <w:szCs w:val="28"/>
        </w:rPr>
        <w:t>.</w:t>
      </w:r>
    </w:p>
    <w:p w14:paraId="79C47E92" w14:textId="77777777" w:rsidR="00F22BEE" w:rsidRPr="00CD148E" w:rsidRDefault="00F22BEE" w:rsidP="00F22BEE">
      <w:pPr>
        <w:widowControl w:val="0"/>
        <w:tabs>
          <w:tab w:val="left" w:pos="1134"/>
        </w:tabs>
        <w:autoSpaceDE w:val="0"/>
        <w:ind w:firstLine="694"/>
        <w:rPr>
          <w:bCs/>
          <w:szCs w:val="28"/>
        </w:rPr>
      </w:pPr>
      <w:r w:rsidRPr="00CD148E">
        <w:rPr>
          <w:bCs/>
          <w:szCs w:val="28"/>
        </w:rPr>
        <w:t>3.3. Предельное количество этажей – не устанавливается.</w:t>
      </w:r>
    </w:p>
    <w:p w14:paraId="023894D0" w14:textId="6256F20F" w:rsidR="00F22BEE" w:rsidRPr="00CD148E" w:rsidRDefault="00F22BEE" w:rsidP="00F22BEE">
      <w:pPr>
        <w:widowControl w:val="0"/>
        <w:tabs>
          <w:tab w:val="left" w:pos="1134"/>
        </w:tabs>
        <w:autoSpaceDE w:val="0"/>
        <w:ind w:firstLine="694"/>
        <w:rPr>
          <w:bCs/>
          <w:szCs w:val="28"/>
        </w:rPr>
      </w:pPr>
      <w:r w:rsidRPr="00CD148E">
        <w:rPr>
          <w:bCs/>
          <w:szCs w:val="28"/>
        </w:rPr>
        <w:t xml:space="preserve">3.4. </w:t>
      </w:r>
      <w:r w:rsidRPr="00CD148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rsidR="00D17DB7">
        <w:t xml:space="preserve"> </w:t>
      </w:r>
      <w:r w:rsidRPr="00CD148E">
        <w:t xml:space="preserve">не менее </w:t>
      </w:r>
      <w:r w:rsidR="00D17DB7">
        <w:t>6</w:t>
      </w:r>
      <w:r w:rsidRPr="00CD148E">
        <w:t xml:space="preserve"> м.</w:t>
      </w:r>
    </w:p>
    <w:p w14:paraId="4FB1A715" w14:textId="40787D5F" w:rsidR="00F22BEE" w:rsidRPr="00CD148E" w:rsidRDefault="00F22BEE" w:rsidP="00F22BEE">
      <w:pPr>
        <w:widowControl w:val="0"/>
        <w:tabs>
          <w:tab w:val="left" w:pos="1134"/>
        </w:tabs>
        <w:autoSpaceDE w:val="0"/>
        <w:ind w:firstLine="694"/>
        <w:rPr>
          <w:bCs/>
          <w:szCs w:val="28"/>
        </w:rPr>
      </w:pPr>
      <w:r w:rsidRPr="00CD148E">
        <w:rPr>
          <w:bCs/>
          <w:szCs w:val="28"/>
        </w:rPr>
        <w:t xml:space="preserve">3.5. Максимальный процент застройки в границах земельного участка – </w:t>
      </w:r>
      <w:r w:rsidR="001B6F2D">
        <w:rPr>
          <w:bCs/>
          <w:szCs w:val="28"/>
        </w:rPr>
        <w:t>не устанавливается.</w:t>
      </w:r>
    </w:p>
    <w:p w14:paraId="6D63C152" w14:textId="77777777" w:rsidR="00F22BEE" w:rsidRPr="00CD148E" w:rsidRDefault="00F22BEE" w:rsidP="00F22BEE">
      <w:pPr>
        <w:widowControl w:val="0"/>
        <w:tabs>
          <w:tab w:val="left" w:pos="1134"/>
        </w:tabs>
        <w:autoSpaceDE w:val="0"/>
        <w:ind w:firstLine="694"/>
        <w:rPr>
          <w:bCs/>
          <w:szCs w:val="28"/>
        </w:rPr>
      </w:pPr>
      <w:r w:rsidRPr="00CD148E">
        <w:rPr>
          <w:bCs/>
          <w:szCs w:val="28"/>
        </w:rPr>
        <w:t>3.6.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40% всей территории промышленной зоны.</w:t>
      </w:r>
    </w:p>
    <w:p w14:paraId="26FC5ED3" w14:textId="77777777" w:rsidR="00F22BEE" w:rsidRPr="00CD148E" w:rsidRDefault="00F22BEE" w:rsidP="00F22BEE">
      <w:pPr>
        <w:widowControl w:val="0"/>
        <w:tabs>
          <w:tab w:val="left" w:pos="1134"/>
        </w:tabs>
        <w:autoSpaceDE w:val="0"/>
        <w:ind w:firstLine="694"/>
      </w:pPr>
      <w:r w:rsidRPr="00CD148E">
        <w:rPr>
          <w:bCs/>
          <w:szCs w:val="28"/>
        </w:rPr>
        <w:t xml:space="preserve">3.7.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w:t>
      </w:r>
      <w:r w:rsidRPr="00CD148E">
        <w:t>Предельный размер участков, предназначенных для озеленения, не должен превышать 15% площадки предприятия.</w:t>
      </w:r>
    </w:p>
    <w:p w14:paraId="3ACE9E31" w14:textId="77777777" w:rsidR="00F22BEE" w:rsidRPr="00CD148E" w:rsidRDefault="00F22BEE" w:rsidP="00F22BEE">
      <w:pPr>
        <w:widowControl w:val="0"/>
        <w:tabs>
          <w:tab w:val="left" w:pos="1134"/>
        </w:tabs>
        <w:autoSpaceDE w:val="0"/>
        <w:ind w:firstLine="694"/>
      </w:pPr>
      <w:r w:rsidRPr="00CD148E">
        <w:t>3.8. В полосе примыкания производственных зон к общественным территориям следует размещать общественно-административные («предзаводские» по терминологии СНиП II-89-80*) части производственных территорий, включая их в формирование общественных центров и зон.</w:t>
      </w:r>
    </w:p>
    <w:p w14:paraId="239799F7" w14:textId="77777777" w:rsidR="00F22BEE" w:rsidRPr="00CD148E" w:rsidRDefault="00F22BEE" w:rsidP="00F22BEE">
      <w:pPr>
        <w:widowControl w:val="0"/>
        <w:tabs>
          <w:tab w:val="left" w:pos="1134"/>
        </w:tabs>
        <w:autoSpaceDE w:val="0"/>
        <w:ind w:firstLine="694"/>
      </w:pPr>
      <w:r w:rsidRPr="00CD148E">
        <w:t xml:space="preserve">3.9. 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санитарно-защитной зоны полосы примыкания для размещения коммунальных объектов жилого района, </w:t>
      </w:r>
      <w:r w:rsidRPr="00CD148E">
        <w:lastRenderedPageBreak/>
        <w:t>многоэтажных гаражей-стоянок различных типов, зеленых насаждений.</w:t>
      </w:r>
    </w:p>
    <w:p w14:paraId="09FA5C3F" w14:textId="4F2C5729" w:rsidR="00F22BEE" w:rsidRDefault="00F22BEE" w:rsidP="00F22BEE">
      <w:pPr>
        <w:widowControl w:val="0"/>
        <w:tabs>
          <w:tab w:val="left" w:pos="1134"/>
        </w:tabs>
        <w:autoSpaceDE w:val="0"/>
        <w:ind w:firstLine="694"/>
        <w:rPr>
          <w:bCs/>
          <w:szCs w:val="28"/>
        </w:rPr>
      </w:pPr>
      <w:r w:rsidRPr="00CD148E">
        <w:rPr>
          <w:bCs/>
          <w:szCs w:val="28"/>
        </w:rPr>
        <w:t>4. Ограничения использования земельных участков и объектов капитального строительства, находящихся в зоне с кодовым обозначением (П</w:t>
      </w:r>
      <w:r w:rsidR="001B6F2D">
        <w:rPr>
          <w:bCs/>
          <w:szCs w:val="28"/>
          <w:lang w:val="en-US"/>
        </w:rPr>
        <w:t>III</w:t>
      </w:r>
      <w:r w:rsidRPr="00CD148E">
        <w:rPr>
          <w:bCs/>
          <w:szCs w:val="28"/>
        </w:rPr>
        <w:t xml:space="preserve">) и расположенных в границах зон с особыми условиями использования территории, устанавливаются в соответствии со статьями </w:t>
      </w:r>
      <w:r w:rsidRPr="00CD148E">
        <w:rPr>
          <w:szCs w:val="28"/>
        </w:rPr>
        <w:t>39-48</w:t>
      </w:r>
      <w:r w:rsidRPr="00CD148E">
        <w:rPr>
          <w:bCs/>
          <w:szCs w:val="28"/>
        </w:rPr>
        <w:t xml:space="preserve"> настоящих Правил.</w:t>
      </w:r>
    </w:p>
    <w:p w14:paraId="14A2F262" w14:textId="12D29B1B" w:rsidR="001B6F2D" w:rsidRPr="004A18AC" w:rsidRDefault="001B6F2D" w:rsidP="001B6F2D">
      <w:pPr>
        <w:pStyle w:val="3"/>
        <w:spacing w:before="0" w:after="0"/>
        <w:ind w:firstLine="709"/>
        <w:rPr>
          <w:lang w:val="ru-RU"/>
        </w:rPr>
      </w:pPr>
      <w:bookmarkStart w:id="155" w:name="_Toc32574575"/>
      <w:r w:rsidRPr="004A18AC">
        <w:rPr>
          <w:lang w:val="ru-RU"/>
        </w:rPr>
        <w:t xml:space="preserve">Статья </w:t>
      </w:r>
      <w:r w:rsidRPr="00CD148E">
        <w:rPr>
          <w:lang w:val="ru-RU"/>
        </w:rPr>
        <w:t>3</w:t>
      </w:r>
      <w:r w:rsidR="00BD5CB0">
        <w:rPr>
          <w:lang w:val="ru-RU"/>
        </w:rPr>
        <w:t>3</w:t>
      </w:r>
      <w:r w:rsidRPr="004A18AC">
        <w:rPr>
          <w:lang w:val="ru-RU"/>
        </w:rPr>
        <w:t xml:space="preserve">. </w:t>
      </w:r>
      <w:r>
        <w:rPr>
          <w:lang w:val="ru-RU"/>
        </w:rPr>
        <w:t xml:space="preserve">Зона производственно-коммунальных объектов </w:t>
      </w:r>
      <w:r>
        <w:t>V</w:t>
      </w:r>
      <w:r w:rsidRPr="004A18AC">
        <w:rPr>
          <w:lang w:val="ru-RU"/>
        </w:rPr>
        <w:t xml:space="preserve"> </w:t>
      </w:r>
      <w:r>
        <w:rPr>
          <w:lang w:val="ru-RU"/>
        </w:rPr>
        <w:t>класса опасности</w:t>
      </w:r>
      <w:r w:rsidRPr="004A18AC">
        <w:rPr>
          <w:lang w:val="ru-RU"/>
        </w:rPr>
        <w:t xml:space="preserve"> (П</w:t>
      </w:r>
      <w:r>
        <w:t>V</w:t>
      </w:r>
      <w:r w:rsidRPr="004A18AC">
        <w:rPr>
          <w:lang w:val="ru-RU"/>
        </w:rPr>
        <w:t>)</w:t>
      </w:r>
      <w:bookmarkEnd w:id="155"/>
    </w:p>
    <w:p w14:paraId="4A394A14" w14:textId="77777777" w:rsidR="001B6F2D" w:rsidRPr="00CD148E" w:rsidRDefault="001B6F2D" w:rsidP="001B6F2D">
      <w:pPr>
        <w:widowControl w:val="0"/>
        <w:autoSpaceDE w:val="0"/>
        <w:ind w:firstLine="694"/>
        <w:jc w:val="center"/>
        <w:rPr>
          <w:b/>
          <w:bCs/>
          <w:i/>
          <w:szCs w:val="28"/>
        </w:rPr>
      </w:pPr>
    </w:p>
    <w:p w14:paraId="12DBCF1D" w14:textId="49A950B4" w:rsidR="001B6F2D" w:rsidRPr="00CD148E" w:rsidRDefault="001B6F2D" w:rsidP="001B6F2D">
      <w:pPr>
        <w:widowControl w:val="0"/>
        <w:autoSpaceDE w:val="0"/>
        <w:ind w:firstLine="694"/>
        <w:rPr>
          <w:bCs/>
          <w:szCs w:val="28"/>
        </w:rPr>
      </w:pPr>
      <w:r w:rsidRPr="00CD148E">
        <w:t>1. Производственная зона (П</w:t>
      </w:r>
      <w:r>
        <w:rPr>
          <w:lang w:val="en-US"/>
        </w:rPr>
        <w:t>V</w:t>
      </w:r>
      <w:r w:rsidRPr="00CD148E">
        <w:t>)</w:t>
      </w:r>
      <w:r w:rsidRPr="00CD148E">
        <w:rPr>
          <w:bCs/>
          <w:szCs w:val="28"/>
        </w:rPr>
        <w:t xml:space="preserve"> определяется для размещения </w:t>
      </w:r>
      <w:r w:rsidRPr="00CD148E">
        <w:rPr>
          <w:szCs w:val="28"/>
          <w:lang w:eastAsia="ru-RU"/>
        </w:rPr>
        <w:t>производственных объектов</w:t>
      </w:r>
      <w:r w:rsidRPr="00CD148E">
        <w:rPr>
          <w:bCs/>
          <w:szCs w:val="28"/>
        </w:rPr>
        <w:t>.</w:t>
      </w:r>
    </w:p>
    <w:p w14:paraId="15A549F4" w14:textId="77777777" w:rsidR="001B6F2D" w:rsidRPr="00CD148E" w:rsidRDefault="001B6F2D" w:rsidP="001B6F2D">
      <w:pPr>
        <w:widowControl w:val="0"/>
        <w:tabs>
          <w:tab w:val="left" w:pos="7200"/>
        </w:tabs>
        <w:ind w:firstLine="709"/>
        <w:rPr>
          <w:szCs w:val="28"/>
        </w:rPr>
      </w:pPr>
      <w:r w:rsidRPr="00CD148E">
        <w:rPr>
          <w:szCs w:val="28"/>
        </w:rPr>
        <w:t>2. Виды разрешенного использования:</w:t>
      </w:r>
    </w:p>
    <w:p w14:paraId="0112D4E2" w14:textId="77777777" w:rsidR="001B6F2D" w:rsidRPr="00CD148E" w:rsidRDefault="001B6F2D" w:rsidP="001B6F2D">
      <w:pPr>
        <w:widowControl w:val="0"/>
        <w:tabs>
          <w:tab w:val="left" w:pos="7200"/>
        </w:tabs>
        <w:ind w:firstLine="709"/>
        <w:rPr>
          <w:szCs w:val="28"/>
        </w:rPr>
      </w:pPr>
    </w:p>
    <w:p w14:paraId="4A7DA144" w14:textId="77777777" w:rsidR="001B6F2D" w:rsidRPr="00CD148E" w:rsidRDefault="001B6F2D" w:rsidP="001B6F2D">
      <w:pPr>
        <w:pStyle w:val="af2"/>
        <w:spacing w:line="240" w:lineRule="auto"/>
      </w:pPr>
      <w:r w:rsidRPr="00CD148E">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1B6F2D" w:rsidRPr="00CD148E" w14:paraId="11B19699" w14:textId="77777777" w:rsidTr="00232FE2">
        <w:trPr>
          <w:tblHeader/>
        </w:trPr>
        <w:tc>
          <w:tcPr>
            <w:tcW w:w="2972" w:type="dxa"/>
          </w:tcPr>
          <w:p w14:paraId="50A08C43" w14:textId="77777777" w:rsidR="001B6F2D" w:rsidRPr="00CD148E" w:rsidRDefault="001B6F2D" w:rsidP="00232FE2">
            <w:pPr>
              <w:pStyle w:val="af1"/>
              <w:jc w:val="center"/>
            </w:pPr>
            <w:r w:rsidRPr="00CD148E">
              <w:t>Наименование вида</w:t>
            </w:r>
          </w:p>
          <w:p w14:paraId="3A31D47C" w14:textId="77777777" w:rsidR="001B6F2D" w:rsidRPr="00CD148E" w:rsidRDefault="001B6F2D" w:rsidP="00232FE2">
            <w:pPr>
              <w:pStyle w:val="af1"/>
              <w:jc w:val="center"/>
            </w:pPr>
            <w:r w:rsidRPr="00CD148E">
              <w:t>разрешённого</w:t>
            </w:r>
          </w:p>
          <w:p w14:paraId="24B17356" w14:textId="77777777" w:rsidR="001B6F2D" w:rsidRPr="00CD148E" w:rsidRDefault="001B6F2D" w:rsidP="00232FE2">
            <w:pPr>
              <w:pStyle w:val="af1"/>
              <w:jc w:val="center"/>
            </w:pPr>
            <w:r w:rsidRPr="00CD148E">
              <w:t>использования</w:t>
            </w:r>
          </w:p>
          <w:p w14:paraId="46A27F5C" w14:textId="77777777" w:rsidR="001B6F2D" w:rsidRPr="00CD148E" w:rsidRDefault="001B6F2D" w:rsidP="00232FE2">
            <w:pPr>
              <w:pStyle w:val="af1"/>
              <w:jc w:val="center"/>
            </w:pPr>
            <w:r w:rsidRPr="00CD148E">
              <w:t>земельного участка</w:t>
            </w:r>
          </w:p>
        </w:tc>
        <w:tc>
          <w:tcPr>
            <w:tcW w:w="5387" w:type="dxa"/>
          </w:tcPr>
          <w:p w14:paraId="62FCD372" w14:textId="77777777" w:rsidR="001B6F2D" w:rsidRPr="00CD148E" w:rsidRDefault="001B6F2D" w:rsidP="00232FE2">
            <w:pPr>
              <w:pStyle w:val="af1"/>
              <w:jc w:val="center"/>
            </w:pPr>
            <w:r w:rsidRPr="00CD148E">
              <w:t>Описание вида разрешённого использования земельного</w:t>
            </w:r>
          </w:p>
          <w:p w14:paraId="1848B341" w14:textId="77777777" w:rsidR="001B6F2D" w:rsidRPr="00CD148E" w:rsidRDefault="001B6F2D" w:rsidP="00232FE2">
            <w:pPr>
              <w:pStyle w:val="af1"/>
              <w:jc w:val="center"/>
            </w:pPr>
            <w:r w:rsidRPr="00CD148E">
              <w:t>участка</w:t>
            </w:r>
          </w:p>
        </w:tc>
        <w:tc>
          <w:tcPr>
            <w:tcW w:w="985" w:type="dxa"/>
          </w:tcPr>
          <w:p w14:paraId="38117B3D" w14:textId="77777777" w:rsidR="001B6F2D" w:rsidRPr="00CD148E" w:rsidRDefault="001B6F2D" w:rsidP="00232FE2">
            <w:pPr>
              <w:pStyle w:val="af1"/>
              <w:jc w:val="center"/>
            </w:pPr>
            <w:r w:rsidRPr="00CD148E">
              <w:t>Код</w:t>
            </w:r>
          </w:p>
        </w:tc>
      </w:tr>
      <w:tr w:rsidR="001B6F2D" w:rsidRPr="00CD148E" w14:paraId="7122005E" w14:textId="77777777" w:rsidTr="00232FE2">
        <w:trPr>
          <w:tblHeader/>
        </w:trPr>
        <w:tc>
          <w:tcPr>
            <w:tcW w:w="2972" w:type="dxa"/>
          </w:tcPr>
          <w:p w14:paraId="64EB3157" w14:textId="77777777" w:rsidR="001B6F2D" w:rsidRPr="00CD148E" w:rsidRDefault="001B6F2D" w:rsidP="00232FE2">
            <w:pPr>
              <w:pStyle w:val="af1"/>
              <w:jc w:val="center"/>
            </w:pPr>
            <w:r w:rsidRPr="00CD148E">
              <w:t>1</w:t>
            </w:r>
          </w:p>
        </w:tc>
        <w:tc>
          <w:tcPr>
            <w:tcW w:w="5387" w:type="dxa"/>
          </w:tcPr>
          <w:p w14:paraId="2DD0B491" w14:textId="77777777" w:rsidR="001B6F2D" w:rsidRPr="00CD148E" w:rsidRDefault="001B6F2D" w:rsidP="00232FE2">
            <w:pPr>
              <w:pStyle w:val="af1"/>
              <w:jc w:val="center"/>
            </w:pPr>
            <w:r w:rsidRPr="00CD148E">
              <w:t>2</w:t>
            </w:r>
          </w:p>
        </w:tc>
        <w:tc>
          <w:tcPr>
            <w:tcW w:w="985" w:type="dxa"/>
          </w:tcPr>
          <w:p w14:paraId="3AABEFF9" w14:textId="77777777" w:rsidR="001B6F2D" w:rsidRPr="00CD148E" w:rsidRDefault="001B6F2D" w:rsidP="00232FE2">
            <w:pPr>
              <w:pStyle w:val="af1"/>
              <w:jc w:val="center"/>
            </w:pPr>
            <w:r w:rsidRPr="00CD148E">
              <w:t>3</w:t>
            </w:r>
          </w:p>
        </w:tc>
      </w:tr>
      <w:tr w:rsidR="001B6F2D" w:rsidRPr="00CD148E" w14:paraId="178695C4" w14:textId="77777777" w:rsidTr="00232FE2">
        <w:tc>
          <w:tcPr>
            <w:tcW w:w="2972" w:type="dxa"/>
          </w:tcPr>
          <w:p w14:paraId="4074F8FB" w14:textId="77777777" w:rsidR="001B6F2D" w:rsidRPr="00CD148E" w:rsidRDefault="001B6F2D" w:rsidP="00232FE2">
            <w:pPr>
              <w:pStyle w:val="af1"/>
            </w:pPr>
            <w:r w:rsidRPr="00CD148E">
              <w:t>Производственная деятельность</w:t>
            </w:r>
          </w:p>
        </w:tc>
        <w:tc>
          <w:tcPr>
            <w:tcW w:w="5387" w:type="dxa"/>
          </w:tcPr>
          <w:p w14:paraId="62807F23" w14:textId="77777777" w:rsidR="001B6F2D" w:rsidRPr="00CD148E" w:rsidRDefault="001B6F2D" w:rsidP="00232FE2">
            <w:pPr>
              <w:pStyle w:val="af1"/>
              <w:jc w:val="both"/>
            </w:pPr>
            <w:r w:rsidRPr="00CD148E">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985" w:type="dxa"/>
          </w:tcPr>
          <w:p w14:paraId="769A4644" w14:textId="77777777" w:rsidR="001B6F2D" w:rsidRPr="00CD148E" w:rsidRDefault="001B6F2D" w:rsidP="00232FE2">
            <w:pPr>
              <w:pStyle w:val="af1"/>
              <w:jc w:val="center"/>
            </w:pPr>
            <w:r w:rsidRPr="00CD148E">
              <w:t>6.0</w:t>
            </w:r>
          </w:p>
        </w:tc>
      </w:tr>
    </w:tbl>
    <w:p w14:paraId="212C4BCF" w14:textId="77777777" w:rsidR="001B6F2D" w:rsidRPr="00CD148E" w:rsidRDefault="001B6F2D" w:rsidP="001B6F2D">
      <w:pPr>
        <w:pStyle w:val="af2"/>
        <w:spacing w:line="240" w:lineRule="auto"/>
      </w:pPr>
    </w:p>
    <w:p w14:paraId="6CE6301D" w14:textId="77777777" w:rsidR="009174DE" w:rsidRPr="00CD148E" w:rsidRDefault="009174DE" w:rsidP="009174DE">
      <w:pPr>
        <w:widowControl w:val="0"/>
        <w:tabs>
          <w:tab w:val="left" w:pos="7200"/>
        </w:tabs>
        <w:jc w:val="center"/>
        <w:rPr>
          <w:szCs w:val="28"/>
        </w:rPr>
      </w:pPr>
      <w:r>
        <w:rPr>
          <w:szCs w:val="28"/>
        </w:rPr>
        <w:t>УСЛОВНО РАЗРЕШЕННЫЕ</w:t>
      </w:r>
      <w:r w:rsidRPr="00801537">
        <w:rPr>
          <w:szCs w:val="28"/>
        </w:rPr>
        <w:t xml:space="preserve"> ВИДЫ ИСПОЛЬЗОВАНИЯ</w:t>
      </w:r>
      <w:r>
        <w:rPr>
          <w:szCs w:val="28"/>
        </w:rPr>
        <w:t>:</w:t>
      </w:r>
    </w:p>
    <w:p w14:paraId="55D0B973" w14:textId="77777777" w:rsidR="009174DE" w:rsidRPr="00CD148E" w:rsidRDefault="009174DE" w:rsidP="009174DE">
      <w:pPr>
        <w:widowControl w:val="0"/>
        <w:tabs>
          <w:tab w:val="left" w:pos="7200"/>
        </w:tabs>
        <w:ind w:firstLine="709"/>
        <w:rPr>
          <w:szCs w:val="28"/>
        </w:rPr>
      </w:pPr>
      <w:r w:rsidRPr="00CD148E">
        <w:rPr>
          <w:szCs w:val="28"/>
        </w:rPr>
        <w:t>Условно разрешенные виды использования земельных участков и объектов капитального строительства для данной территориальной зоны не установлены.</w:t>
      </w:r>
    </w:p>
    <w:p w14:paraId="6AD10F49" w14:textId="77777777" w:rsidR="001B6F2D" w:rsidRPr="00CD148E" w:rsidRDefault="001B6F2D" w:rsidP="001B6F2D">
      <w:pPr>
        <w:suppressAutoHyphens w:val="0"/>
        <w:snapToGrid/>
        <w:jc w:val="left"/>
        <w:rPr>
          <w:bCs/>
          <w:szCs w:val="28"/>
        </w:rPr>
      </w:pPr>
    </w:p>
    <w:p w14:paraId="71446691" w14:textId="77777777" w:rsidR="001B6F2D" w:rsidRPr="00CD148E" w:rsidRDefault="001B6F2D" w:rsidP="001B6F2D">
      <w:pPr>
        <w:pStyle w:val="af2"/>
        <w:spacing w:line="240" w:lineRule="auto"/>
      </w:pPr>
      <w:r w:rsidRPr="00CD148E">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1B6F2D" w:rsidRPr="00CD148E" w14:paraId="5473FD09" w14:textId="77777777" w:rsidTr="00232FE2">
        <w:trPr>
          <w:tblHeader/>
        </w:trPr>
        <w:tc>
          <w:tcPr>
            <w:tcW w:w="2972" w:type="dxa"/>
          </w:tcPr>
          <w:p w14:paraId="681FBD0A" w14:textId="77777777" w:rsidR="001B6F2D" w:rsidRPr="00CD148E" w:rsidRDefault="001B6F2D" w:rsidP="00232FE2">
            <w:pPr>
              <w:pStyle w:val="af1"/>
              <w:jc w:val="center"/>
            </w:pPr>
            <w:r w:rsidRPr="00CD148E">
              <w:t>Наименование вида</w:t>
            </w:r>
          </w:p>
          <w:p w14:paraId="24A405EC" w14:textId="77777777" w:rsidR="001B6F2D" w:rsidRPr="00CD148E" w:rsidRDefault="001B6F2D" w:rsidP="00232FE2">
            <w:pPr>
              <w:pStyle w:val="af1"/>
              <w:jc w:val="center"/>
            </w:pPr>
            <w:r w:rsidRPr="00CD148E">
              <w:t>разрешённого</w:t>
            </w:r>
          </w:p>
          <w:p w14:paraId="4383E7AE" w14:textId="77777777" w:rsidR="001B6F2D" w:rsidRPr="00CD148E" w:rsidRDefault="001B6F2D" w:rsidP="00232FE2">
            <w:pPr>
              <w:pStyle w:val="af1"/>
              <w:jc w:val="center"/>
            </w:pPr>
            <w:r w:rsidRPr="00CD148E">
              <w:t>использования</w:t>
            </w:r>
          </w:p>
          <w:p w14:paraId="365BD9D9" w14:textId="77777777" w:rsidR="001B6F2D" w:rsidRPr="00CD148E" w:rsidRDefault="001B6F2D" w:rsidP="00232FE2">
            <w:pPr>
              <w:pStyle w:val="af1"/>
              <w:jc w:val="center"/>
            </w:pPr>
            <w:r w:rsidRPr="00CD148E">
              <w:t>земельного участка</w:t>
            </w:r>
          </w:p>
        </w:tc>
        <w:tc>
          <w:tcPr>
            <w:tcW w:w="5387" w:type="dxa"/>
          </w:tcPr>
          <w:p w14:paraId="7CC1394A" w14:textId="77777777" w:rsidR="001B6F2D" w:rsidRPr="00CD148E" w:rsidRDefault="001B6F2D" w:rsidP="00232FE2">
            <w:pPr>
              <w:pStyle w:val="af1"/>
              <w:jc w:val="center"/>
            </w:pPr>
            <w:r w:rsidRPr="00CD148E">
              <w:t>Описание вида разрешённого использования земельного</w:t>
            </w:r>
          </w:p>
          <w:p w14:paraId="1BBFB576" w14:textId="77777777" w:rsidR="001B6F2D" w:rsidRPr="00CD148E" w:rsidRDefault="001B6F2D" w:rsidP="00232FE2">
            <w:pPr>
              <w:pStyle w:val="af1"/>
              <w:jc w:val="center"/>
            </w:pPr>
            <w:r w:rsidRPr="00CD148E">
              <w:t>участка</w:t>
            </w:r>
          </w:p>
        </w:tc>
        <w:tc>
          <w:tcPr>
            <w:tcW w:w="985" w:type="dxa"/>
          </w:tcPr>
          <w:p w14:paraId="24A120CC" w14:textId="77777777" w:rsidR="001B6F2D" w:rsidRPr="00CD148E" w:rsidRDefault="001B6F2D" w:rsidP="00232FE2">
            <w:pPr>
              <w:pStyle w:val="af1"/>
              <w:jc w:val="center"/>
            </w:pPr>
            <w:r w:rsidRPr="00CD148E">
              <w:t>Код</w:t>
            </w:r>
          </w:p>
        </w:tc>
      </w:tr>
      <w:tr w:rsidR="001B6F2D" w:rsidRPr="00CD148E" w14:paraId="5CB9761E" w14:textId="77777777" w:rsidTr="00232FE2">
        <w:trPr>
          <w:tblHeader/>
        </w:trPr>
        <w:tc>
          <w:tcPr>
            <w:tcW w:w="2972" w:type="dxa"/>
          </w:tcPr>
          <w:p w14:paraId="00BF34B0" w14:textId="77777777" w:rsidR="001B6F2D" w:rsidRPr="00CD148E" w:rsidRDefault="001B6F2D" w:rsidP="00232FE2">
            <w:pPr>
              <w:pStyle w:val="af1"/>
              <w:jc w:val="center"/>
            </w:pPr>
            <w:r w:rsidRPr="00CD148E">
              <w:t>1</w:t>
            </w:r>
          </w:p>
        </w:tc>
        <w:tc>
          <w:tcPr>
            <w:tcW w:w="5387" w:type="dxa"/>
          </w:tcPr>
          <w:p w14:paraId="4255056D" w14:textId="77777777" w:rsidR="001B6F2D" w:rsidRPr="00CD148E" w:rsidRDefault="001B6F2D" w:rsidP="00232FE2">
            <w:pPr>
              <w:pStyle w:val="af1"/>
              <w:jc w:val="center"/>
            </w:pPr>
            <w:r w:rsidRPr="00CD148E">
              <w:t>2</w:t>
            </w:r>
          </w:p>
        </w:tc>
        <w:tc>
          <w:tcPr>
            <w:tcW w:w="985" w:type="dxa"/>
          </w:tcPr>
          <w:p w14:paraId="52BDF6FF" w14:textId="77777777" w:rsidR="001B6F2D" w:rsidRPr="00CD148E" w:rsidRDefault="001B6F2D" w:rsidP="00232FE2">
            <w:pPr>
              <w:pStyle w:val="af1"/>
              <w:jc w:val="center"/>
            </w:pPr>
            <w:r w:rsidRPr="00CD148E">
              <w:t>3</w:t>
            </w:r>
          </w:p>
        </w:tc>
      </w:tr>
      <w:tr w:rsidR="001B6F2D" w:rsidRPr="00CD148E" w14:paraId="4BD37C68" w14:textId="77777777" w:rsidTr="00232FE2">
        <w:tc>
          <w:tcPr>
            <w:tcW w:w="2972" w:type="dxa"/>
          </w:tcPr>
          <w:p w14:paraId="51F542CD" w14:textId="77777777" w:rsidR="001B6F2D" w:rsidRPr="00CD148E" w:rsidRDefault="001B6F2D" w:rsidP="00232FE2">
            <w:pPr>
              <w:pStyle w:val="af1"/>
            </w:pPr>
            <w:r w:rsidRPr="00CD148E">
              <w:t>Земельные участки (территории) общего пользования</w:t>
            </w:r>
          </w:p>
        </w:tc>
        <w:tc>
          <w:tcPr>
            <w:tcW w:w="5387" w:type="dxa"/>
          </w:tcPr>
          <w:p w14:paraId="49108D83" w14:textId="77777777" w:rsidR="001B6F2D" w:rsidRPr="00CD148E" w:rsidRDefault="001B6F2D" w:rsidP="00232FE2">
            <w:pPr>
              <w:pStyle w:val="af1"/>
            </w:pPr>
            <w:r w:rsidRPr="00CD148E">
              <w:t>Земельные участки общего пользования.</w:t>
            </w:r>
          </w:p>
          <w:p w14:paraId="1B11A8AB" w14:textId="77777777" w:rsidR="001B6F2D" w:rsidRPr="00CD148E" w:rsidRDefault="001B6F2D" w:rsidP="00232FE2">
            <w:pPr>
              <w:pStyle w:val="af1"/>
              <w:jc w:val="both"/>
            </w:pPr>
            <w:r w:rsidRPr="00CD148E">
              <w:t>Содержание данного вида разрешенного использования включает в себя содержание видов разрешенного использования с кодами 12.0.1 - 12.0.2</w:t>
            </w:r>
          </w:p>
        </w:tc>
        <w:tc>
          <w:tcPr>
            <w:tcW w:w="985" w:type="dxa"/>
          </w:tcPr>
          <w:p w14:paraId="0F8065F1" w14:textId="77777777" w:rsidR="001B6F2D" w:rsidRPr="00CD148E" w:rsidRDefault="001B6F2D" w:rsidP="00232FE2">
            <w:pPr>
              <w:pStyle w:val="af1"/>
              <w:jc w:val="center"/>
            </w:pPr>
            <w:r w:rsidRPr="00CD148E">
              <w:t>12.0</w:t>
            </w:r>
          </w:p>
        </w:tc>
      </w:tr>
      <w:tr w:rsidR="001B6F2D" w:rsidRPr="00CD148E" w14:paraId="1C932EBE" w14:textId="77777777" w:rsidTr="00232FE2">
        <w:tc>
          <w:tcPr>
            <w:tcW w:w="2972" w:type="dxa"/>
          </w:tcPr>
          <w:p w14:paraId="0B5881EB" w14:textId="77777777" w:rsidR="001B6F2D" w:rsidRPr="00CD148E" w:rsidRDefault="001B6F2D" w:rsidP="00232FE2">
            <w:pPr>
              <w:pStyle w:val="af1"/>
            </w:pPr>
            <w:r w:rsidRPr="006B51BE">
              <w:t>Гостиничное обслуживание</w:t>
            </w:r>
          </w:p>
        </w:tc>
        <w:tc>
          <w:tcPr>
            <w:tcW w:w="5387" w:type="dxa"/>
          </w:tcPr>
          <w:p w14:paraId="5D7CC992" w14:textId="77777777" w:rsidR="001B6F2D" w:rsidRPr="00CD148E" w:rsidRDefault="001B6F2D" w:rsidP="00232FE2">
            <w:pPr>
              <w:pStyle w:val="af1"/>
              <w:jc w:val="both"/>
            </w:pPr>
            <w:r w:rsidRPr="006B51BE">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85" w:type="dxa"/>
          </w:tcPr>
          <w:p w14:paraId="174DBE88" w14:textId="77777777" w:rsidR="001B6F2D" w:rsidRPr="00CD148E" w:rsidRDefault="001B6F2D" w:rsidP="00232FE2">
            <w:pPr>
              <w:pStyle w:val="af1"/>
              <w:jc w:val="center"/>
            </w:pPr>
            <w:r>
              <w:t>4.7</w:t>
            </w:r>
          </w:p>
        </w:tc>
      </w:tr>
      <w:tr w:rsidR="001B6F2D" w:rsidRPr="00CD148E" w14:paraId="7DFD2010" w14:textId="77777777" w:rsidTr="00232FE2">
        <w:tc>
          <w:tcPr>
            <w:tcW w:w="2972" w:type="dxa"/>
            <w:tcBorders>
              <w:top w:val="single" w:sz="4" w:space="0" w:color="auto"/>
              <w:left w:val="single" w:sz="4" w:space="0" w:color="auto"/>
              <w:bottom w:val="single" w:sz="4" w:space="0" w:color="auto"/>
              <w:right w:val="single" w:sz="4" w:space="0" w:color="auto"/>
            </w:tcBorders>
          </w:tcPr>
          <w:p w14:paraId="5574DF80" w14:textId="77777777" w:rsidR="001B6F2D" w:rsidRPr="006B51BE" w:rsidRDefault="001B6F2D" w:rsidP="00232FE2">
            <w:pPr>
              <w:pStyle w:val="af1"/>
            </w:pPr>
            <w:r w:rsidRPr="006B51BE">
              <w:t>Магазины</w:t>
            </w:r>
          </w:p>
        </w:tc>
        <w:tc>
          <w:tcPr>
            <w:tcW w:w="5387" w:type="dxa"/>
            <w:tcBorders>
              <w:top w:val="single" w:sz="4" w:space="0" w:color="auto"/>
              <w:left w:val="single" w:sz="4" w:space="0" w:color="auto"/>
              <w:bottom w:val="single" w:sz="4" w:space="0" w:color="auto"/>
              <w:right w:val="single" w:sz="4" w:space="0" w:color="auto"/>
            </w:tcBorders>
          </w:tcPr>
          <w:p w14:paraId="7FAF1F57" w14:textId="77777777" w:rsidR="001B6F2D" w:rsidRPr="00CD148E" w:rsidRDefault="001B6F2D" w:rsidP="00232FE2">
            <w:pPr>
              <w:pStyle w:val="af1"/>
              <w:jc w:val="both"/>
            </w:pPr>
            <w:r w:rsidRPr="00CD148E">
              <w:t xml:space="preserve">Размещение объектов капитального строительства, предназначенных для продажи товаров, торговая площадь которых составляет до </w:t>
            </w:r>
            <w:r w:rsidRPr="00CD148E">
              <w:lastRenderedPageBreak/>
              <w:t>5000 кв. м</w:t>
            </w:r>
          </w:p>
        </w:tc>
        <w:tc>
          <w:tcPr>
            <w:tcW w:w="985" w:type="dxa"/>
            <w:tcBorders>
              <w:top w:val="single" w:sz="4" w:space="0" w:color="auto"/>
              <w:left w:val="single" w:sz="4" w:space="0" w:color="auto"/>
              <w:bottom w:val="single" w:sz="4" w:space="0" w:color="auto"/>
              <w:right w:val="single" w:sz="4" w:space="0" w:color="auto"/>
            </w:tcBorders>
          </w:tcPr>
          <w:p w14:paraId="7C5257BE" w14:textId="77777777" w:rsidR="001B6F2D" w:rsidRPr="00CD148E" w:rsidRDefault="001B6F2D" w:rsidP="00232FE2">
            <w:pPr>
              <w:pStyle w:val="af1"/>
              <w:jc w:val="center"/>
            </w:pPr>
            <w:r w:rsidRPr="00CD148E">
              <w:lastRenderedPageBreak/>
              <w:t>4.4</w:t>
            </w:r>
          </w:p>
        </w:tc>
      </w:tr>
      <w:tr w:rsidR="001B6F2D" w:rsidRPr="00CD148E" w14:paraId="6C2FAE50" w14:textId="77777777" w:rsidTr="00232FE2">
        <w:tc>
          <w:tcPr>
            <w:tcW w:w="2972" w:type="dxa"/>
            <w:tcBorders>
              <w:top w:val="single" w:sz="4" w:space="0" w:color="auto"/>
              <w:left w:val="single" w:sz="4" w:space="0" w:color="auto"/>
              <w:bottom w:val="single" w:sz="4" w:space="0" w:color="auto"/>
              <w:right w:val="single" w:sz="4" w:space="0" w:color="auto"/>
            </w:tcBorders>
          </w:tcPr>
          <w:p w14:paraId="72C3F261" w14:textId="77777777" w:rsidR="001B6F2D" w:rsidRPr="00CD148E" w:rsidRDefault="001B6F2D" w:rsidP="00232FE2">
            <w:pPr>
              <w:pStyle w:val="af1"/>
            </w:pPr>
            <w:r w:rsidRPr="006B51BE">
              <w:t>Общественное питание</w:t>
            </w:r>
          </w:p>
        </w:tc>
        <w:tc>
          <w:tcPr>
            <w:tcW w:w="5387" w:type="dxa"/>
            <w:tcBorders>
              <w:top w:val="single" w:sz="4" w:space="0" w:color="auto"/>
              <w:left w:val="single" w:sz="4" w:space="0" w:color="auto"/>
              <w:bottom w:val="single" w:sz="4" w:space="0" w:color="auto"/>
              <w:right w:val="single" w:sz="4" w:space="0" w:color="auto"/>
            </w:tcBorders>
          </w:tcPr>
          <w:p w14:paraId="62367B15" w14:textId="77777777" w:rsidR="001B6F2D" w:rsidRPr="00CD148E" w:rsidRDefault="001B6F2D" w:rsidP="00232FE2">
            <w:pPr>
              <w:pStyle w:val="af1"/>
              <w:jc w:val="both"/>
            </w:pPr>
            <w:r w:rsidRPr="00CD148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85" w:type="dxa"/>
            <w:tcBorders>
              <w:top w:val="single" w:sz="4" w:space="0" w:color="auto"/>
              <w:left w:val="single" w:sz="4" w:space="0" w:color="auto"/>
              <w:bottom w:val="single" w:sz="4" w:space="0" w:color="auto"/>
              <w:right w:val="single" w:sz="4" w:space="0" w:color="auto"/>
            </w:tcBorders>
          </w:tcPr>
          <w:p w14:paraId="5F1CBA9B" w14:textId="77777777" w:rsidR="001B6F2D" w:rsidRPr="00CD148E" w:rsidRDefault="001B6F2D" w:rsidP="00232FE2">
            <w:pPr>
              <w:pStyle w:val="af1"/>
              <w:jc w:val="center"/>
            </w:pPr>
            <w:r w:rsidRPr="00CD148E">
              <w:t>4.6</w:t>
            </w:r>
          </w:p>
        </w:tc>
      </w:tr>
      <w:tr w:rsidR="001B6F2D" w:rsidRPr="00CD148E" w14:paraId="47993AB4" w14:textId="77777777" w:rsidTr="00232FE2">
        <w:tc>
          <w:tcPr>
            <w:tcW w:w="2972" w:type="dxa"/>
            <w:tcBorders>
              <w:top w:val="single" w:sz="4" w:space="0" w:color="auto"/>
              <w:left w:val="single" w:sz="4" w:space="0" w:color="auto"/>
              <w:bottom w:val="single" w:sz="4" w:space="0" w:color="auto"/>
              <w:right w:val="single" w:sz="4" w:space="0" w:color="auto"/>
            </w:tcBorders>
          </w:tcPr>
          <w:p w14:paraId="7C3F2360" w14:textId="77777777" w:rsidR="001B6F2D" w:rsidRPr="006B51BE" w:rsidRDefault="001B6F2D" w:rsidP="00232FE2">
            <w:pPr>
              <w:pStyle w:val="af1"/>
            </w:pPr>
            <w:r>
              <w:t>Служебные гаражи</w:t>
            </w:r>
          </w:p>
        </w:tc>
        <w:tc>
          <w:tcPr>
            <w:tcW w:w="5387" w:type="dxa"/>
            <w:tcBorders>
              <w:top w:val="single" w:sz="4" w:space="0" w:color="auto"/>
              <w:left w:val="single" w:sz="4" w:space="0" w:color="auto"/>
              <w:bottom w:val="single" w:sz="4" w:space="0" w:color="auto"/>
              <w:right w:val="single" w:sz="4" w:space="0" w:color="auto"/>
            </w:tcBorders>
          </w:tcPr>
          <w:p w14:paraId="1D3D24DF" w14:textId="77777777" w:rsidR="001B6F2D" w:rsidRPr="00CD148E" w:rsidRDefault="001B6F2D" w:rsidP="00232FE2">
            <w:pPr>
              <w:pStyle w:val="af1"/>
              <w:jc w:val="both"/>
            </w:pPr>
            <w:r w:rsidRPr="006B51BE">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85" w:type="dxa"/>
            <w:tcBorders>
              <w:top w:val="single" w:sz="4" w:space="0" w:color="auto"/>
              <w:left w:val="single" w:sz="4" w:space="0" w:color="auto"/>
              <w:bottom w:val="single" w:sz="4" w:space="0" w:color="auto"/>
              <w:right w:val="single" w:sz="4" w:space="0" w:color="auto"/>
            </w:tcBorders>
          </w:tcPr>
          <w:p w14:paraId="4DBC3064" w14:textId="77777777" w:rsidR="001B6F2D" w:rsidRPr="00CD148E" w:rsidRDefault="001B6F2D" w:rsidP="00232FE2">
            <w:pPr>
              <w:pStyle w:val="af1"/>
              <w:jc w:val="center"/>
            </w:pPr>
            <w:r>
              <w:t>4.9</w:t>
            </w:r>
          </w:p>
        </w:tc>
      </w:tr>
    </w:tbl>
    <w:p w14:paraId="5C6DE514" w14:textId="77777777" w:rsidR="001B6F2D" w:rsidRPr="00CD148E" w:rsidRDefault="001B6F2D" w:rsidP="001B6F2D">
      <w:pPr>
        <w:widowControl w:val="0"/>
        <w:autoSpaceDE w:val="0"/>
        <w:rPr>
          <w:b/>
          <w:bCs/>
          <w:color w:val="FF0000"/>
          <w:szCs w:val="28"/>
        </w:rPr>
      </w:pPr>
    </w:p>
    <w:p w14:paraId="7EFA1A5C" w14:textId="77777777" w:rsidR="001B6F2D" w:rsidRPr="00CD148E" w:rsidRDefault="001B6F2D" w:rsidP="001B6F2D">
      <w:pPr>
        <w:widowControl w:val="0"/>
        <w:tabs>
          <w:tab w:val="left" w:pos="1134"/>
        </w:tabs>
        <w:autoSpaceDE w:val="0"/>
        <w:ind w:firstLine="694"/>
        <w:rPr>
          <w:bCs/>
          <w:szCs w:val="28"/>
        </w:rPr>
      </w:pPr>
      <w:r w:rsidRPr="00CD148E">
        <w:rPr>
          <w:bCs/>
          <w:szCs w:val="28"/>
        </w:rPr>
        <w:t>3.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5BD2436A" w14:textId="77777777" w:rsidR="001B6F2D" w:rsidRPr="00CD148E" w:rsidRDefault="001B6F2D" w:rsidP="001B6F2D">
      <w:pPr>
        <w:widowControl w:val="0"/>
        <w:tabs>
          <w:tab w:val="left" w:pos="1134"/>
        </w:tabs>
        <w:autoSpaceDE w:val="0"/>
        <w:ind w:firstLine="694"/>
        <w:rPr>
          <w:bCs/>
          <w:szCs w:val="28"/>
        </w:rPr>
      </w:pPr>
      <w:r w:rsidRPr="00CD148E">
        <w:rPr>
          <w:bCs/>
          <w:szCs w:val="28"/>
        </w:rPr>
        <w:t>3.1. Предельные (минимальные и (или) максимальные) размеры земельных участков для данной территориальной зоны не устанавливаются.</w:t>
      </w:r>
    </w:p>
    <w:p w14:paraId="2C712D6C" w14:textId="77777777" w:rsidR="001B6F2D" w:rsidRPr="00CD148E" w:rsidRDefault="001B6F2D" w:rsidP="001B6F2D">
      <w:pPr>
        <w:widowControl w:val="0"/>
        <w:tabs>
          <w:tab w:val="left" w:pos="1134"/>
        </w:tabs>
        <w:autoSpaceDE w:val="0"/>
        <w:ind w:firstLine="694"/>
        <w:rPr>
          <w:bCs/>
          <w:szCs w:val="28"/>
        </w:rPr>
      </w:pPr>
      <w:r w:rsidRPr="00CD148E">
        <w:rPr>
          <w:bCs/>
          <w:szCs w:val="28"/>
        </w:rPr>
        <w:t xml:space="preserve">3.2. Предельная высота зданий, строений сооружений </w:t>
      </w:r>
      <w:r>
        <w:rPr>
          <w:bCs/>
          <w:szCs w:val="28"/>
        </w:rPr>
        <w:t>– 25 м</w:t>
      </w:r>
      <w:r w:rsidRPr="00CD148E">
        <w:rPr>
          <w:bCs/>
          <w:szCs w:val="28"/>
        </w:rPr>
        <w:t>.</w:t>
      </w:r>
    </w:p>
    <w:p w14:paraId="0CE86200" w14:textId="77777777" w:rsidR="001B6F2D" w:rsidRPr="00CD148E" w:rsidRDefault="001B6F2D" w:rsidP="001B6F2D">
      <w:pPr>
        <w:widowControl w:val="0"/>
        <w:tabs>
          <w:tab w:val="left" w:pos="1134"/>
        </w:tabs>
        <w:autoSpaceDE w:val="0"/>
        <w:ind w:firstLine="694"/>
        <w:rPr>
          <w:bCs/>
          <w:szCs w:val="28"/>
        </w:rPr>
      </w:pPr>
      <w:r w:rsidRPr="00CD148E">
        <w:rPr>
          <w:bCs/>
          <w:szCs w:val="28"/>
        </w:rPr>
        <w:t>3.3. Предельное количество этажей – не устанавливается.</w:t>
      </w:r>
    </w:p>
    <w:p w14:paraId="4A0464B4" w14:textId="77777777" w:rsidR="001B6F2D" w:rsidRPr="00CD148E" w:rsidRDefault="001B6F2D" w:rsidP="001B6F2D">
      <w:pPr>
        <w:widowControl w:val="0"/>
        <w:tabs>
          <w:tab w:val="left" w:pos="1134"/>
        </w:tabs>
        <w:autoSpaceDE w:val="0"/>
        <w:ind w:firstLine="694"/>
        <w:rPr>
          <w:bCs/>
          <w:szCs w:val="28"/>
        </w:rPr>
      </w:pPr>
      <w:r w:rsidRPr="00CD148E">
        <w:rPr>
          <w:bCs/>
          <w:szCs w:val="28"/>
        </w:rPr>
        <w:t xml:space="preserve">3.4. </w:t>
      </w:r>
      <w:r w:rsidRPr="00CD148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w:t>
      </w:r>
      <w:r>
        <w:t xml:space="preserve"> </w:t>
      </w:r>
      <w:r w:rsidRPr="00CD148E">
        <w:t xml:space="preserve">не менее </w:t>
      </w:r>
      <w:r>
        <w:t>6</w:t>
      </w:r>
      <w:r w:rsidRPr="00CD148E">
        <w:t xml:space="preserve"> м.</w:t>
      </w:r>
    </w:p>
    <w:p w14:paraId="25982AE7" w14:textId="77777777" w:rsidR="001B6F2D" w:rsidRPr="00CD148E" w:rsidRDefault="001B6F2D" w:rsidP="001B6F2D">
      <w:pPr>
        <w:widowControl w:val="0"/>
        <w:tabs>
          <w:tab w:val="left" w:pos="1134"/>
        </w:tabs>
        <w:autoSpaceDE w:val="0"/>
        <w:ind w:firstLine="694"/>
        <w:rPr>
          <w:bCs/>
          <w:szCs w:val="28"/>
        </w:rPr>
      </w:pPr>
      <w:r w:rsidRPr="00CD148E">
        <w:rPr>
          <w:bCs/>
          <w:szCs w:val="28"/>
        </w:rPr>
        <w:t xml:space="preserve">3.5. Максимальный процент застройки в границах земельного участка – </w:t>
      </w:r>
      <w:r>
        <w:rPr>
          <w:bCs/>
          <w:szCs w:val="28"/>
        </w:rPr>
        <w:t>не устанавливается.</w:t>
      </w:r>
    </w:p>
    <w:p w14:paraId="59B2ADC4" w14:textId="77777777" w:rsidR="001B6F2D" w:rsidRPr="00CD148E" w:rsidRDefault="001B6F2D" w:rsidP="001B6F2D">
      <w:pPr>
        <w:widowControl w:val="0"/>
        <w:tabs>
          <w:tab w:val="left" w:pos="1134"/>
        </w:tabs>
        <w:autoSpaceDE w:val="0"/>
        <w:ind w:firstLine="694"/>
        <w:rPr>
          <w:bCs/>
          <w:szCs w:val="28"/>
        </w:rPr>
      </w:pPr>
      <w:r w:rsidRPr="00CD148E">
        <w:rPr>
          <w:bCs/>
          <w:szCs w:val="28"/>
        </w:rPr>
        <w:t>3.6.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не менее 40% всей территории промышленной зоны.</w:t>
      </w:r>
    </w:p>
    <w:p w14:paraId="36C12DD7" w14:textId="77777777" w:rsidR="001B6F2D" w:rsidRPr="00CD148E" w:rsidRDefault="001B6F2D" w:rsidP="001B6F2D">
      <w:pPr>
        <w:widowControl w:val="0"/>
        <w:tabs>
          <w:tab w:val="left" w:pos="1134"/>
        </w:tabs>
        <w:autoSpaceDE w:val="0"/>
        <w:ind w:firstLine="694"/>
      </w:pPr>
      <w:r w:rsidRPr="00CD148E">
        <w:rPr>
          <w:bCs/>
          <w:szCs w:val="28"/>
        </w:rPr>
        <w:t xml:space="preserve">3.7.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w:t>
      </w:r>
      <w:r w:rsidRPr="00CD148E">
        <w:t>Предельный размер участков, предназначенных для озеленения, не должен превышать 15% площадки предприятия.</w:t>
      </w:r>
    </w:p>
    <w:p w14:paraId="2C0871B1" w14:textId="77777777" w:rsidR="001B6F2D" w:rsidRPr="00CD148E" w:rsidRDefault="001B6F2D" w:rsidP="001B6F2D">
      <w:pPr>
        <w:widowControl w:val="0"/>
        <w:tabs>
          <w:tab w:val="left" w:pos="1134"/>
        </w:tabs>
        <w:autoSpaceDE w:val="0"/>
        <w:ind w:firstLine="694"/>
      </w:pPr>
      <w:r w:rsidRPr="00CD148E">
        <w:t>3.8. В полосе примыкания производственных зон к общественным территориям следует размещать общественно-административные («предзаводские» по терминологии СНиП II-89-80*) части производственных территорий, включая их в формирование общественных центров и зон.</w:t>
      </w:r>
    </w:p>
    <w:p w14:paraId="5AFE4BF2" w14:textId="77777777" w:rsidR="001B6F2D" w:rsidRPr="00CD148E" w:rsidRDefault="001B6F2D" w:rsidP="001B6F2D">
      <w:pPr>
        <w:widowControl w:val="0"/>
        <w:tabs>
          <w:tab w:val="left" w:pos="1134"/>
        </w:tabs>
        <w:autoSpaceDE w:val="0"/>
        <w:ind w:firstLine="694"/>
      </w:pPr>
      <w:r w:rsidRPr="00CD148E">
        <w:t>3.9. 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санитарно-защитной зоны полосы примыкания для размещения коммунальных объектов жилого района, многоэтажных гаражей-стоянок различных типов, зеленых насаждений.</w:t>
      </w:r>
    </w:p>
    <w:p w14:paraId="68B4690A" w14:textId="6604D571" w:rsidR="001B6F2D" w:rsidRDefault="001B6F2D" w:rsidP="001B6F2D">
      <w:pPr>
        <w:widowControl w:val="0"/>
        <w:tabs>
          <w:tab w:val="left" w:pos="1134"/>
        </w:tabs>
        <w:autoSpaceDE w:val="0"/>
        <w:ind w:firstLine="694"/>
        <w:rPr>
          <w:bCs/>
          <w:szCs w:val="28"/>
        </w:rPr>
      </w:pPr>
      <w:r w:rsidRPr="00CD148E">
        <w:rPr>
          <w:bCs/>
          <w:szCs w:val="28"/>
        </w:rPr>
        <w:lastRenderedPageBreak/>
        <w:t>4. Ограничения использования земельных участков и объектов капитального строительства, находящихся в зоне с кодовым обозначением (П</w:t>
      </w:r>
      <w:r>
        <w:rPr>
          <w:bCs/>
          <w:szCs w:val="28"/>
          <w:lang w:val="en-US"/>
        </w:rPr>
        <w:t>V</w:t>
      </w:r>
      <w:r w:rsidRPr="00CD148E">
        <w:rPr>
          <w:bCs/>
          <w:szCs w:val="28"/>
        </w:rPr>
        <w:t xml:space="preserve">) и расположенных в границах зон с особыми условиями использования территории, устанавливаются в соответствии со статьями </w:t>
      </w:r>
      <w:r w:rsidRPr="00CD148E">
        <w:rPr>
          <w:szCs w:val="28"/>
        </w:rPr>
        <w:t>39-48</w:t>
      </w:r>
      <w:r w:rsidRPr="00CD148E">
        <w:rPr>
          <w:bCs/>
          <w:szCs w:val="28"/>
        </w:rPr>
        <w:t xml:space="preserve"> настоящих Правил.</w:t>
      </w:r>
    </w:p>
    <w:p w14:paraId="09050818" w14:textId="726BD1AB" w:rsidR="00F22BEE" w:rsidRPr="00CD148E" w:rsidRDefault="00F22BEE" w:rsidP="00F22BEE">
      <w:pPr>
        <w:pStyle w:val="2"/>
        <w:spacing w:before="0" w:after="0"/>
        <w:ind w:firstLine="709"/>
        <w:jc w:val="left"/>
        <w:rPr>
          <w:highlight w:val="magenta"/>
          <w:lang w:val="ru-RU"/>
        </w:rPr>
      </w:pPr>
      <w:bookmarkStart w:id="156" w:name="_Toc32574576"/>
      <w:r w:rsidRPr="00CD148E">
        <w:rPr>
          <w:lang w:val="ru-RU"/>
        </w:rPr>
        <w:t>Статья 3</w:t>
      </w:r>
      <w:r w:rsidR="00BD5CB0">
        <w:rPr>
          <w:lang w:val="ru-RU"/>
        </w:rPr>
        <w:t>4</w:t>
      </w:r>
      <w:r w:rsidRPr="00CD148E">
        <w:rPr>
          <w:lang w:val="ru-RU"/>
        </w:rPr>
        <w:t xml:space="preserve">. Зона </w:t>
      </w:r>
      <w:r w:rsidR="00801537">
        <w:rPr>
          <w:lang w:val="ru-RU"/>
        </w:rPr>
        <w:t>объектов электросетевого хозяйства</w:t>
      </w:r>
      <w:r w:rsidRPr="00CD148E">
        <w:rPr>
          <w:lang w:val="ru-RU"/>
        </w:rPr>
        <w:t xml:space="preserve"> (</w:t>
      </w:r>
      <w:r w:rsidR="00801537">
        <w:rPr>
          <w:lang w:val="ru-RU"/>
        </w:rPr>
        <w:t>ЭС</w:t>
      </w:r>
      <w:r w:rsidRPr="00CD148E">
        <w:rPr>
          <w:lang w:val="ru-RU"/>
        </w:rPr>
        <w:t>)</w:t>
      </w:r>
      <w:bookmarkEnd w:id="156"/>
    </w:p>
    <w:p w14:paraId="21142C08" w14:textId="77777777" w:rsidR="00F22BEE" w:rsidRPr="00CD148E" w:rsidRDefault="00F22BEE" w:rsidP="00F22BEE">
      <w:pPr>
        <w:rPr>
          <w:lang w:eastAsia="en-US"/>
        </w:rPr>
      </w:pPr>
    </w:p>
    <w:p w14:paraId="1DE9E1EF" w14:textId="03CF978B" w:rsidR="00F22BEE" w:rsidRPr="00CD148E" w:rsidRDefault="00F22BEE" w:rsidP="00F22BEE">
      <w:pPr>
        <w:ind w:firstLine="708"/>
        <w:rPr>
          <w:lang w:eastAsia="en-US"/>
        </w:rPr>
      </w:pPr>
      <w:r w:rsidRPr="00CD148E">
        <w:rPr>
          <w:lang w:eastAsia="en-US"/>
        </w:rPr>
        <w:t xml:space="preserve">1. Зоны </w:t>
      </w:r>
      <w:r w:rsidR="00801537">
        <w:rPr>
          <w:lang w:eastAsia="en-US"/>
        </w:rPr>
        <w:t>объектов электросетевого хозяйства</w:t>
      </w:r>
      <w:r w:rsidRPr="00CD148E">
        <w:rPr>
          <w:lang w:eastAsia="en-US"/>
        </w:rPr>
        <w:t xml:space="preserve"> (</w:t>
      </w:r>
      <w:r w:rsidR="00801537">
        <w:rPr>
          <w:lang w:eastAsia="en-US"/>
        </w:rPr>
        <w:t>ЭС</w:t>
      </w:r>
      <w:r w:rsidRPr="00CD148E">
        <w:rPr>
          <w:lang w:eastAsia="en-US"/>
        </w:rPr>
        <w:t xml:space="preserve">) определяются для размещения </w:t>
      </w:r>
      <w:r w:rsidR="00801537">
        <w:rPr>
          <w:lang w:eastAsia="en-US"/>
        </w:rPr>
        <w:t>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w:t>
      </w:r>
      <w:r w:rsidRPr="00CD148E">
        <w:rPr>
          <w:lang w:eastAsia="en-US"/>
        </w:rPr>
        <w:t>.</w:t>
      </w:r>
    </w:p>
    <w:p w14:paraId="308D5C0D" w14:textId="77777777" w:rsidR="00F22BEE" w:rsidRPr="00CD148E" w:rsidRDefault="00F22BEE" w:rsidP="00F22BEE">
      <w:pPr>
        <w:widowControl w:val="0"/>
        <w:tabs>
          <w:tab w:val="left" w:pos="7200"/>
        </w:tabs>
        <w:ind w:firstLine="709"/>
        <w:rPr>
          <w:szCs w:val="28"/>
        </w:rPr>
      </w:pPr>
      <w:r w:rsidRPr="00CD148E">
        <w:rPr>
          <w:szCs w:val="28"/>
        </w:rPr>
        <w:t>2. Виды разрешенного использования:</w:t>
      </w:r>
    </w:p>
    <w:p w14:paraId="3A112A7A" w14:textId="77777777" w:rsidR="00F22BEE" w:rsidRPr="00CD148E" w:rsidRDefault="00F22BEE" w:rsidP="00F22BEE">
      <w:pPr>
        <w:widowControl w:val="0"/>
        <w:tabs>
          <w:tab w:val="left" w:pos="7200"/>
        </w:tabs>
        <w:ind w:firstLine="709"/>
        <w:rPr>
          <w:szCs w:val="28"/>
        </w:rPr>
      </w:pPr>
    </w:p>
    <w:p w14:paraId="3F97564C" w14:textId="77777777" w:rsidR="00F22BEE" w:rsidRPr="00CD148E" w:rsidRDefault="00F22BEE" w:rsidP="00F22BEE">
      <w:pPr>
        <w:pStyle w:val="af2"/>
        <w:spacing w:line="240" w:lineRule="auto"/>
      </w:pPr>
      <w:r w:rsidRPr="00CD148E">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5D7AEA04" w14:textId="77777777" w:rsidTr="00B9150F">
        <w:trPr>
          <w:tblHeader/>
        </w:trPr>
        <w:tc>
          <w:tcPr>
            <w:tcW w:w="2972" w:type="dxa"/>
          </w:tcPr>
          <w:p w14:paraId="2BD6827E" w14:textId="77777777" w:rsidR="00F22BEE" w:rsidRPr="00CD148E" w:rsidRDefault="00F22BEE" w:rsidP="00B9150F">
            <w:pPr>
              <w:pStyle w:val="af1"/>
              <w:jc w:val="center"/>
            </w:pPr>
            <w:r w:rsidRPr="00CD148E">
              <w:t>Наименование вида</w:t>
            </w:r>
          </w:p>
          <w:p w14:paraId="5F58F04A" w14:textId="77777777" w:rsidR="00F22BEE" w:rsidRPr="00CD148E" w:rsidRDefault="00F22BEE" w:rsidP="00B9150F">
            <w:pPr>
              <w:pStyle w:val="af1"/>
              <w:jc w:val="center"/>
            </w:pPr>
            <w:r w:rsidRPr="00CD148E">
              <w:t>разрешённого</w:t>
            </w:r>
          </w:p>
          <w:p w14:paraId="720742E3" w14:textId="77777777" w:rsidR="00F22BEE" w:rsidRPr="00CD148E" w:rsidRDefault="00F22BEE" w:rsidP="00B9150F">
            <w:pPr>
              <w:pStyle w:val="af1"/>
              <w:jc w:val="center"/>
            </w:pPr>
            <w:r w:rsidRPr="00CD148E">
              <w:t>использования</w:t>
            </w:r>
          </w:p>
          <w:p w14:paraId="1B9DEFE9" w14:textId="77777777" w:rsidR="00F22BEE" w:rsidRPr="00CD148E" w:rsidRDefault="00F22BEE" w:rsidP="00B9150F">
            <w:pPr>
              <w:pStyle w:val="af1"/>
              <w:jc w:val="center"/>
            </w:pPr>
            <w:r w:rsidRPr="00CD148E">
              <w:t>земельного участка</w:t>
            </w:r>
          </w:p>
        </w:tc>
        <w:tc>
          <w:tcPr>
            <w:tcW w:w="5387" w:type="dxa"/>
          </w:tcPr>
          <w:p w14:paraId="1509716C" w14:textId="77777777" w:rsidR="00F22BEE" w:rsidRPr="00CD148E" w:rsidRDefault="00F22BEE" w:rsidP="00B9150F">
            <w:pPr>
              <w:pStyle w:val="af1"/>
              <w:jc w:val="center"/>
            </w:pPr>
            <w:r w:rsidRPr="00CD148E">
              <w:t>Описание вида разрешённого использования земельного</w:t>
            </w:r>
          </w:p>
          <w:p w14:paraId="2651036B" w14:textId="77777777" w:rsidR="00F22BEE" w:rsidRPr="00CD148E" w:rsidRDefault="00F22BEE" w:rsidP="00B9150F">
            <w:pPr>
              <w:pStyle w:val="af1"/>
              <w:jc w:val="center"/>
            </w:pPr>
            <w:r w:rsidRPr="00CD148E">
              <w:t>участка</w:t>
            </w:r>
          </w:p>
        </w:tc>
        <w:tc>
          <w:tcPr>
            <w:tcW w:w="985" w:type="dxa"/>
          </w:tcPr>
          <w:p w14:paraId="0CFCE8C8" w14:textId="77777777" w:rsidR="00F22BEE" w:rsidRPr="00CD148E" w:rsidRDefault="00F22BEE" w:rsidP="00B9150F">
            <w:pPr>
              <w:pStyle w:val="af1"/>
              <w:jc w:val="center"/>
            </w:pPr>
            <w:r w:rsidRPr="00CD148E">
              <w:t>Код</w:t>
            </w:r>
          </w:p>
        </w:tc>
      </w:tr>
      <w:tr w:rsidR="00F22BEE" w:rsidRPr="00CD148E" w14:paraId="305DB9A4" w14:textId="77777777" w:rsidTr="00B9150F">
        <w:trPr>
          <w:tblHeader/>
        </w:trPr>
        <w:tc>
          <w:tcPr>
            <w:tcW w:w="2972" w:type="dxa"/>
          </w:tcPr>
          <w:p w14:paraId="4F707F7B" w14:textId="77777777" w:rsidR="00F22BEE" w:rsidRPr="00CD148E" w:rsidRDefault="00F22BEE" w:rsidP="00B9150F">
            <w:pPr>
              <w:pStyle w:val="af1"/>
              <w:jc w:val="center"/>
            </w:pPr>
            <w:r w:rsidRPr="00CD148E">
              <w:t>1</w:t>
            </w:r>
          </w:p>
        </w:tc>
        <w:tc>
          <w:tcPr>
            <w:tcW w:w="5387" w:type="dxa"/>
          </w:tcPr>
          <w:p w14:paraId="29D77E55" w14:textId="77777777" w:rsidR="00F22BEE" w:rsidRPr="00CD148E" w:rsidRDefault="00F22BEE" w:rsidP="00B9150F">
            <w:pPr>
              <w:pStyle w:val="af1"/>
              <w:jc w:val="center"/>
            </w:pPr>
            <w:r w:rsidRPr="00CD148E">
              <w:t>2</w:t>
            </w:r>
          </w:p>
        </w:tc>
        <w:tc>
          <w:tcPr>
            <w:tcW w:w="985" w:type="dxa"/>
          </w:tcPr>
          <w:p w14:paraId="4B1644E4" w14:textId="77777777" w:rsidR="00F22BEE" w:rsidRPr="00CD148E" w:rsidRDefault="00F22BEE" w:rsidP="00B9150F">
            <w:pPr>
              <w:pStyle w:val="af1"/>
              <w:jc w:val="center"/>
            </w:pPr>
            <w:r w:rsidRPr="00CD148E">
              <w:t>3</w:t>
            </w:r>
          </w:p>
        </w:tc>
      </w:tr>
      <w:tr w:rsidR="00F22BEE" w:rsidRPr="00CD148E" w14:paraId="1B2FCF1A" w14:textId="77777777" w:rsidTr="00B9150F">
        <w:tc>
          <w:tcPr>
            <w:tcW w:w="2972" w:type="dxa"/>
          </w:tcPr>
          <w:p w14:paraId="16A7A81D" w14:textId="1EBF0404" w:rsidR="00F22BEE" w:rsidRPr="00CD148E" w:rsidRDefault="00801537" w:rsidP="00B9150F">
            <w:pPr>
              <w:pStyle w:val="af1"/>
            </w:pPr>
            <w:r>
              <w:t>Энергетика</w:t>
            </w:r>
          </w:p>
        </w:tc>
        <w:tc>
          <w:tcPr>
            <w:tcW w:w="5387" w:type="dxa"/>
          </w:tcPr>
          <w:p w14:paraId="38E92AB7" w14:textId="1A526C92" w:rsidR="00F22BEE" w:rsidRPr="00CD148E" w:rsidRDefault="00801537" w:rsidP="00B9150F">
            <w:pPr>
              <w:pStyle w:val="af1"/>
              <w:jc w:val="both"/>
            </w:pPr>
            <w:r w:rsidRPr="00801537">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85" w:type="dxa"/>
          </w:tcPr>
          <w:p w14:paraId="64188193" w14:textId="3289371A" w:rsidR="00F22BEE" w:rsidRPr="00CD148E" w:rsidRDefault="00801537" w:rsidP="00B9150F">
            <w:pPr>
              <w:pStyle w:val="af1"/>
              <w:jc w:val="center"/>
            </w:pPr>
            <w:r>
              <w:t>6.7</w:t>
            </w:r>
          </w:p>
        </w:tc>
      </w:tr>
    </w:tbl>
    <w:p w14:paraId="675FFA95" w14:textId="77777777" w:rsidR="00F22BEE" w:rsidRPr="00CD148E" w:rsidRDefault="00F22BEE" w:rsidP="00F22BEE">
      <w:pPr>
        <w:widowControl w:val="0"/>
        <w:tabs>
          <w:tab w:val="left" w:pos="7200"/>
        </w:tabs>
        <w:ind w:firstLine="709"/>
        <w:rPr>
          <w:szCs w:val="28"/>
        </w:rPr>
      </w:pPr>
    </w:p>
    <w:p w14:paraId="00CA9617" w14:textId="77777777" w:rsidR="009174DE" w:rsidRPr="00CD148E" w:rsidRDefault="009174DE" w:rsidP="009174DE">
      <w:pPr>
        <w:widowControl w:val="0"/>
        <w:tabs>
          <w:tab w:val="left" w:pos="7200"/>
        </w:tabs>
        <w:jc w:val="center"/>
        <w:rPr>
          <w:szCs w:val="28"/>
        </w:rPr>
      </w:pPr>
      <w:r>
        <w:rPr>
          <w:szCs w:val="28"/>
        </w:rPr>
        <w:t>УСЛОВНО РАЗРЕШЕННЫЕ</w:t>
      </w:r>
      <w:r w:rsidRPr="00801537">
        <w:rPr>
          <w:szCs w:val="28"/>
        </w:rPr>
        <w:t xml:space="preserve"> ВИДЫ ИСПОЛЬЗОВАНИЯ</w:t>
      </w:r>
      <w:r>
        <w:rPr>
          <w:szCs w:val="28"/>
        </w:rPr>
        <w:t>:</w:t>
      </w:r>
    </w:p>
    <w:p w14:paraId="76EC9392" w14:textId="77777777" w:rsidR="009174DE" w:rsidRPr="00CD148E" w:rsidRDefault="009174DE" w:rsidP="009174DE">
      <w:pPr>
        <w:widowControl w:val="0"/>
        <w:tabs>
          <w:tab w:val="left" w:pos="7200"/>
        </w:tabs>
        <w:ind w:firstLine="709"/>
        <w:rPr>
          <w:szCs w:val="28"/>
        </w:rPr>
      </w:pPr>
      <w:r w:rsidRPr="00CD148E">
        <w:rPr>
          <w:szCs w:val="28"/>
        </w:rPr>
        <w:t>Условно разрешенные виды использования земельных участков и объектов капитального строительства для данной территориальной зоны не установлены.</w:t>
      </w:r>
    </w:p>
    <w:p w14:paraId="0C978665" w14:textId="77777777" w:rsidR="00F22BEE" w:rsidRDefault="00F22BEE" w:rsidP="001B6F2D">
      <w:pPr>
        <w:pStyle w:val="af2"/>
        <w:spacing w:line="240" w:lineRule="auto"/>
        <w:jc w:val="both"/>
      </w:pPr>
    </w:p>
    <w:p w14:paraId="2C0B8A3D" w14:textId="77777777" w:rsidR="00F22BEE" w:rsidRPr="00CD148E" w:rsidRDefault="00F22BEE" w:rsidP="00F22BEE">
      <w:pPr>
        <w:pStyle w:val="af2"/>
        <w:spacing w:line="240" w:lineRule="auto"/>
      </w:pPr>
      <w:r w:rsidRPr="00CD148E">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246B4AFC" w14:textId="77777777" w:rsidTr="00B9150F">
        <w:trPr>
          <w:tblHeader/>
        </w:trPr>
        <w:tc>
          <w:tcPr>
            <w:tcW w:w="2972" w:type="dxa"/>
          </w:tcPr>
          <w:p w14:paraId="51C30CD1" w14:textId="77777777" w:rsidR="00F22BEE" w:rsidRPr="00CD148E" w:rsidRDefault="00F22BEE" w:rsidP="00B9150F">
            <w:pPr>
              <w:pStyle w:val="af1"/>
              <w:jc w:val="center"/>
            </w:pPr>
            <w:r w:rsidRPr="00CD148E">
              <w:t>Наименование вида</w:t>
            </w:r>
          </w:p>
          <w:p w14:paraId="42CF92C8" w14:textId="77777777" w:rsidR="00F22BEE" w:rsidRPr="00CD148E" w:rsidRDefault="00F22BEE" w:rsidP="00B9150F">
            <w:pPr>
              <w:pStyle w:val="af1"/>
              <w:jc w:val="center"/>
            </w:pPr>
            <w:r w:rsidRPr="00CD148E">
              <w:t>разрешённого</w:t>
            </w:r>
          </w:p>
          <w:p w14:paraId="303EC8DE" w14:textId="77777777" w:rsidR="00F22BEE" w:rsidRPr="00CD148E" w:rsidRDefault="00F22BEE" w:rsidP="00B9150F">
            <w:pPr>
              <w:pStyle w:val="af1"/>
              <w:jc w:val="center"/>
            </w:pPr>
            <w:r w:rsidRPr="00CD148E">
              <w:t>использования</w:t>
            </w:r>
          </w:p>
          <w:p w14:paraId="73ACA7B0" w14:textId="77777777" w:rsidR="00F22BEE" w:rsidRPr="00CD148E" w:rsidRDefault="00F22BEE" w:rsidP="00B9150F">
            <w:pPr>
              <w:pStyle w:val="af1"/>
              <w:jc w:val="center"/>
            </w:pPr>
            <w:r w:rsidRPr="00CD148E">
              <w:t>земельного участка</w:t>
            </w:r>
          </w:p>
        </w:tc>
        <w:tc>
          <w:tcPr>
            <w:tcW w:w="5387" w:type="dxa"/>
          </w:tcPr>
          <w:p w14:paraId="41AA103C" w14:textId="77777777" w:rsidR="00F22BEE" w:rsidRPr="00CD148E" w:rsidRDefault="00F22BEE" w:rsidP="00B9150F">
            <w:pPr>
              <w:pStyle w:val="af1"/>
              <w:jc w:val="center"/>
            </w:pPr>
            <w:r w:rsidRPr="00CD148E">
              <w:t>Описание вида разрешённого использования земельного</w:t>
            </w:r>
          </w:p>
          <w:p w14:paraId="343DAD08" w14:textId="77777777" w:rsidR="00F22BEE" w:rsidRPr="00CD148E" w:rsidRDefault="00F22BEE" w:rsidP="00B9150F">
            <w:pPr>
              <w:pStyle w:val="af1"/>
              <w:jc w:val="center"/>
            </w:pPr>
            <w:r w:rsidRPr="00CD148E">
              <w:t>участка</w:t>
            </w:r>
          </w:p>
        </w:tc>
        <w:tc>
          <w:tcPr>
            <w:tcW w:w="985" w:type="dxa"/>
          </w:tcPr>
          <w:p w14:paraId="3D23E093" w14:textId="77777777" w:rsidR="00F22BEE" w:rsidRPr="00CD148E" w:rsidRDefault="00F22BEE" w:rsidP="00B9150F">
            <w:pPr>
              <w:pStyle w:val="af1"/>
              <w:jc w:val="center"/>
            </w:pPr>
            <w:r w:rsidRPr="00CD148E">
              <w:t>Код</w:t>
            </w:r>
          </w:p>
        </w:tc>
      </w:tr>
      <w:tr w:rsidR="00F22BEE" w:rsidRPr="00CD148E" w14:paraId="7791E248" w14:textId="77777777" w:rsidTr="00B9150F">
        <w:trPr>
          <w:tblHeader/>
        </w:trPr>
        <w:tc>
          <w:tcPr>
            <w:tcW w:w="2972" w:type="dxa"/>
          </w:tcPr>
          <w:p w14:paraId="43286862" w14:textId="77777777" w:rsidR="00F22BEE" w:rsidRPr="00CD148E" w:rsidRDefault="00F22BEE" w:rsidP="00B9150F">
            <w:pPr>
              <w:pStyle w:val="af1"/>
              <w:jc w:val="center"/>
            </w:pPr>
            <w:r w:rsidRPr="00CD148E">
              <w:t>1</w:t>
            </w:r>
          </w:p>
        </w:tc>
        <w:tc>
          <w:tcPr>
            <w:tcW w:w="5387" w:type="dxa"/>
          </w:tcPr>
          <w:p w14:paraId="00395258" w14:textId="77777777" w:rsidR="00F22BEE" w:rsidRPr="00CD148E" w:rsidRDefault="00F22BEE" w:rsidP="00B9150F">
            <w:pPr>
              <w:pStyle w:val="af1"/>
              <w:jc w:val="center"/>
            </w:pPr>
            <w:r w:rsidRPr="00CD148E">
              <w:t>2</w:t>
            </w:r>
          </w:p>
        </w:tc>
        <w:tc>
          <w:tcPr>
            <w:tcW w:w="985" w:type="dxa"/>
          </w:tcPr>
          <w:p w14:paraId="3218AC2C" w14:textId="77777777" w:rsidR="00F22BEE" w:rsidRPr="00CD148E" w:rsidRDefault="00F22BEE" w:rsidP="00B9150F">
            <w:pPr>
              <w:pStyle w:val="af1"/>
              <w:jc w:val="center"/>
            </w:pPr>
            <w:r w:rsidRPr="00CD148E">
              <w:t>3</w:t>
            </w:r>
          </w:p>
        </w:tc>
      </w:tr>
      <w:tr w:rsidR="00801537" w:rsidRPr="00CD148E" w14:paraId="4B8F8614" w14:textId="77777777" w:rsidTr="00801537">
        <w:tc>
          <w:tcPr>
            <w:tcW w:w="2972" w:type="dxa"/>
            <w:tcBorders>
              <w:top w:val="single" w:sz="4" w:space="0" w:color="auto"/>
              <w:left w:val="single" w:sz="4" w:space="0" w:color="auto"/>
              <w:bottom w:val="single" w:sz="4" w:space="0" w:color="auto"/>
              <w:right w:val="single" w:sz="4" w:space="0" w:color="auto"/>
            </w:tcBorders>
          </w:tcPr>
          <w:p w14:paraId="584F9D62" w14:textId="77777777" w:rsidR="00801537" w:rsidRPr="00CD148E" w:rsidRDefault="00801537" w:rsidP="00232FE2">
            <w:pPr>
              <w:pStyle w:val="af1"/>
            </w:pPr>
            <w:r w:rsidRPr="00CD148E">
              <w:t>Связь</w:t>
            </w:r>
          </w:p>
        </w:tc>
        <w:tc>
          <w:tcPr>
            <w:tcW w:w="5387" w:type="dxa"/>
            <w:tcBorders>
              <w:top w:val="single" w:sz="4" w:space="0" w:color="auto"/>
              <w:left w:val="single" w:sz="4" w:space="0" w:color="auto"/>
              <w:bottom w:val="single" w:sz="4" w:space="0" w:color="auto"/>
              <w:right w:val="single" w:sz="4" w:space="0" w:color="auto"/>
            </w:tcBorders>
          </w:tcPr>
          <w:p w14:paraId="01558A94" w14:textId="77777777" w:rsidR="00801537" w:rsidRPr="00CD148E" w:rsidRDefault="00801537" w:rsidP="00232FE2">
            <w:pPr>
              <w:pStyle w:val="af1"/>
              <w:jc w:val="both"/>
            </w:pPr>
            <w:r w:rsidRPr="00CD148E">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w:t>
            </w:r>
            <w:r w:rsidRPr="00CD148E">
              <w:lastRenderedPageBreak/>
              <w:t>связи, размещение которых предусмотрено содержанием видов разрешенного использования с кодами 3.1.1, 3.2.3</w:t>
            </w:r>
          </w:p>
        </w:tc>
        <w:tc>
          <w:tcPr>
            <w:tcW w:w="985" w:type="dxa"/>
            <w:tcBorders>
              <w:top w:val="single" w:sz="4" w:space="0" w:color="auto"/>
              <w:left w:val="single" w:sz="4" w:space="0" w:color="auto"/>
              <w:bottom w:val="single" w:sz="4" w:space="0" w:color="auto"/>
              <w:right w:val="single" w:sz="4" w:space="0" w:color="auto"/>
            </w:tcBorders>
          </w:tcPr>
          <w:p w14:paraId="49B1F84D" w14:textId="77777777" w:rsidR="00801537" w:rsidRPr="00CD148E" w:rsidRDefault="00801537" w:rsidP="00232FE2">
            <w:pPr>
              <w:pStyle w:val="af1"/>
              <w:jc w:val="center"/>
            </w:pPr>
            <w:r w:rsidRPr="00CD148E">
              <w:lastRenderedPageBreak/>
              <w:t>6.8</w:t>
            </w:r>
          </w:p>
        </w:tc>
      </w:tr>
    </w:tbl>
    <w:p w14:paraId="5F24481A" w14:textId="77777777" w:rsidR="00F22BEE" w:rsidRPr="00CD148E" w:rsidRDefault="00F22BEE" w:rsidP="00F22BEE">
      <w:pPr>
        <w:ind w:firstLine="708"/>
        <w:rPr>
          <w:lang w:eastAsia="en-US"/>
        </w:rPr>
      </w:pPr>
    </w:p>
    <w:p w14:paraId="0DEEE437" w14:textId="77777777" w:rsidR="00F22BEE" w:rsidRPr="00CD148E" w:rsidRDefault="00F22BEE" w:rsidP="00F22BEE">
      <w:pPr>
        <w:widowControl w:val="0"/>
        <w:autoSpaceDE w:val="0"/>
        <w:ind w:firstLine="692"/>
        <w:rPr>
          <w:szCs w:val="28"/>
        </w:rPr>
      </w:pPr>
      <w:r w:rsidRPr="00CD148E">
        <w:rPr>
          <w:szCs w:val="28"/>
        </w:rPr>
        <w:t>3.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0B5D27F" w14:textId="77777777" w:rsidR="00F22BEE" w:rsidRPr="00CD148E" w:rsidRDefault="00F22BEE" w:rsidP="00F22BEE">
      <w:pPr>
        <w:widowControl w:val="0"/>
        <w:autoSpaceDE w:val="0"/>
        <w:ind w:firstLine="692"/>
        <w:rPr>
          <w:szCs w:val="28"/>
        </w:rPr>
      </w:pPr>
      <w:r w:rsidRPr="00CD148E">
        <w:rPr>
          <w:szCs w:val="28"/>
        </w:rPr>
        <w:t>3.1. Предельные (минимальные и (или) максимальные) размеры земельных участков для данной территориальной зоны не устанавливаются.</w:t>
      </w:r>
    </w:p>
    <w:p w14:paraId="7A5914AB" w14:textId="77777777" w:rsidR="00F22BEE" w:rsidRPr="00CD148E" w:rsidRDefault="00F22BEE" w:rsidP="00F22BEE">
      <w:pPr>
        <w:widowControl w:val="0"/>
        <w:autoSpaceDE w:val="0"/>
        <w:ind w:firstLine="692"/>
        <w:rPr>
          <w:szCs w:val="28"/>
        </w:rPr>
      </w:pPr>
      <w:r w:rsidRPr="00CD148E">
        <w:rPr>
          <w:szCs w:val="28"/>
        </w:rPr>
        <w:t xml:space="preserve">3.2. </w:t>
      </w:r>
      <w:r w:rsidRPr="00CD148E">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в соответствии с противопожарными и санитарно-гигиеническими требованиями, но не менее 1 м.</w:t>
      </w:r>
    </w:p>
    <w:p w14:paraId="467AEFB6" w14:textId="259EFD3E" w:rsidR="00F22BEE" w:rsidRPr="00CD148E" w:rsidRDefault="00F22BEE" w:rsidP="00F22BEE">
      <w:pPr>
        <w:widowControl w:val="0"/>
        <w:autoSpaceDE w:val="0"/>
        <w:ind w:firstLine="692"/>
        <w:rPr>
          <w:szCs w:val="28"/>
        </w:rPr>
      </w:pPr>
      <w:r w:rsidRPr="00CD148E">
        <w:rPr>
          <w:szCs w:val="28"/>
        </w:rPr>
        <w:t xml:space="preserve">3.3. </w:t>
      </w:r>
      <w:r w:rsidRPr="00CD148E">
        <w:t xml:space="preserve">Максимальный процент застройки в границах земельного участка – </w:t>
      </w:r>
      <w:r w:rsidR="00801537">
        <w:t>не устанавливается.</w:t>
      </w:r>
    </w:p>
    <w:p w14:paraId="754B023D" w14:textId="77777777" w:rsidR="00F22BEE" w:rsidRPr="00CD148E" w:rsidRDefault="00F22BEE" w:rsidP="00F22BEE">
      <w:pPr>
        <w:widowControl w:val="0"/>
        <w:autoSpaceDE w:val="0"/>
        <w:ind w:firstLine="692"/>
        <w:rPr>
          <w:szCs w:val="28"/>
        </w:rPr>
      </w:pPr>
      <w:r w:rsidRPr="00CD148E">
        <w:rPr>
          <w:szCs w:val="28"/>
        </w:rPr>
        <w:t>3.4. Высота зданий, строений сооружений зон производственного использования не устанавливается.</w:t>
      </w:r>
    </w:p>
    <w:p w14:paraId="59A1D84B" w14:textId="77777777" w:rsidR="00F22BEE" w:rsidRPr="00CD148E" w:rsidRDefault="00F22BEE" w:rsidP="00F22BEE">
      <w:pPr>
        <w:widowControl w:val="0"/>
        <w:autoSpaceDE w:val="0"/>
        <w:ind w:firstLine="692"/>
        <w:rPr>
          <w:szCs w:val="28"/>
        </w:rPr>
      </w:pPr>
      <w:r w:rsidRPr="00CD148E">
        <w:rPr>
          <w:szCs w:val="28"/>
        </w:rPr>
        <w:t xml:space="preserve">3.5. </w:t>
      </w:r>
      <w:r w:rsidRPr="00CD148E">
        <w:t xml:space="preserve">Максимальное количество этажей зданий, строений, сооружений </w:t>
      </w:r>
      <w:r w:rsidRPr="00CD148E">
        <w:rPr>
          <w:szCs w:val="28"/>
        </w:rPr>
        <w:t>для данной территориальной зоны не устанавливаются.</w:t>
      </w:r>
    </w:p>
    <w:p w14:paraId="30F39215" w14:textId="3386AD8C" w:rsidR="00F22BEE" w:rsidRDefault="00F22BEE" w:rsidP="00F22BEE">
      <w:pPr>
        <w:ind w:firstLine="708"/>
        <w:rPr>
          <w:lang w:eastAsia="en-US"/>
        </w:rPr>
      </w:pPr>
      <w:r w:rsidRPr="00CD148E">
        <w:rPr>
          <w:lang w:eastAsia="en-US"/>
        </w:rPr>
        <w:t>4. Ограничения использования земельных участков и объектов капитального строительства, находящихся в зоне с кодовым обозначением (</w:t>
      </w:r>
      <w:r w:rsidR="00BD5CB0">
        <w:rPr>
          <w:lang w:eastAsia="en-US"/>
        </w:rPr>
        <w:t>ЭС</w:t>
      </w:r>
      <w:r w:rsidRPr="00CD148E">
        <w:rPr>
          <w:lang w:eastAsia="en-US"/>
        </w:rPr>
        <w:t xml:space="preserve">) и расположенных в границах зон с особыми условиями использования территории, устанавливаются в соответствии со статьями </w:t>
      </w:r>
      <w:r w:rsidRPr="00CD148E">
        <w:rPr>
          <w:szCs w:val="28"/>
        </w:rPr>
        <w:t>39-48</w:t>
      </w:r>
      <w:r w:rsidRPr="00CD148E">
        <w:rPr>
          <w:lang w:eastAsia="en-US"/>
        </w:rPr>
        <w:t xml:space="preserve"> настоящих Правил.</w:t>
      </w:r>
    </w:p>
    <w:p w14:paraId="0B380B7F" w14:textId="77777777" w:rsidR="00F22BEE" w:rsidRPr="00CD148E" w:rsidRDefault="00F22BEE" w:rsidP="00F22BEE">
      <w:pPr>
        <w:ind w:firstLine="708"/>
        <w:rPr>
          <w:lang w:eastAsia="en-US"/>
        </w:rPr>
      </w:pPr>
    </w:p>
    <w:p w14:paraId="001DAEC7" w14:textId="4BFCA32D" w:rsidR="00F22BEE" w:rsidRPr="00CD148E" w:rsidRDefault="00F22BEE" w:rsidP="00F22BEE">
      <w:pPr>
        <w:pStyle w:val="3"/>
        <w:spacing w:before="0" w:after="0"/>
        <w:ind w:firstLine="709"/>
        <w:rPr>
          <w:lang w:val="ru-RU"/>
        </w:rPr>
      </w:pPr>
      <w:bookmarkStart w:id="157" w:name="_Toc32574577"/>
      <w:r w:rsidRPr="00CD148E">
        <w:rPr>
          <w:lang w:val="ru-RU"/>
        </w:rPr>
        <w:t>Статья 3</w:t>
      </w:r>
      <w:r w:rsidR="001D180B">
        <w:rPr>
          <w:lang w:val="ru-RU"/>
        </w:rPr>
        <w:t>5</w:t>
      </w:r>
      <w:r w:rsidRPr="00CD148E">
        <w:rPr>
          <w:lang w:val="ru-RU"/>
        </w:rPr>
        <w:t xml:space="preserve">. Зона </w:t>
      </w:r>
      <w:r w:rsidR="00F21A13">
        <w:rPr>
          <w:lang w:val="ru-RU"/>
        </w:rPr>
        <w:t xml:space="preserve">спортивных объектов </w:t>
      </w:r>
      <w:r w:rsidRPr="00CD148E">
        <w:rPr>
          <w:lang w:val="ru-RU"/>
        </w:rPr>
        <w:t>(Р</w:t>
      </w:r>
      <w:r w:rsidR="00F21A13">
        <w:rPr>
          <w:lang w:val="ru-RU"/>
        </w:rPr>
        <w:t>С</w:t>
      </w:r>
      <w:r w:rsidRPr="00CD148E">
        <w:rPr>
          <w:lang w:val="ru-RU"/>
        </w:rPr>
        <w:t>)</w:t>
      </w:r>
      <w:bookmarkEnd w:id="157"/>
    </w:p>
    <w:p w14:paraId="0DC6BF25" w14:textId="77777777" w:rsidR="00F22BEE" w:rsidRPr="00CD148E" w:rsidRDefault="00F22BEE" w:rsidP="00F22BEE">
      <w:pPr>
        <w:widowControl w:val="0"/>
        <w:ind w:firstLine="709"/>
        <w:rPr>
          <w:bCs/>
          <w:iCs/>
          <w:szCs w:val="28"/>
          <w:lang w:eastAsia="ru-RU"/>
        </w:rPr>
      </w:pPr>
    </w:p>
    <w:p w14:paraId="1C9FA06C" w14:textId="54FFA80B" w:rsidR="00F22BEE" w:rsidRPr="00CD148E" w:rsidRDefault="00F22BEE" w:rsidP="00F22BEE">
      <w:pPr>
        <w:widowControl w:val="0"/>
        <w:ind w:firstLine="709"/>
        <w:rPr>
          <w:szCs w:val="28"/>
        </w:rPr>
      </w:pPr>
      <w:r w:rsidRPr="00CD148E">
        <w:rPr>
          <w:bCs/>
          <w:iCs/>
          <w:szCs w:val="28"/>
          <w:lang w:eastAsia="ru-RU"/>
        </w:rPr>
        <w:t xml:space="preserve">1. Зона </w:t>
      </w:r>
      <w:r w:rsidR="00F21A13">
        <w:rPr>
          <w:bCs/>
          <w:iCs/>
          <w:szCs w:val="28"/>
          <w:lang w:eastAsia="ru-RU"/>
        </w:rPr>
        <w:t>спортивных объектов</w:t>
      </w:r>
      <w:r w:rsidRPr="00CD148E">
        <w:rPr>
          <w:szCs w:val="28"/>
          <w:lang w:eastAsia="ru-RU"/>
        </w:rPr>
        <w:t xml:space="preserve"> (Р</w:t>
      </w:r>
      <w:r w:rsidR="00F21A13">
        <w:rPr>
          <w:szCs w:val="28"/>
          <w:lang w:eastAsia="ru-RU"/>
        </w:rPr>
        <w:t>С</w:t>
      </w:r>
      <w:r w:rsidRPr="00CD148E">
        <w:rPr>
          <w:szCs w:val="28"/>
          <w:lang w:eastAsia="ru-RU"/>
        </w:rPr>
        <w:t xml:space="preserve">) определяется для </w:t>
      </w:r>
      <w:r w:rsidRPr="00CD148E">
        <w:rPr>
          <w:szCs w:val="28"/>
        </w:rPr>
        <w:t>размещения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2DA1700" w14:textId="77777777" w:rsidR="00F22BEE" w:rsidRPr="00CD148E" w:rsidRDefault="00F22BEE" w:rsidP="00F22BEE">
      <w:pPr>
        <w:widowControl w:val="0"/>
        <w:ind w:firstLine="709"/>
        <w:rPr>
          <w:szCs w:val="28"/>
          <w:lang w:eastAsia="ru-RU"/>
        </w:rPr>
      </w:pPr>
      <w:r w:rsidRPr="00CD148E">
        <w:rPr>
          <w:szCs w:val="28"/>
          <w:lang w:eastAsia="ru-RU"/>
        </w:rPr>
        <w:t xml:space="preserve">В состав </w:t>
      </w:r>
      <w:r w:rsidRPr="00CD148E">
        <w:rPr>
          <w:szCs w:val="28"/>
        </w:rPr>
        <w:t>зон рекреационного назначения</w:t>
      </w:r>
      <w:r w:rsidRPr="00CD148E">
        <w:rPr>
          <w:szCs w:val="28"/>
          <w:lang w:eastAsia="ru-RU"/>
        </w:rPr>
        <w:t xml:space="preserve"> входят территории </w:t>
      </w:r>
      <w:r w:rsidRPr="00CD148E">
        <w:rPr>
          <w:bCs/>
          <w:szCs w:val="28"/>
        </w:rPr>
        <w:t>зеленых насаждений общего пользования</w:t>
      </w:r>
      <w:r w:rsidRPr="00CD148E">
        <w:rPr>
          <w:szCs w:val="28"/>
          <w:lang w:eastAsia="ru-RU"/>
        </w:rPr>
        <w:t xml:space="preserve">. </w:t>
      </w:r>
      <w:r w:rsidRPr="00CD148E">
        <w:rPr>
          <w:szCs w:val="28"/>
        </w:rPr>
        <w:t xml:space="preserve">В состав рекреационных зон могут включаться территории муниципального образования, занятые лесами, скверами, парками, садами, пляжами, а также иные территории, используемые и предназначенные для отдыха, туризма, занятий физической культурой и спортом. </w:t>
      </w:r>
    </w:p>
    <w:p w14:paraId="73B116CA" w14:textId="77777777" w:rsidR="00F22BEE" w:rsidRPr="00CD148E" w:rsidRDefault="00F22BEE" w:rsidP="00F22BEE">
      <w:pPr>
        <w:widowControl w:val="0"/>
        <w:autoSpaceDE w:val="0"/>
        <w:ind w:firstLine="694"/>
        <w:rPr>
          <w:szCs w:val="28"/>
        </w:rPr>
      </w:pPr>
      <w:r w:rsidRPr="00CD148E">
        <w:rPr>
          <w:szCs w:val="28"/>
        </w:rPr>
        <w:t xml:space="preserve">В рекреационных зонах не допускается размещение производственных и складских объектов, дачное строительство, размещение жилых </w:t>
      </w:r>
      <w:r w:rsidRPr="00CD148E">
        <w:rPr>
          <w:szCs w:val="28"/>
        </w:rPr>
        <w:br/>
        <w:t xml:space="preserve">и коммунальных объектов, не связанных с объектами, расположенными </w:t>
      </w:r>
      <w:r w:rsidRPr="00CD148E">
        <w:rPr>
          <w:szCs w:val="28"/>
        </w:rPr>
        <w:br/>
      </w:r>
      <w:r w:rsidRPr="00CD148E">
        <w:rPr>
          <w:szCs w:val="28"/>
        </w:rPr>
        <w:lastRenderedPageBreak/>
        <w:t xml:space="preserve">в указанной зоне. </w:t>
      </w:r>
    </w:p>
    <w:p w14:paraId="6BC441A2" w14:textId="77777777" w:rsidR="00F22BEE" w:rsidRPr="00CD148E" w:rsidRDefault="00F22BEE" w:rsidP="00F22BEE">
      <w:pPr>
        <w:widowControl w:val="0"/>
        <w:tabs>
          <w:tab w:val="left" w:pos="7200"/>
        </w:tabs>
        <w:ind w:firstLine="709"/>
        <w:rPr>
          <w:szCs w:val="28"/>
        </w:rPr>
      </w:pPr>
      <w:r w:rsidRPr="00CD148E">
        <w:rPr>
          <w:szCs w:val="28"/>
        </w:rPr>
        <w:t>2. Виды разрешенного использования:</w:t>
      </w:r>
    </w:p>
    <w:p w14:paraId="6316E69A" w14:textId="77777777" w:rsidR="00F22BEE" w:rsidRPr="00CD148E" w:rsidRDefault="00F22BEE" w:rsidP="00F22BEE">
      <w:pPr>
        <w:widowControl w:val="0"/>
        <w:tabs>
          <w:tab w:val="left" w:pos="7200"/>
        </w:tabs>
        <w:ind w:firstLine="709"/>
        <w:rPr>
          <w:szCs w:val="28"/>
        </w:rPr>
      </w:pPr>
    </w:p>
    <w:p w14:paraId="00997A71" w14:textId="77777777" w:rsidR="00F22BEE" w:rsidRPr="00CD148E" w:rsidRDefault="00F22BEE" w:rsidP="00F22BEE">
      <w:pPr>
        <w:widowControl w:val="0"/>
        <w:tabs>
          <w:tab w:val="left" w:pos="7200"/>
        </w:tabs>
        <w:jc w:val="center"/>
        <w:rPr>
          <w:szCs w:val="28"/>
        </w:rPr>
      </w:pPr>
      <w:r w:rsidRPr="00CD148E">
        <w:rPr>
          <w:szCs w:val="28"/>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269FA3FE" w14:textId="77777777" w:rsidTr="00B9150F">
        <w:trPr>
          <w:tblHeader/>
        </w:trPr>
        <w:tc>
          <w:tcPr>
            <w:tcW w:w="2972" w:type="dxa"/>
          </w:tcPr>
          <w:p w14:paraId="1AFAE206" w14:textId="77777777" w:rsidR="00F22BEE" w:rsidRPr="00CD148E" w:rsidRDefault="00F22BEE" w:rsidP="00B9150F">
            <w:pPr>
              <w:pStyle w:val="af1"/>
              <w:jc w:val="center"/>
            </w:pPr>
            <w:r w:rsidRPr="00CD148E">
              <w:t>Наименование вида</w:t>
            </w:r>
          </w:p>
          <w:p w14:paraId="25BDB0A9" w14:textId="77777777" w:rsidR="00F22BEE" w:rsidRPr="00CD148E" w:rsidRDefault="00F22BEE" w:rsidP="00B9150F">
            <w:pPr>
              <w:pStyle w:val="af1"/>
              <w:jc w:val="center"/>
            </w:pPr>
            <w:r w:rsidRPr="00CD148E">
              <w:t>разрешённого</w:t>
            </w:r>
          </w:p>
          <w:p w14:paraId="792F1660" w14:textId="77777777" w:rsidR="00F22BEE" w:rsidRPr="00CD148E" w:rsidRDefault="00F22BEE" w:rsidP="00B9150F">
            <w:pPr>
              <w:pStyle w:val="af1"/>
              <w:jc w:val="center"/>
            </w:pPr>
            <w:r w:rsidRPr="00CD148E">
              <w:t>использования</w:t>
            </w:r>
          </w:p>
          <w:p w14:paraId="1E7A544E" w14:textId="77777777" w:rsidR="00F22BEE" w:rsidRPr="00CD148E" w:rsidRDefault="00F22BEE" w:rsidP="00B9150F">
            <w:pPr>
              <w:pStyle w:val="af1"/>
              <w:jc w:val="center"/>
            </w:pPr>
            <w:r w:rsidRPr="00CD148E">
              <w:t>земельного участка</w:t>
            </w:r>
          </w:p>
        </w:tc>
        <w:tc>
          <w:tcPr>
            <w:tcW w:w="5387" w:type="dxa"/>
          </w:tcPr>
          <w:p w14:paraId="5600F419" w14:textId="77777777" w:rsidR="00F22BEE" w:rsidRPr="00CD148E" w:rsidRDefault="00F22BEE" w:rsidP="00B9150F">
            <w:pPr>
              <w:pStyle w:val="af1"/>
              <w:jc w:val="center"/>
            </w:pPr>
            <w:r w:rsidRPr="00CD148E">
              <w:t>Описание вида разрешённого использования земельного</w:t>
            </w:r>
          </w:p>
          <w:p w14:paraId="7DA15305" w14:textId="77777777" w:rsidR="00F22BEE" w:rsidRPr="00CD148E" w:rsidRDefault="00F22BEE" w:rsidP="00B9150F">
            <w:pPr>
              <w:pStyle w:val="af1"/>
              <w:jc w:val="center"/>
            </w:pPr>
            <w:r w:rsidRPr="00CD148E">
              <w:t>участка</w:t>
            </w:r>
          </w:p>
        </w:tc>
        <w:tc>
          <w:tcPr>
            <w:tcW w:w="985" w:type="dxa"/>
          </w:tcPr>
          <w:p w14:paraId="30FAF542" w14:textId="77777777" w:rsidR="00F22BEE" w:rsidRPr="00CD148E" w:rsidRDefault="00F22BEE" w:rsidP="00B9150F">
            <w:pPr>
              <w:pStyle w:val="af1"/>
              <w:jc w:val="center"/>
            </w:pPr>
            <w:r w:rsidRPr="00CD148E">
              <w:t>Код</w:t>
            </w:r>
          </w:p>
        </w:tc>
      </w:tr>
      <w:tr w:rsidR="00F22BEE" w:rsidRPr="00CD148E" w14:paraId="0438003B" w14:textId="77777777" w:rsidTr="00B9150F">
        <w:trPr>
          <w:tblHeader/>
        </w:trPr>
        <w:tc>
          <w:tcPr>
            <w:tcW w:w="2972" w:type="dxa"/>
          </w:tcPr>
          <w:p w14:paraId="556317E5" w14:textId="77777777" w:rsidR="00F22BEE" w:rsidRPr="00CD148E" w:rsidRDefault="00F22BEE" w:rsidP="00B9150F">
            <w:pPr>
              <w:pStyle w:val="af1"/>
              <w:jc w:val="center"/>
            </w:pPr>
            <w:r w:rsidRPr="00CD148E">
              <w:t>1</w:t>
            </w:r>
          </w:p>
        </w:tc>
        <w:tc>
          <w:tcPr>
            <w:tcW w:w="5387" w:type="dxa"/>
          </w:tcPr>
          <w:p w14:paraId="5598971D" w14:textId="77777777" w:rsidR="00F22BEE" w:rsidRPr="00CD148E" w:rsidRDefault="00F22BEE" w:rsidP="00B9150F">
            <w:pPr>
              <w:pStyle w:val="af1"/>
              <w:jc w:val="center"/>
            </w:pPr>
            <w:r w:rsidRPr="00CD148E">
              <w:t>2</w:t>
            </w:r>
          </w:p>
        </w:tc>
        <w:tc>
          <w:tcPr>
            <w:tcW w:w="985" w:type="dxa"/>
          </w:tcPr>
          <w:p w14:paraId="59EA1517" w14:textId="77777777" w:rsidR="00F22BEE" w:rsidRPr="00CD148E" w:rsidRDefault="00F22BEE" w:rsidP="00B9150F">
            <w:pPr>
              <w:pStyle w:val="af1"/>
              <w:jc w:val="center"/>
            </w:pPr>
            <w:r w:rsidRPr="00CD148E">
              <w:t>3</w:t>
            </w:r>
          </w:p>
        </w:tc>
      </w:tr>
      <w:tr w:rsidR="00F22BEE" w:rsidRPr="00CD148E" w14:paraId="3ADEC990" w14:textId="77777777" w:rsidTr="00B9150F">
        <w:tc>
          <w:tcPr>
            <w:tcW w:w="2972" w:type="dxa"/>
          </w:tcPr>
          <w:p w14:paraId="736D87FC" w14:textId="77777777" w:rsidR="00F22BEE" w:rsidRPr="00CD148E" w:rsidRDefault="00F22BEE" w:rsidP="00B9150F">
            <w:pPr>
              <w:pStyle w:val="af1"/>
            </w:pPr>
            <w:r w:rsidRPr="00CD148E">
              <w:t>Отдых (рекреация)</w:t>
            </w:r>
          </w:p>
        </w:tc>
        <w:tc>
          <w:tcPr>
            <w:tcW w:w="5387" w:type="dxa"/>
          </w:tcPr>
          <w:p w14:paraId="4C06C35C" w14:textId="77777777" w:rsidR="00F22BEE" w:rsidRPr="00CD148E" w:rsidRDefault="00F22BEE" w:rsidP="00B9150F">
            <w:pPr>
              <w:pStyle w:val="af1"/>
              <w:jc w:val="both"/>
            </w:pPr>
            <w:r w:rsidRPr="00CD148E">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3A818128" w14:textId="77777777" w:rsidR="00F22BEE" w:rsidRPr="00CD148E" w:rsidRDefault="00F22BEE" w:rsidP="00B9150F">
            <w:pPr>
              <w:pStyle w:val="af1"/>
              <w:jc w:val="both"/>
            </w:pPr>
            <w:r w:rsidRPr="00CD148E">
              <w:t>создание и уход за городскими лесами, скверами, прудами, озерами, водохранилищами, пляжами, а также обустройство мест отдыха в них.</w:t>
            </w:r>
          </w:p>
          <w:p w14:paraId="1544A21E" w14:textId="77777777" w:rsidR="00F22BEE" w:rsidRPr="00CD148E" w:rsidRDefault="00F22BEE" w:rsidP="00B9150F">
            <w:pPr>
              <w:pStyle w:val="af1"/>
              <w:jc w:val="both"/>
            </w:pPr>
            <w:r w:rsidRPr="00CD148E">
              <w:t>Содержание данного вида разрешенного использования включает в себя содержание видов разрешенного использования с кодами 5.1 - 5.5</w:t>
            </w:r>
          </w:p>
        </w:tc>
        <w:tc>
          <w:tcPr>
            <w:tcW w:w="985" w:type="dxa"/>
          </w:tcPr>
          <w:p w14:paraId="050C106D" w14:textId="77777777" w:rsidR="00F22BEE" w:rsidRPr="00CD148E" w:rsidRDefault="00F22BEE" w:rsidP="00B9150F">
            <w:pPr>
              <w:pStyle w:val="af1"/>
              <w:jc w:val="center"/>
            </w:pPr>
            <w:r w:rsidRPr="00CD148E">
              <w:t>5.0</w:t>
            </w:r>
          </w:p>
        </w:tc>
      </w:tr>
    </w:tbl>
    <w:p w14:paraId="0FE77A59" w14:textId="77777777" w:rsidR="00F22BEE" w:rsidRPr="00CD148E" w:rsidRDefault="00F22BEE" w:rsidP="00F22BEE">
      <w:pPr>
        <w:widowControl w:val="0"/>
        <w:tabs>
          <w:tab w:val="left" w:pos="7200"/>
        </w:tabs>
        <w:ind w:firstLine="709"/>
        <w:rPr>
          <w:szCs w:val="28"/>
        </w:rPr>
      </w:pPr>
    </w:p>
    <w:p w14:paraId="7CFDEEF3" w14:textId="77777777" w:rsidR="009174DE" w:rsidRPr="00CD148E" w:rsidRDefault="009174DE" w:rsidP="009174DE">
      <w:pPr>
        <w:widowControl w:val="0"/>
        <w:tabs>
          <w:tab w:val="left" w:pos="7200"/>
        </w:tabs>
        <w:jc w:val="center"/>
        <w:rPr>
          <w:szCs w:val="28"/>
        </w:rPr>
      </w:pPr>
      <w:r>
        <w:rPr>
          <w:szCs w:val="28"/>
        </w:rPr>
        <w:t>УСЛОВНО РАЗРЕШЕННЫЕ</w:t>
      </w:r>
      <w:r w:rsidRPr="00801537">
        <w:rPr>
          <w:szCs w:val="28"/>
        </w:rPr>
        <w:t xml:space="preserve"> ВИДЫ ИСПОЛЬЗОВАНИЯ</w:t>
      </w:r>
      <w:r>
        <w:rPr>
          <w:szCs w:val="28"/>
        </w:rPr>
        <w:t>:</w:t>
      </w:r>
    </w:p>
    <w:p w14:paraId="34C4E67A" w14:textId="77777777" w:rsidR="009174DE" w:rsidRPr="00CD148E" w:rsidRDefault="009174DE" w:rsidP="009174DE">
      <w:pPr>
        <w:widowControl w:val="0"/>
        <w:tabs>
          <w:tab w:val="left" w:pos="7200"/>
        </w:tabs>
        <w:ind w:firstLine="709"/>
        <w:rPr>
          <w:szCs w:val="28"/>
        </w:rPr>
      </w:pPr>
      <w:r w:rsidRPr="00CD148E">
        <w:rPr>
          <w:szCs w:val="28"/>
        </w:rPr>
        <w:t>Условно разрешенные виды использования земельных участков и объектов капитального строительства для данной территориальной зоны не установлены.</w:t>
      </w:r>
    </w:p>
    <w:p w14:paraId="3C202B4B" w14:textId="3929BFAD" w:rsidR="00F21A13" w:rsidRDefault="00F21A13" w:rsidP="00F22BEE">
      <w:pPr>
        <w:widowControl w:val="0"/>
        <w:tabs>
          <w:tab w:val="left" w:pos="7200"/>
        </w:tabs>
        <w:jc w:val="center"/>
        <w:rPr>
          <w:szCs w:val="28"/>
        </w:rPr>
      </w:pPr>
    </w:p>
    <w:p w14:paraId="4C8913FC" w14:textId="18C00D5E" w:rsidR="00F21A13" w:rsidRDefault="00F21A13" w:rsidP="00F21A13">
      <w:pPr>
        <w:widowControl w:val="0"/>
        <w:tabs>
          <w:tab w:val="left" w:pos="7200"/>
        </w:tabs>
        <w:jc w:val="center"/>
        <w:rPr>
          <w:szCs w:val="28"/>
        </w:rPr>
      </w:pPr>
      <w:r>
        <w:rPr>
          <w:szCs w:val="28"/>
        </w:rPr>
        <w:t>ВСПОМОГАТЕЛЬНЫЕ ВИДЫ РАЗРЕШЕННОГО</w:t>
      </w:r>
      <w:r w:rsidRPr="00CD148E">
        <w:rPr>
          <w:szCs w:val="28"/>
        </w:rPr>
        <w:t xml:space="preserve">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567B3BBA" w14:textId="77777777" w:rsidTr="00B9150F">
        <w:trPr>
          <w:tblHeader/>
        </w:trPr>
        <w:tc>
          <w:tcPr>
            <w:tcW w:w="2972" w:type="dxa"/>
          </w:tcPr>
          <w:p w14:paraId="3A127700" w14:textId="77777777" w:rsidR="00F22BEE" w:rsidRPr="00CD148E" w:rsidRDefault="00F22BEE" w:rsidP="00B9150F">
            <w:pPr>
              <w:pStyle w:val="af1"/>
              <w:jc w:val="center"/>
            </w:pPr>
            <w:r w:rsidRPr="00CD148E">
              <w:t>Наименование вида</w:t>
            </w:r>
          </w:p>
          <w:p w14:paraId="716C06D3" w14:textId="77777777" w:rsidR="00F22BEE" w:rsidRPr="00CD148E" w:rsidRDefault="00F22BEE" w:rsidP="00B9150F">
            <w:pPr>
              <w:pStyle w:val="af1"/>
              <w:jc w:val="center"/>
            </w:pPr>
            <w:r w:rsidRPr="00CD148E">
              <w:t>разрешённого</w:t>
            </w:r>
          </w:p>
          <w:p w14:paraId="584EC5F6" w14:textId="77777777" w:rsidR="00F22BEE" w:rsidRPr="00CD148E" w:rsidRDefault="00F22BEE" w:rsidP="00B9150F">
            <w:pPr>
              <w:pStyle w:val="af1"/>
              <w:jc w:val="center"/>
            </w:pPr>
            <w:r w:rsidRPr="00CD148E">
              <w:t>использования</w:t>
            </w:r>
          </w:p>
          <w:p w14:paraId="610D4B34" w14:textId="77777777" w:rsidR="00F22BEE" w:rsidRPr="00CD148E" w:rsidRDefault="00F22BEE" w:rsidP="00B9150F">
            <w:pPr>
              <w:pStyle w:val="af1"/>
              <w:jc w:val="center"/>
            </w:pPr>
            <w:r w:rsidRPr="00CD148E">
              <w:t>земельного участка</w:t>
            </w:r>
          </w:p>
        </w:tc>
        <w:tc>
          <w:tcPr>
            <w:tcW w:w="5387" w:type="dxa"/>
          </w:tcPr>
          <w:p w14:paraId="560AE5C0" w14:textId="77777777" w:rsidR="00F22BEE" w:rsidRPr="00CD148E" w:rsidRDefault="00F22BEE" w:rsidP="00B9150F">
            <w:pPr>
              <w:pStyle w:val="af1"/>
              <w:jc w:val="center"/>
            </w:pPr>
            <w:r w:rsidRPr="00CD148E">
              <w:t>Описание вида разрешённого использования земельного</w:t>
            </w:r>
          </w:p>
          <w:p w14:paraId="7B1CEB1C" w14:textId="77777777" w:rsidR="00F22BEE" w:rsidRPr="00CD148E" w:rsidRDefault="00F22BEE" w:rsidP="00B9150F">
            <w:pPr>
              <w:pStyle w:val="af1"/>
              <w:jc w:val="center"/>
            </w:pPr>
            <w:r w:rsidRPr="00CD148E">
              <w:t>участка</w:t>
            </w:r>
          </w:p>
        </w:tc>
        <w:tc>
          <w:tcPr>
            <w:tcW w:w="985" w:type="dxa"/>
          </w:tcPr>
          <w:p w14:paraId="1F7494C0" w14:textId="77777777" w:rsidR="00F22BEE" w:rsidRPr="00CD148E" w:rsidRDefault="00F22BEE" w:rsidP="00B9150F">
            <w:pPr>
              <w:pStyle w:val="af1"/>
              <w:jc w:val="center"/>
            </w:pPr>
            <w:r w:rsidRPr="00CD148E">
              <w:t>Код</w:t>
            </w:r>
          </w:p>
        </w:tc>
      </w:tr>
      <w:tr w:rsidR="00F22BEE" w:rsidRPr="00CD148E" w14:paraId="0042CDAC" w14:textId="77777777" w:rsidTr="00B9150F">
        <w:trPr>
          <w:tblHeader/>
        </w:trPr>
        <w:tc>
          <w:tcPr>
            <w:tcW w:w="2972" w:type="dxa"/>
          </w:tcPr>
          <w:p w14:paraId="50AF2E54" w14:textId="77777777" w:rsidR="00F22BEE" w:rsidRPr="00CD148E" w:rsidRDefault="00F22BEE" w:rsidP="00B9150F">
            <w:pPr>
              <w:pStyle w:val="af1"/>
              <w:jc w:val="center"/>
            </w:pPr>
            <w:r w:rsidRPr="00CD148E">
              <w:t>1</w:t>
            </w:r>
          </w:p>
        </w:tc>
        <w:tc>
          <w:tcPr>
            <w:tcW w:w="5387" w:type="dxa"/>
          </w:tcPr>
          <w:p w14:paraId="6B912B99" w14:textId="77777777" w:rsidR="00F22BEE" w:rsidRPr="00CD148E" w:rsidRDefault="00F22BEE" w:rsidP="00B9150F">
            <w:pPr>
              <w:pStyle w:val="af1"/>
              <w:jc w:val="center"/>
            </w:pPr>
            <w:r w:rsidRPr="00CD148E">
              <w:t>2</w:t>
            </w:r>
          </w:p>
        </w:tc>
        <w:tc>
          <w:tcPr>
            <w:tcW w:w="985" w:type="dxa"/>
          </w:tcPr>
          <w:p w14:paraId="3B4279AE" w14:textId="77777777" w:rsidR="00F22BEE" w:rsidRPr="00CD148E" w:rsidRDefault="00F22BEE" w:rsidP="00B9150F">
            <w:pPr>
              <w:pStyle w:val="af1"/>
              <w:jc w:val="center"/>
            </w:pPr>
            <w:r w:rsidRPr="00CD148E">
              <w:t>3</w:t>
            </w:r>
          </w:p>
        </w:tc>
      </w:tr>
      <w:tr w:rsidR="00F22BEE" w:rsidRPr="00CD148E" w14:paraId="73471B7E" w14:textId="77777777" w:rsidTr="00B9150F">
        <w:tc>
          <w:tcPr>
            <w:tcW w:w="2972" w:type="dxa"/>
          </w:tcPr>
          <w:p w14:paraId="1DD90193" w14:textId="77777777" w:rsidR="00F22BEE" w:rsidRPr="00CD148E" w:rsidRDefault="00F22BEE" w:rsidP="00B9150F">
            <w:pPr>
              <w:pStyle w:val="af1"/>
            </w:pPr>
            <w:r w:rsidRPr="00CD148E">
              <w:t>Земельные участки (территории) общего пользования</w:t>
            </w:r>
          </w:p>
        </w:tc>
        <w:tc>
          <w:tcPr>
            <w:tcW w:w="5387" w:type="dxa"/>
          </w:tcPr>
          <w:p w14:paraId="291E1FD3" w14:textId="77777777" w:rsidR="00F22BEE" w:rsidRPr="00CD148E" w:rsidRDefault="00F22BEE" w:rsidP="00B9150F">
            <w:pPr>
              <w:pStyle w:val="af1"/>
              <w:jc w:val="both"/>
            </w:pPr>
            <w:r w:rsidRPr="00CD148E">
              <w:t>Земельные участки общего пользования.</w:t>
            </w:r>
          </w:p>
          <w:p w14:paraId="03B7A518" w14:textId="77777777" w:rsidR="00F22BEE" w:rsidRPr="00CD148E" w:rsidRDefault="00F22BEE" w:rsidP="00B9150F">
            <w:pPr>
              <w:pStyle w:val="af1"/>
              <w:jc w:val="both"/>
            </w:pPr>
            <w:r w:rsidRPr="00CD148E">
              <w:t>Содержание данного вида разрешенного использования включает в себя содержание видов разрешенного использования с кодами 12.0.1 - 12.0.2</w:t>
            </w:r>
          </w:p>
        </w:tc>
        <w:tc>
          <w:tcPr>
            <w:tcW w:w="985" w:type="dxa"/>
          </w:tcPr>
          <w:p w14:paraId="3745291D" w14:textId="77777777" w:rsidR="00F22BEE" w:rsidRPr="00CD148E" w:rsidRDefault="00F22BEE" w:rsidP="00B9150F">
            <w:pPr>
              <w:pStyle w:val="af1"/>
              <w:jc w:val="center"/>
            </w:pPr>
            <w:r w:rsidRPr="00CD148E">
              <w:t>12.0</w:t>
            </w:r>
          </w:p>
        </w:tc>
      </w:tr>
      <w:tr w:rsidR="00F21A13" w:rsidRPr="00CD148E" w14:paraId="6AFC76F3" w14:textId="77777777" w:rsidTr="00F21A13">
        <w:tc>
          <w:tcPr>
            <w:tcW w:w="2972" w:type="dxa"/>
            <w:tcBorders>
              <w:top w:val="single" w:sz="4" w:space="0" w:color="auto"/>
              <w:left w:val="single" w:sz="4" w:space="0" w:color="auto"/>
              <w:bottom w:val="single" w:sz="4" w:space="0" w:color="auto"/>
              <w:right w:val="single" w:sz="4" w:space="0" w:color="auto"/>
            </w:tcBorders>
          </w:tcPr>
          <w:p w14:paraId="341DEC83" w14:textId="77777777" w:rsidR="00F21A13" w:rsidRDefault="00F21A13" w:rsidP="00232FE2">
            <w:pPr>
              <w:pStyle w:val="af1"/>
            </w:pPr>
            <w:r>
              <w:t>Благоустройство территории</w:t>
            </w:r>
          </w:p>
        </w:tc>
        <w:tc>
          <w:tcPr>
            <w:tcW w:w="5387" w:type="dxa"/>
            <w:tcBorders>
              <w:top w:val="single" w:sz="4" w:space="0" w:color="auto"/>
              <w:left w:val="single" w:sz="4" w:space="0" w:color="auto"/>
              <w:bottom w:val="single" w:sz="4" w:space="0" w:color="auto"/>
              <w:right w:val="single" w:sz="4" w:space="0" w:color="auto"/>
            </w:tcBorders>
          </w:tcPr>
          <w:p w14:paraId="7B0732EE" w14:textId="77777777" w:rsidR="00F21A13" w:rsidRDefault="00F21A13" w:rsidP="00232FE2">
            <w:pPr>
              <w:pStyle w:val="af1"/>
              <w:jc w:val="both"/>
            </w:pPr>
            <w:r w:rsidRPr="0028636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85" w:type="dxa"/>
            <w:tcBorders>
              <w:top w:val="single" w:sz="4" w:space="0" w:color="auto"/>
              <w:left w:val="single" w:sz="4" w:space="0" w:color="auto"/>
              <w:bottom w:val="single" w:sz="4" w:space="0" w:color="auto"/>
              <w:right w:val="single" w:sz="4" w:space="0" w:color="auto"/>
            </w:tcBorders>
          </w:tcPr>
          <w:p w14:paraId="5E39D064" w14:textId="77777777" w:rsidR="00F21A13" w:rsidRDefault="00F21A13" w:rsidP="00232FE2">
            <w:pPr>
              <w:pStyle w:val="af1"/>
              <w:jc w:val="center"/>
            </w:pPr>
            <w:r>
              <w:t>12.0.2</w:t>
            </w:r>
          </w:p>
        </w:tc>
      </w:tr>
    </w:tbl>
    <w:p w14:paraId="09F6A870" w14:textId="77777777" w:rsidR="00F22BEE" w:rsidRPr="00CD148E" w:rsidRDefault="00F22BEE" w:rsidP="00F22BEE">
      <w:pPr>
        <w:widowControl w:val="0"/>
        <w:tabs>
          <w:tab w:val="left" w:pos="7200"/>
        </w:tabs>
        <w:ind w:firstLine="709"/>
        <w:rPr>
          <w:szCs w:val="28"/>
        </w:rPr>
      </w:pPr>
    </w:p>
    <w:p w14:paraId="1A5BCB80" w14:textId="77777777" w:rsidR="00F22BEE" w:rsidRPr="00CD148E" w:rsidRDefault="00F22BEE" w:rsidP="00F22BEE">
      <w:pPr>
        <w:widowControl w:val="0"/>
        <w:tabs>
          <w:tab w:val="left" w:pos="7200"/>
        </w:tabs>
        <w:ind w:firstLine="709"/>
        <w:rPr>
          <w:szCs w:val="28"/>
        </w:rPr>
      </w:pPr>
      <w:r w:rsidRPr="00CD148E">
        <w:rPr>
          <w:szCs w:val="28"/>
        </w:rPr>
        <w:t xml:space="preserve">3. Предельные (минимальные и максимальные) размеры земельных </w:t>
      </w:r>
      <w:r w:rsidRPr="00CD148E">
        <w:rPr>
          <w:szCs w:val="28"/>
        </w:rPr>
        <w:lastRenderedPageBreak/>
        <w:t>участков и предельные параметры разрешенного строительства, реконструкции объектов капитального строительства:</w:t>
      </w:r>
    </w:p>
    <w:p w14:paraId="4E9AB342" w14:textId="77777777" w:rsidR="00F22BEE" w:rsidRPr="00CD148E" w:rsidRDefault="00F22BEE" w:rsidP="00F22BEE">
      <w:pPr>
        <w:widowControl w:val="0"/>
        <w:tabs>
          <w:tab w:val="left" w:pos="7200"/>
        </w:tabs>
        <w:ind w:firstLine="709"/>
        <w:rPr>
          <w:szCs w:val="28"/>
        </w:rPr>
      </w:pPr>
      <w:r w:rsidRPr="00CD148E">
        <w:rPr>
          <w:szCs w:val="28"/>
        </w:rPr>
        <w:t xml:space="preserve">3.1. Предельные (минимальные и (или) максимальные) размеры земельных участков для данной территориальной зоны, минимальные отступы от границ земельных участков, в целях допустимого размещения зданий, строений, сооружений, за пределами которых запрещено строительство зданий, строений, сооружений, предельная высота зданий, строений сооружений для данной зоны не устанавливаются.  </w:t>
      </w:r>
    </w:p>
    <w:p w14:paraId="1FDBC8F0" w14:textId="4B9567A6" w:rsidR="00F22BEE" w:rsidRPr="00CD148E" w:rsidRDefault="00F22BEE" w:rsidP="00F22BEE">
      <w:pPr>
        <w:widowControl w:val="0"/>
        <w:tabs>
          <w:tab w:val="left" w:pos="7200"/>
        </w:tabs>
        <w:ind w:firstLine="709"/>
        <w:rPr>
          <w:szCs w:val="28"/>
        </w:rPr>
      </w:pPr>
      <w:r w:rsidRPr="00CD148E">
        <w:rPr>
          <w:szCs w:val="28"/>
        </w:rPr>
        <w:t xml:space="preserve">3.2. Процент застройки территории – </w:t>
      </w:r>
      <w:r w:rsidR="00F21A13">
        <w:rPr>
          <w:szCs w:val="28"/>
        </w:rPr>
        <w:t>80%</w:t>
      </w:r>
      <w:r w:rsidRPr="00CD148E">
        <w:rPr>
          <w:szCs w:val="28"/>
        </w:rPr>
        <w:t>.</w:t>
      </w:r>
    </w:p>
    <w:p w14:paraId="4DB8707C" w14:textId="77777777" w:rsidR="00F22BEE" w:rsidRPr="00CD148E" w:rsidRDefault="00F22BEE" w:rsidP="00F22BEE">
      <w:pPr>
        <w:widowControl w:val="0"/>
        <w:tabs>
          <w:tab w:val="left" w:pos="7200"/>
        </w:tabs>
        <w:ind w:firstLine="709"/>
        <w:rPr>
          <w:szCs w:val="28"/>
        </w:rPr>
      </w:pPr>
      <w:r w:rsidRPr="00CD148E">
        <w:rPr>
          <w:szCs w:val="28"/>
        </w:rPr>
        <w:t>3.3. Предельная высота зданий, строений сооружений не устанавливается.</w:t>
      </w:r>
    </w:p>
    <w:p w14:paraId="37C021F5" w14:textId="77777777" w:rsidR="00F22BEE" w:rsidRPr="00CD148E" w:rsidRDefault="00F22BEE" w:rsidP="00F22BEE">
      <w:pPr>
        <w:widowControl w:val="0"/>
        <w:tabs>
          <w:tab w:val="left" w:pos="7200"/>
        </w:tabs>
        <w:ind w:firstLine="709"/>
        <w:rPr>
          <w:szCs w:val="28"/>
        </w:rPr>
      </w:pPr>
      <w:r w:rsidRPr="00CD148E">
        <w:rPr>
          <w:szCs w:val="28"/>
        </w:rPr>
        <w:t>3.4. Предельное количество этажей – не устанавливается.</w:t>
      </w:r>
    </w:p>
    <w:p w14:paraId="60E396D5" w14:textId="77777777" w:rsidR="00F22BEE" w:rsidRPr="00CD148E" w:rsidRDefault="00F22BEE" w:rsidP="00F22BEE">
      <w:pPr>
        <w:widowControl w:val="0"/>
        <w:tabs>
          <w:tab w:val="left" w:pos="7200"/>
        </w:tabs>
        <w:ind w:firstLine="709"/>
        <w:rPr>
          <w:szCs w:val="28"/>
        </w:rPr>
      </w:pPr>
      <w:r w:rsidRPr="00CD148E">
        <w:rPr>
          <w:szCs w:val="28"/>
        </w:rPr>
        <w:t>3.5. На территории рекреационных зон не допускается строительство новых и расширение действующих производственных, коммунально-складских и других объектов, непосредственно не связанных с эксплуатацией объектов.</w:t>
      </w:r>
    </w:p>
    <w:p w14:paraId="161E59A0" w14:textId="77777777" w:rsidR="00F22BEE" w:rsidRPr="00CD148E" w:rsidRDefault="00F22BEE" w:rsidP="00F22BEE">
      <w:pPr>
        <w:widowControl w:val="0"/>
        <w:autoSpaceDE w:val="0"/>
        <w:ind w:firstLine="692"/>
        <w:rPr>
          <w:szCs w:val="28"/>
        </w:rPr>
      </w:pPr>
      <w:r w:rsidRPr="00CD148E">
        <w:rPr>
          <w:szCs w:val="28"/>
        </w:rPr>
        <w:t>4. Ограничения использования земельных участков и объектов капитального строительства.</w:t>
      </w:r>
    </w:p>
    <w:p w14:paraId="25610659" w14:textId="103A486D" w:rsidR="00F22BEE" w:rsidRDefault="00F22BEE" w:rsidP="00F22BEE">
      <w:pPr>
        <w:widowControl w:val="0"/>
        <w:autoSpaceDE w:val="0"/>
        <w:ind w:firstLine="692"/>
        <w:rPr>
          <w:szCs w:val="28"/>
        </w:rPr>
      </w:pPr>
      <w:r w:rsidRPr="00CD148E">
        <w:rPr>
          <w:szCs w:val="28"/>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CD148E">
        <w:rPr>
          <w:szCs w:val="28"/>
        </w:rPr>
        <w:br/>
        <w:t>(Р</w:t>
      </w:r>
      <w:r w:rsidR="00F21A13">
        <w:rPr>
          <w:szCs w:val="28"/>
        </w:rPr>
        <w:t>С</w:t>
      </w:r>
      <w:r w:rsidRPr="00CD148E">
        <w:rPr>
          <w:szCs w:val="28"/>
        </w:rPr>
        <w:t>) и расположенных в границах зон с особыми условиями использования территории, устанавливаются в соответствии со статьями 39-48 настоящих Правил.</w:t>
      </w:r>
    </w:p>
    <w:p w14:paraId="163D5927" w14:textId="77777777" w:rsidR="00F22BEE" w:rsidRPr="00CD148E" w:rsidRDefault="00F22BEE" w:rsidP="00F22BEE">
      <w:pPr>
        <w:widowControl w:val="0"/>
        <w:autoSpaceDE w:val="0"/>
        <w:ind w:firstLine="692"/>
        <w:rPr>
          <w:szCs w:val="28"/>
        </w:rPr>
      </w:pPr>
    </w:p>
    <w:p w14:paraId="4A91F852" w14:textId="2435F8F5" w:rsidR="00F22BEE" w:rsidRPr="00CD148E" w:rsidRDefault="00F22BEE" w:rsidP="00F22BEE">
      <w:pPr>
        <w:pStyle w:val="3"/>
        <w:spacing w:before="0" w:after="0"/>
        <w:ind w:firstLine="709"/>
        <w:rPr>
          <w:lang w:val="ru-RU"/>
        </w:rPr>
      </w:pPr>
      <w:bookmarkStart w:id="158" w:name="_Toc32574578"/>
      <w:r w:rsidRPr="00CD148E">
        <w:rPr>
          <w:lang w:val="ru-RU"/>
        </w:rPr>
        <w:t>Статья 3</w:t>
      </w:r>
      <w:r w:rsidR="001D180B">
        <w:rPr>
          <w:lang w:val="ru-RU"/>
        </w:rPr>
        <w:t>6</w:t>
      </w:r>
      <w:r w:rsidRPr="00CD148E">
        <w:rPr>
          <w:lang w:val="ru-RU"/>
        </w:rPr>
        <w:t xml:space="preserve">. Зона </w:t>
      </w:r>
      <w:r w:rsidR="00F21A13">
        <w:rPr>
          <w:lang w:val="ru-RU"/>
        </w:rPr>
        <w:t>кладбищ</w:t>
      </w:r>
      <w:r w:rsidRPr="00CD148E">
        <w:rPr>
          <w:lang w:val="ru-RU"/>
        </w:rPr>
        <w:t xml:space="preserve"> (С</w:t>
      </w:r>
      <w:r w:rsidR="00F21A13">
        <w:rPr>
          <w:lang w:val="ru-RU"/>
        </w:rPr>
        <w:t>К</w:t>
      </w:r>
      <w:r w:rsidRPr="00CD148E">
        <w:rPr>
          <w:lang w:val="ru-RU"/>
        </w:rPr>
        <w:t>)</w:t>
      </w:r>
      <w:bookmarkEnd w:id="158"/>
      <w:r w:rsidRPr="00CD148E">
        <w:rPr>
          <w:lang w:val="ru-RU"/>
        </w:rPr>
        <w:t xml:space="preserve"> </w:t>
      </w:r>
    </w:p>
    <w:p w14:paraId="5CF042BF" w14:textId="77777777" w:rsidR="00F22BEE" w:rsidRPr="00CD148E" w:rsidRDefault="00F22BEE" w:rsidP="00F22BEE">
      <w:pPr>
        <w:widowControl w:val="0"/>
        <w:tabs>
          <w:tab w:val="left" w:pos="5615"/>
        </w:tabs>
        <w:autoSpaceDE w:val="0"/>
        <w:ind w:firstLine="694"/>
        <w:jc w:val="center"/>
        <w:rPr>
          <w:b/>
          <w:bCs/>
          <w:szCs w:val="28"/>
        </w:rPr>
      </w:pPr>
    </w:p>
    <w:p w14:paraId="083D74E1" w14:textId="27A72742" w:rsidR="00F22BEE" w:rsidRPr="00CD148E" w:rsidRDefault="00F22BEE" w:rsidP="00F22BEE">
      <w:pPr>
        <w:widowControl w:val="0"/>
        <w:tabs>
          <w:tab w:val="left" w:pos="5615"/>
        </w:tabs>
        <w:autoSpaceDE w:val="0"/>
        <w:ind w:firstLine="694"/>
        <w:rPr>
          <w:bCs/>
          <w:szCs w:val="28"/>
        </w:rPr>
      </w:pPr>
      <w:r w:rsidRPr="00CD148E">
        <w:rPr>
          <w:bCs/>
          <w:szCs w:val="28"/>
        </w:rPr>
        <w:t xml:space="preserve">1. Зона </w:t>
      </w:r>
      <w:r w:rsidR="00F21A13">
        <w:rPr>
          <w:bCs/>
          <w:szCs w:val="28"/>
        </w:rPr>
        <w:t>кладбищ</w:t>
      </w:r>
      <w:r w:rsidRPr="00CD148E">
        <w:rPr>
          <w:bCs/>
          <w:szCs w:val="28"/>
        </w:rPr>
        <w:t xml:space="preserve"> (С</w:t>
      </w:r>
      <w:r w:rsidR="00F21A13">
        <w:rPr>
          <w:bCs/>
          <w:szCs w:val="28"/>
        </w:rPr>
        <w:t>К</w:t>
      </w:r>
      <w:r w:rsidRPr="00CD148E">
        <w:rPr>
          <w:bCs/>
          <w:szCs w:val="28"/>
        </w:rPr>
        <w:t xml:space="preserve">) определяется для размещения мест погребения, объектов похоронного обслуживания и установления их санитарно-защитных зон. </w:t>
      </w:r>
    </w:p>
    <w:p w14:paraId="38B986E6" w14:textId="77777777" w:rsidR="00F22BEE" w:rsidRPr="00CD148E" w:rsidRDefault="00F22BEE" w:rsidP="00F22BEE">
      <w:pPr>
        <w:widowControl w:val="0"/>
        <w:tabs>
          <w:tab w:val="left" w:pos="5615"/>
        </w:tabs>
        <w:autoSpaceDE w:val="0"/>
        <w:ind w:firstLine="694"/>
        <w:rPr>
          <w:b/>
          <w:bCs/>
          <w:szCs w:val="28"/>
        </w:rPr>
      </w:pPr>
      <w:r w:rsidRPr="00CD148E">
        <w:rPr>
          <w:bCs/>
          <w:szCs w:val="28"/>
        </w:rPr>
        <w:t xml:space="preserve">Местами погребения являются отведенные в соответствии </w:t>
      </w:r>
      <w:r w:rsidRPr="00CD148E">
        <w:rPr>
          <w:bCs/>
          <w:szCs w:val="28"/>
        </w:rPr>
        <w:br/>
        <w:t xml:space="preserve">с этическими, санитарными и экологическими требованиями участки земли </w:t>
      </w:r>
      <w:r w:rsidRPr="00CD148E">
        <w:rPr>
          <w:bCs/>
          <w:szCs w:val="28"/>
        </w:rPr>
        <w:br/>
        <w:t>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w:t>
      </w:r>
    </w:p>
    <w:p w14:paraId="4078F102" w14:textId="77777777" w:rsidR="00F22BEE" w:rsidRPr="00CD148E" w:rsidRDefault="00F22BEE" w:rsidP="00F22BEE">
      <w:pPr>
        <w:widowControl w:val="0"/>
        <w:tabs>
          <w:tab w:val="left" w:pos="7200"/>
        </w:tabs>
        <w:ind w:firstLine="709"/>
        <w:rPr>
          <w:szCs w:val="28"/>
        </w:rPr>
      </w:pPr>
      <w:r w:rsidRPr="00CD148E">
        <w:rPr>
          <w:szCs w:val="28"/>
        </w:rPr>
        <w:t>2. Виды разрешенного использования:</w:t>
      </w:r>
    </w:p>
    <w:p w14:paraId="7AC2B031" w14:textId="77777777" w:rsidR="00F22BEE" w:rsidRPr="00CD148E" w:rsidRDefault="00F22BEE" w:rsidP="00F22BEE">
      <w:pPr>
        <w:widowControl w:val="0"/>
        <w:tabs>
          <w:tab w:val="left" w:pos="7200"/>
        </w:tabs>
        <w:jc w:val="center"/>
        <w:rPr>
          <w:szCs w:val="28"/>
        </w:rPr>
      </w:pPr>
    </w:p>
    <w:p w14:paraId="19EE392C" w14:textId="77777777" w:rsidR="00F22BEE" w:rsidRPr="00CD148E" w:rsidRDefault="00F22BEE" w:rsidP="00F22BEE">
      <w:pPr>
        <w:widowControl w:val="0"/>
        <w:tabs>
          <w:tab w:val="left" w:pos="7200"/>
        </w:tabs>
        <w:jc w:val="center"/>
        <w:rPr>
          <w:szCs w:val="28"/>
        </w:rPr>
      </w:pPr>
      <w:r w:rsidRPr="00CD148E">
        <w:rPr>
          <w:szCs w:val="28"/>
        </w:rPr>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6435D601" w14:textId="77777777" w:rsidTr="00B9150F">
        <w:trPr>
          <w:tblHeader/>
        </w:trPr>
        <w:tc>
          <w:tcPr>
            <w:tcW w:w="2972" w:type="dxa"/>
          </w:tcPr>
          <w:p w14:paraId="6313F9B7" w14:textId="77777777" w:rsidR="00F22BEE" w:rsidRPr="00CD148E" w:rsidRDefault="00F22BEE" w:rsidP="00B9150F">
            <w:pPr>
              <w:pStyle w:val="af1"/>
              <w:jc w:val="center"/>
            </w:pPr>
            <w:r w:rsidRPr="00CD148E">
              <w:t>Наименование вида</w:t>
            </w:r>
          </w:p>
          <w:p w14:paraId="105FCC2E" w14:textId="77777777" w:rsidR="00F22BEE" w:rsidRPr="00CD148E" w:rsidRDefault="00F22BEE" w:rsidP="00B9150F">
            <w:pPr>
              <w:pStyle w:val="af1"/>
              <w:jc w:val="center"/>
            </w:pPr>
            <w:r w:rsidRPr="00CD148E">
              <w:t>разрешённого</w:t>
            </w:r>
          </w:p>
          <w:p w14:paraId="4628CD5D" w14:textId="77777777" w:rsidR="00F22BEE" w:rsidRPr="00CD148E" w:rsidRDefault="00F22BEE" w:rsidP="00B9150F">
            <w:pPr>
              <w:pStyle w:val="af1"/>
              <w:jc w:val="center"/>
            </w:pPr>
            <w:r w:rsidRPr="00CD148E">
              <w:t>использования</w:t>
            </w:r>
          </w:p>
          <w:p w14:paraId="265B3BA8" w14:textId="77777777" w:rsidR="00F22BEE" w:rsidRPr="00CD148E" w:rsidRDefault="00F22BEE" w:rsidP="00B9150F">
            <w:pPr>
              <w:pStyle w:val="af1"/>
              <w:jc w:val="center"/>
            </w:pPr>
            <w:r w:rsidRPr="00CD148E">
              <w:t>земельного участка</w:t>
            </w:r>
          </w:p>
        </w:tc>
        <w:tc>
          <w:tcPr>
            <w:tcW w:w="5387" w:type="dxa"/>
          </w:tcPr>
          <w:p w14:paraId="150C71D4" w14:textId="77777777" w:rsidR="00F22BEE" w:rsidRPr="00CD148E" w:rsidRDefault="00F22BEE" w:rsidP="00B9150F">
            <w:pPr>
              <w:pStyle w:val="af1"/>
              <w:jc w:val="center"/>
            </w:pPr>
            <w:r w:rsidRPr="00CD148E">
              <w:t>Описание вида разрешённого использования земельного</w:t>
            </w:r>
          </w:p>
          <w:p w14:paraId="197784AB" w14:textId="77777777" w:rsidR="00F22BEE" w:rsidRPr="00CD148E" w:rsidRDefault="00F22BEE" w:rsidP="00B9150F">
            <w:pPr>
              <w:pStyle w:val="af1"/>
              <w:jc w:val="center"/>
            </w:pPr>
            <w:r w:rsidRPr="00CD148E">
              <w:t>участка</w:t>
            </w:r>
          </w:p>
        </w:tc>
        <w:tc>
          <w:tcPr>
            <w:tcW w:w="985" w:type="dxa"/>
          </w:tcPr>
          <w:p w14:paraId="192965DF" w14:textId="77777777" w:rsidR="00F22BEE" w:rsidRPr="00CD148E" w:rsidRDefault="00F22BEE" w:rsidP="00B9150F">
            <w:pPr>
              <w:pStyle w:val="af1"/>
              <w:jc w:val="center"/>
            </w:pPr>
            <w:r w:rsidRPr="00CD148E">
              <w:t>Код</w:t>
            </w:r>
          </w:p>
        </w:tc>
      </w:tr>
      <w:tr w:rsidR="00F22BEE" w:rsidRPr="00CD148E" w14:paraId="3D873E50" w14:textId="77777777" w:rsidTr="00B9150F">
        <w:trPr>
          <w:tblHeader/>
        </w:trPr>
        <w:tc>
          <w:tcPr>
            <w:tcW w:w="2972" w:type="dxa"/>
          </w:tcPr>
          <w:p w14:paraId="005FD4D6" w14:textId="77777777" w:rsidR="00F22BEE" w:rsidRPr="00CD148E" w:rsidRDefault="00F22BEE" w:rsidP="00B9150F">
            <w:pPr>
              <w:pStyle w:val="af1"/>
              <w:jc w:val="center"/>
            </w:pPr>
            <w:r w:rsidRPr="00CD148E">
              <w:t>1</w:t>
            </w:r>
          </w:p>
        </w:tc>
        <w:tc>
          <w:tcPr>
            <w:tcW w:w="5387" w:type="dxa"/>
          </w:tcPr>
          <w:p w14:paraId="7774BB81" w14:textId="77777777" w:rsidR="00F22BEE" w:rsidRPr="00CD148E" w:rsidRDefault="00F22BEE" w:rsidP="00B9150F">
            <w:pPr>
              <w:pStyle w:val="af1"/>
              <w:jc w:val="center"/>
            </w:pPr>
            <w:r w:rsidRPr="00CD148E">
              <w:t>2</w:t>
            </w:r>
          </w:p>
        </w:tc>
        <w:tc>
          <w:tcPr>
            <w:tcW w:w="985" w:type="dxa"/>
          </w:tcPr>
          <w:p w14:paraId="544A32AF" w14:textId="77777777" w:rsidR="00F22BEE" w:rsidRPr="00CD148E" w:rsidRDefault="00F22BEE" w:rsidP="00B9150F">
            <w:pPr>
              <w:pStyle w:val="af1"/>
              <w:jc w:val="center"/>
            </w:pPr>
            <w:r w:rsidRPr="00CD148E">
              <w:t>3</w:t>
            </w:r>
          </w:p>
        </w:tc>
      </w:tr>
      <w:tr w:rsidR="00F22BEE" w:rsidRPr="00CD148E" w14:paraId="34FC0953" w14:textId="77777777" w:rsidTr="00B9150F">
        <w:tc>
          <w:tcPr>
            <w:tcW w:w="2972" w:type="dxa"/>
          </w:tcPr>
          <w:p w14:paraId="086E5BA2" w14:textId="77777777" w:rsidR="00F22BEE" w:rsidRPr="00CD148E" w:rsidRDefault="00F22BEE" w:rsidP="00B9150F">
            <w:pPr>
              <w:pStyle w:val="af1"/>
            </w:pPr>
            <w:r w:rsidRPr="00CD148E">
              <w:t>Ритуальная деятельность</w:t>
            </w:r>
          </w:p>
        </w:tc>
        <w:tc>
          <w:tcPr>
            <w:tcW w:w="5387" w:type="dxa"/>
          </w:tcPr>
          <w:p w14:paraId="0CBDFDCB" w14:textId="77777777" w:rsidR="00F22BEE" w:rsidRPr="00CD148E" w:rsidRDefault="00F22BEE" w:rsidP="00B9150F">
            <w:pPr>
              <w:pStyle w:val="af1"/>
              <w:jc w:val="both"/>
            </w:pPr>
            <w:r w:rsidRPr="00CD148E">
              <w:t>Размещение кладбищ, крематориев и мест захоронения;</w:t>
            </w:r>
          </w:p>
          <w:p w14:paraId="6FBE011A" w14:textId="77777777" w:rsidR="00F22BEE" w:rsidRPr="00CD148E" w:rsidRDefault="00F22BEE" w:rsidP="00B9150F">
            <w:pPr>
              <w:pStyle w:val="af1"/>
              <w:jc w:val="both"/>
            </w:pPr>
            <w:r w:rsidRPr="00CD148E">
              <w:t>размещение соответствующих культовых сооружений;</w:t>
            </w:r>
          </w:p>
          <w:p w14:paraId="673D30AA" w14:textId="77777777" w:rsidR="00F22BEE" w:rsidRPr="00CD148E" w:rsidRDefault="00F22BEE" w:rsidP="00B9150F">
            <w:pPr>
              <w:pStyle w:val="af1"/>
              <w:jc w:val="both"/>
            </w:pPr>
            <w:r w:rsidRPr="00CD148E">
              <w:lastRenderedPageBreak/>
              <w:t>осуществление деятельности по производству продукции ритуально-обрядового назначения</w:t>
            </w:r>
          </w:p>
        </w:tc>
        <w:tc>
          <w:tcPr>
            <w:tcW w:w="985" w:type="dxa"/>
          </w:tcPr>
          <w:p w14:paraId="3180CB17" w14:textId="77777777" w:rsidR="00F22BEE" w:rsidRPr="00CD148E" w:rsidRDefault="00F22BEE" w:rsidP="00B9150F">
            <w:pPr>
              <w:pStyle w:val="af1"/>
              <w:jc w:val="center"/>
            </w:pPr>
            <w:r w:rsidRPr="00CD148E">
              <w:lastRenderedPageBreak/>
              <w:t>12.1</w:t>
            </w:r>
          </w:p>
        </w:tc>
      </w:tr>
    </w:tbl>
    <w:p w14:paraId="43FE7212" w14:textId="77777777" w:rsidR="00F22BEE" w:rsidRDefault="00F22BEE" w:rsidP="00F22BEE">
      <w:pPr>
        <w:widowControl w:val="0"/>
        <w:tabs>
          <w:tab w:val="left" w:pos="7200"/>
        </w:tabs>
        <w:jc w:val="center"/>
        <w:rPr>
          <w:szCs w:val="28"/>
        </w:rPr>
      </w:pPr>
    </w:p>
    <w:p w14:paraId="0E64A6FE" w14:textId="77777777" w:rsidR="009174DE" w:rsidRPr="00CD148E" w:rsidRDefault="009174DE" w:rsidP="009174DE">
      <w:pPr>
        <w:widowControl w:val="0"/>
        <w:tabs>
          <w:tab w:val="left" w:pos="7200"/>
        </w:tabs>
        <w:jc w:val="center"/>
        <w:rPr>
          <w:szCs w:val="28"/>
        </w:rPr>
      </w:pPr>
      <w:r>
        <w:rPr>
          <w:szCs w:val="28"/>
        </w:rPr>
        <w:t>УСЛОВНО РАЗРЕШЕННЫЕ</w:t>
      </w:r>
      <w:r w:rsidRPr="00801537">
        <w:rPr>
          <w:szCs w:val="28"/>
        </w:rPr>
        <w:t xml:space="preserve"> ВИДЫ ИСПОЛЬЗОВАНИЯ</w:t>
      </w:r>
      <w:r>
        <w:rPr>
          <w:szCs w:val="28"/>
        </w:rPr>
        <w:t>:</w:t>
      </w:r>
    </w:p>
    <w:p w14:paraId="46671E30" w14:textId="77777777" w:rsidR="009174DE" w:rsidRPr="00CD148E" w:rsidRDefault="009174DE" w:rsidP="009174DE">
      <w:pPr>
        <w:widowControl w:val="0"/>
        <w:tabs>
          <w:tab w:val="left" w:pos="7200"/>
        </w:tabs>
        <w:ind w:firstLine="709"/>
        <w:rPr>
          <w:szCs w:val="28"/>
        </w:rPr>
      </w:pPr>
      <w:r w:rsidRPr="00CD148E">
        <w:rPr>
          <w:szCs w:val="28"/>
        </w:rPr>
        <w:t>Условно разрешенные виды использования земельных участков и объектов капитального строительства для данной территориальной зоны не установлены.</w:t>
      </w:r>
    </w:p>
    <w:p w14:paraId="632CA5E8" w14:textId="77777777" w:rsidR="00F22BEE" w:rsidRPr="00CD148E" w:rsidRDefault="00F22BEE" w:rsidP="00F22BEE">
      <w:pPr>
        <w:widowControl w:val="0"/>
        <w:tabs>
          <w:tab w:val="left" w:pos="7200"/>
        </w:tabs>
        <w:ind w:firstLine="709"/>
        <w:rPr>
          <w:szCs w:val="28"/>
        </w:rPr>
      </w:pPr>
    </w:p>
    <w:p w14:paraId="37E20F65" w14:textId="2FDA2489" w:rsidR="00A31809" w:rsidRPr="00CD148E" w:rsidRDefault="00A31809" w:rsidP="00A31809">
      <w:pPr>
        <w:pStyle w:val="af2"/>
        <w:spacing w:line="240" w:lineRule="auto"/>
      </w:pPr>
      <w:bookmarkStart w:id="159" w:name="_Hlk32510872"/>
      <w:r>
        <w:t>ВСПОМОГАТЕЛЬНЫЕ ВИДЫ РАЗРЕШЕННОГО</w:t>
      </w:r>
      <w:r w:rsidRPr="00CD148E">
        <w:t xml:space="preserve"> использования</w:t>
      </w:r>
      <w:bookmarkEnd w:id="159"/>
      <w:r w:rsidRPr="00CD148E">
        <w:t>:</w:t>
      </w:r>
    </w:p>
    <w:p w14:paraId="76755FCB" w14:textId="431112B2" w:rsidR="00A31809" w:rsidRDefault="00A31809" w:rsidP="00A31809">
      <w:pPr>
        <w:widowControl w:val="0"/>
        <w:tabs>
          <w:tab w:val="left" w:pos="7200"/>
        </w:tabs>
        <w:ind w:firstLine="709"/>
        <w:rPr>
          <w:szCs w:val="28"/>
        </w:rPr>
      </w:pPr>
      <w:r>
        <w:t>Вспомогательные виды разрешенного</w:t>
      </w:r>
      <w:r w:rsidRPr="00CD148E">
        <w:t xml:space="preserve"> использования</w:t>
      </w:r>
      <w:r>
        <w:rPr>
          <w:szCs w:val="28"/>
        </w:rPr>
        <w:t xml:space="preserve"> земельных участков – не установлены.</w:t>
      </w:r>
    </w:p>
    <w:p w14:paraId="7415A99D" w14:textId="77777777" w:rsidR="00A31809" w:rsidRDefault="00A31809" w:rsidP="00A31809">
      <w:pPr>
        <w:widowControl w:val="0"/>
        <w:tabs>
          <w:tab w:val="left" w:pos="7200"/>
        </w:tabs>
        <w:ind w:firstLine="709"/>
        <w:rPr>
          <w:szCs w:val="28"/>
        </w:rPr>
      </w:pPr>
    </w:p>
    <w:p w14:paraId="7D79755E" w14:textId="77777777" w:rsidR="00F22BEE" w:rsidRPr="00CD148E" w:rsidRDefault="00F22BEE" w:rsidP="00F22BEE">
      <w:pPr>
        <w:widowControl w:val="0"/>
        <w:tabs>
          <w:tab w:val="left" w:pos="0"/>
        </w:tabs>
        <w:autoSpaceDE w:val="0"/>
        <w:ind w:firstLine="720"/>
        <w:rPr>
          <w:bCs/>
          <w:szCs w:val="28"/>
        </w:rPr>
      </w:pPr>
      <w:r w:rsidRPr="00CD148E">
        <w:rPr>
          <w:bCs/>
          <w:szCs w:val="28"/>
        </w:rPr>
        <w:t>3.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79893D4" w14:textId="77777777" w:rsidR="00F22BEE" w:rsidRPr="00CD148E" w:rsidRDefault="00F22BEE" w:rsidP="00F22BEE">
      <w:pPr>
        <w:widowControl w:val="0"/>
        <w:tabs>
          <w:tab w:val="left" w:pos="7200"/>
        </w:tabs>
        <w:ind w:firstLine="709"/>
        <w:rPr>
          <w:bCs/>
          <w:szCs w:val="28"/>
        </w:rPr>
      </w:pPr>
      <w:r w:rsidRPr="00CD148E">
        <w:rPr>
          <w:bCs/>
          <w:szCs w:val="28"/>
        </w:rPr>
        <w:t>3.1. Порядок использования территории определяется с учётом требований технических регламентов.</w:t>
      </w:r>
    </w:p>
    <w:p w14:paraId="736C0F71" w14:textId="2D10D4CD" w:rsidR="00F22BEE" w:rsidRPr="00CD148E" w:rsidRDefault="00F22BEE" w:rsidP="00F22BEE">
      <w:pPr>
        <w:widowControl w:val="0"/>
        <w:tabs>
          <w:tab w:val="left" w:pos="0"/>
        </w:tabs>
        <w:autoSpaceDE w:val="0"/>
        <w:ind w:firstLine="720"/>
        <w:rPr>
          <w:bCs/>
          <w:szCs w:val="28"/>
        </w:rPr>
      </w:pPr>
      <w:r w:rsidRPr="00CD148E">
        <w:rPr>
          <w:bCs/>
          <w:szCs w:val="28"/>
        </w:rPr>
        <w:t xml:space="preserve">3.2. Минимальные размеры земельных участков для кладбищ традиционного захоронения – </w:t>
      </w:r>
      <w:r w:rsidR="00A31809">
        <w:rPr>
          <w:bCs/>
          <w:szCs w:val="28"/>
        </w:rPr>
        <w:t>не подлежат установлению</w:t>
      </w:r>
      <w:r w:rsidRPr="00CD148E">
        <w:rPr>
          <w:bCs/>
          <w:szCs w:val="28"/>
        </w:rPr>
        <w:t>.</w:t>
      </w:r>
    </w:p>
    <w:p w14:paraId="139963AE" w14:textId="2CD2A981" w:rsidR="00F22BEE" w:rsidRPr="00CD148E" w:rsidRDefault="00F22BEE" w:rsidP="00F22BEE">
      <w:pPr>
        <w:widowControl w:val="0"/>
        <w:tabs>
          <w:tab w:val="left" w:pos="0"/>
        </w:tabs>
        <w:autoSpaceDE w:val="0"/>
        <w:ind w:firstLine="720"/>
        <w:rPr>
          <w:bCs/>
          <w:szCs w:val="28"/>
        </w:rPr>
      </w:pPr>
      <w:r w:rsidRPr="00CD148E">
        <w:rPr>
          <w:bCs/>
          <w:szCs w:val="28"/>
        </w:rPr>
        <w:t xml:space="preserve">3.3. Максимальные размеры земельных участков для настоящей зоны – </w:t>
      </w:r>
      <w:r w:rsidR="00A31809">
        <w:rPr>
          <w:bCs/>
          <w:szCs w:val="28"/>
        </w:rPr>
        <w:t>не подлежат установлению</w:t>
      </w:r>
      <w:r w:rsidRPr="00CD148E">
        <w:rPr>
          <w:bCs/>
          <w:szCs w:val="28"/>
        </w:rPr>
        <w:t>.</w:t>
      </w:r>
    </w:p>
    <w:p w14:paraId="7E91C6F9" w14:textId="0B1A7A9A" w:rsidR="00F22BEE" w:rsidRPr="00CD148E" w:rsidRDefault="00F22BEE" w:rsidP="00F22BEE">
      <w:pPr>
        <w:widowControl w:val="0"/>
        <w:tabs>
          <w:tab w:val="left" w:pos="0"/>
        </w:tabs>
        <w:autoSpaceDE w:val="0"/>
        <w:ind w:firstLine="720"/>
        <w:rPr>
          <w:bCs/>
          <w:szCs w:val="28"/>
        </w:rPr>
      </w:pPr>
      <w:r w:rsidRPr="00CD148E">
        <w:rPr>
          <w:bCs/>
          <w:szCs w:val="28"/>
        </w:rPr>
        <w:t xml:space="preserve">3.4. Минимальные расстояния от красной линии до границы кладбища – </w:t>
      </w:r>
      <w:r w:rsidR="00A31809">
        <w:rPr>
          <w:bCs/>
          <w:szCs w:val="28"/>
        </w:rPr>
        <w:t>не подлежат установлению</w:t>
      </w:r>
      <w:r w:rsidRPr="00CD148E">
        <w:rPr>
          <w:bCs/>
          <w:szCs w:val="28"/>
        </w:rPr>
        <w:t>.</w:t>
      </w:r>
    </w:p>
    <w:p w14:paraId="398B4A93" w14:textId="10F510BD" w:rsidR="00F22BEE" w:rsidRPr="00CD148E" w:rsidRDefault="00F22BEE" w:rsidP="00F22BEE">
      <w:pPr>
        <w:widowControl w:val="0"/>
        <w:tabs>
          <w:tab w:val="left" w:pos="0"/>
        </w:tabs>
        <w:autoSpaceDE w:val="0"/>
        <w:ind w:firstLine="720"/>
        <w:rPr>
          <w:bCs/>
          <w:szCs w:val="28"/>
        </w:rPr>
      </w:pPr>
      <w:r w:rsidRPr="00CD148E">
        <w:rPr>
          <w:bCs/>
          <w:szCs w:val="28"/>
        </w:rPr>
        <w:t xml:space="preserve">Минимальные расстояния от красной линии до объектов недвижимости в границах участка – </w:t>
      </w:r>
      <w:r w:rsidR="00A31809">
        <w:rPr>
          <w:bCs/>
          <w:szCs w:val="28"/>
        </w:rPr>
        <w:t>не подлежат установлению</w:t>
      </w:r>
      <w:r w:rsidRPr="00CD148E">
        <w:rPr>
          <w:bCs/>
          <w:szCs w:val="28"/>
        </w:rPr>
        <w:t>.</w:t>
      </w:r>
    </w:p>
    <w:p w14:paraId="2FB8B6A8" w14:textId="77777777" w:rsidR="00F22BEE" w:rsidRPr="00CD148E" w:rsidRDefault="00F22BEE" w:rsidP="00F22BEE">
      <w:pPr>
        <w:widowControl w:val="0"/>
        <w:tabs>
          <w:tab w:val="left" w:pos="0"/>
        </w:tabs>
        <w:autoSpaceDE w:val="0"/>
        <w:ind w:firstLine="720"/>
        <w:rPr>
          <w:bCs/>
          <w:szCs w:val="28"/>
        </w:rPr>
      </w:pPr>
      <w:r w:rsidRPr="00CD148E">
        <w:rPr>
          <w:bCs/>
          <w:szCs w:val="28"/>
        </w:rPr>
        <w:t>3.5.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в соответствии с противопожарными и санитарно-гигиеническими требованиями, но не менее 1 м.</w:t>
      </w:r>
    </w:p>
    <w:p w14:paraId="5C4408EC" w14:textId="77777777" w:rsidR="00F22BEE" w:rsidRPr="00CD148E" w:rsidRDefault="00F22BEE" w:rsidP="00F22BEE">
      <w:pPr>
        <w:widowControl w:val="0"/>
        <w:tabs>
          <w:tab w:val="left" w:pos="0"/>
        </w:tabs>
        <w:autoSpaceDE w:val="0"/>
        <w:ind w:firstLine="720"/>
        <w:rPr>
          <w:bCs/>
          <w:szCs w:val="28"/>
        </w:rPr>
      </w:pPr>
      <w:r w:rsidRPr="00CD148E">
        <w:rPr>
          <w:bCs/>
          <w:szCs w:val="28"/>
        </w:rPr>
        <w:t>3.6. Для всех типов кладбищ площадь мест захоронения должна составлять не менее 65-75% от общей площади кладбища.</w:t>
      </w:r>
    </w:p>
    <w:p w14:paraId="391720EC" w14:textId="77777777" w:rsidR="00F22BEE" w:rsidRDefault="00F22BEE" w:rsidP="00F22BEE">
      <w:pPr>
        <w:suppressAutoHyphens w:val="0"/>
        <w:snapToGrid/>
        <w:ind w:firstLine="709"/>
        <w:jc w:val="left"/>
        <w:rPr>
          <w:bCs/>
          <w:szCs w:val="28"/>
        </w:rPr>
      </w:pPr>
      <w:r w:rsidRPr="00CD148E">
        <w:rPr>
          <w:bCs/>
          <w:szCs w:val="28"/>
        </w:rPr>
        <w:t>3.5. Минимальные расстояния от мест погребения и до границ участков или зданий учреждений и предприятий обслуживания:</w:t>
      </w:r>
    </w:p>
    <w:p w14:paraId="4756D9BF" w14:textId="77777777" w:rsidR="00F22BEE" w:rsidRPr="00CD148E" w:rsidRDefault="00F22BEE" w:rsidP="00F22BEE">
      <w:pPr>
        <w:suppressAutoHyphens w:val="0"/>
        <w:snapToGrid/>
        <w:ind w:firstLine="709"/>
        <w:jc w:val="left"/>
        <w:rPr>
          <w:bCs/>
          <w:szCs w:val="28"/>
        </w:rPr>
      </w:pPr>
    </w:p>
    <w:tbl>
      <w:tblPr>
        <w:tblW w:w="987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3832"/>
        <w:gridCol w:w="1175"/>
        <w:gridCol w:w="1276"/>
        <w:gridCol w:w="3587"/>
      </w:tblGrid>
      <w:tr w:rsidR="00F22BEE" w:rsidRPr="00CD148E" w14:paraId="05185F5B" w14:textId="77777777" w:rsidTr="00B9150F">
        <w:trPr>
          <w:trHeight w:val="380"/>
          <w:jc w:val="center"/>
        </w:trPr>
        <w:tc>
          <w:tcPr>
            <w:tcW w:w="3832" w:type="dxa"/>
            <w:vMerge w:val="restart"/>
            <w:vAlign w:val="center"/>
          </w:tcPr>
          <w:p w14:paraId="69EC5052" w14:textId="77777777" w:rsidR="00F22BEE" w:rsidRPr="00CD148E" w:rsidRDefault="00F22BEE" w:rsidP="00B9150F">
            <w:pPr>
              <w:widowControl w:val="0"/>
              <w:jc w:val="center"/>
              <w:rPr>
                <w:sz w:val="24"/>
                <w:szCs w:val="24"/>
              </w:rPr>
            </w:pPr>
            <w:r w:rsidRPr="00CD148E">
              <w:rPr>
                <w:sz w:val="24"/>
                <w:szCs w:val="24"/>
              </w:rPr>
              <w:t>Здания (земельные участки) учреждений и предприятий обслуживания</w:t>
            </w:r>
          </w:p>
        </w:tc>
        <w:tc>
          <w:tcPr>
            <w:tcW w:w="6038" w:type="dxa"/>
            <w:gridSpan w:val="3"/>
            <w:vAlign w:val="center"/>
          </w:tcPr>
          <w:p w14:paraId="29D2551F" w14:textId="77777777" w:rsidR="00F22BEE" w:rsidRPr="00CD148E" w:rsidRDefault="00F22BEE" w:rsidP="00B9150F">
            <w:pPr>
              <w:widowControl w:val="0"/>
              <w:jc w:val="center"/>
              <w:rPr>
                <w:sz w:val="24"/>
                <w:szCs w:val="24"/>
              </w:rPr>
            </w:pPr>
            <w:r w:rsidRPr="00CD148E">
              <w:rPr>
                <w:sz w:val="24"/>
                <w:szCs w:val="24"/>
              </w:rPr>
              <w:t>Расстояния от зданий (границ участков) учреждений и предприятий обслуживания, м</w:t>
            </w:r>
          </w:p>
        </w:tc>
      </w:tr>
      <w:tr w:rsidR="00F22BEE" w:rsidRPr="00CD148E" w14:paraId="4FFC093D" w14:textId="77777777" w:rsidTr="00B9150F">
        <w:trPr>
          <w:trHeight w:val="1303"/>
          <w:jc w:val="center"/>
        </w:trPr>
        <w:tc>
          <w:tcPr>
            <w:tcW w:w="3832" w:type="dxa"/>
            <w:vMerge/>
            <w:vAlign w:val="center"/>
          </w:tcPr>
          <w:p w14:paraId="130ED86A" w14:textId="77777777" w:rsidR="00F22BEE" w:rsidRPr="00CD148E" w:rsidRDefault="00F22BEE" w:rsidP="00B9150F">
            <w:pPr>
              <w:rPr>
                <w:sz w:val="24"/>
                <w:szCs w:val="24"/>
              </w:rPr>
            </w:pPr>
          </w:p>
        </w:tc>
        <w:tc>
          <w:tcPr>
            <w:tcW w:w="1175" w:type="dxa"/>
            <w:vAlign w:val="center"/>
          </w:tcPr>
          <w:p w14:paraId="3B911062" w14:textId="77777777" w:rsidR="00F22BEE" w:rsidRPr="00CD148E" w:rsidRDefault="00F22BEE" w:rsidP="00B9150F">
            <w:pPr>
              <w:widowControl w:val="0"/>
              <w:jc w:val="center"/>
              <w:rPr>
                <w:sz w:val="24"/>
                <w:szCs w:val="24"/>
              </w:rPr>
            </w:pPr>
            <w:r w:rsidRPr="00CD148E">
              <w:rPr>
                <w:sz w:val="24"/>
                <w:szCs w:val="24"/>
              </w:rPr>
              <w:t>до красной линии</w:t>
            </w:r>
          </w:p>
        </w:tc>
        <w:tc>
          <w:tcPr>
            <w:tcW w:w="1276" w:type="dxa"/>
            <w:vAlign w:val="center"/>
          </w:tcPr>
          <w:p w14:paraId="472E4A15" w14:textId="77777777" w:rsidR="00F22BEE" w:rsidRPr="00CD148E" w:rsidRDefault="00F22BEE" w:rsidP="00B9150F">
            <w:pPr>
              <w:widowControl w:val="0"/>
              <w:jc w:val="center"/>
              <w:rPr>
                <w:sz w:val="24"/>
                <w:szCs w:val="24"/>
              </w:rPr>
            </w:pPr>
            <w:r w:rsidRPr="00CD148E">
              <w:rPr>
                <w:sz w:val="24"/>
                <w:szCs w:val="24"/>
              </w:rPr>
              <w:t>до стен жилых зданий</w:t>
            </w:r>
          </w:p>
        </w:tc>
        <w:tc>
          <w:tcPr>
            <w:tcW w:w="3587" w:type="dxa"/>
            <w:vAlign w:val="center"/>
          </w:tcPr>
          <w:p w14:paraId="55DCD03C" w14:textId="77777777" w:rsidR="00F22BEE" w:rsidRPr="00CD148E" w:rsidRDefault="00F22BEE" w:rsidP="00B9150F">
            <w:pPr>
              <w:widowControl w:val="0"/>
              <w:jc w:val="center"/>
              <w:rPr>
                <w:sz w:val="24"/>
                <w:szCs w:val="24"/>
              </w:rPr>
            </w:pPr>
            <w:r w:rsidRPr="00CD148E">
              <w:rPr>
                <w:sz w:val="24"/>
                <w:szCs w:val="24"/>
              </w:rPr>
              <w:t xml:space="preserve">до зданий общеобразовательных школ, дошкольных </w:t>
            </w:r>
          </w:p>
          <w:p w14:paraId="132D6803" w14:textId="77777777" w:rsidR="00F22BEE" w:rsidRPr="00CD148E" w:rsidRDefault="00F22BEE" w:rsidP="00B9150F">
            <w:pPr>
              <w:widowControl w:val="0"/>
              <w:jc w:val="center"/>
              <w:rPr>
                <w:sz w:val="24"/>
                <w:szCs w:val="24"/>
              </w:rPr>
            </w:pPr>
            <w:r w:rsidRPr="00CD148E">
              <w:rPr>
                <w:sz w:val="24"/>
                <w:szCs w:val="24"/>
              </w:rPr>
              <w:t>образовательных и лечебных учреждений</w:t>
            </w:r>
          </w:p>
        </w:tc>
      </w:tr>
      <w:tr w:rsidR="00F22BEE" w:rsidRPr="00CD148E" w14:paraId="128D57F0" w14:textId="77777777" w:rsidTr="00B9150F">
        <w:trPr>
          <w:jc w:val="center"/>
        </w:trPr>
        <w:tc>
          <w:tcPr>
            <w:tcW w:w="3832" w:type="dxa"/>
            <w:vAlign w:val="center"/>
          </w:tcPr>
          <w:p w14:paraId="12FB5450" w14:textId="77777777" w:rsidR="00F22BEE" w:rsidRPr="00CD148E" w:rsidRDefault="00F22BEE" w:rsidP="00B9150F">
            <w:pPr>
              <w:widowControl w:val="0"/>
              <w:rPr>
                <w:sz w:val="24"/>
                <w:szCs w:val="24"/>
              </w:rPr>
            </w:pPr>
            <w:r w:rsidRPr="00CD148E">
              <w:rPr>
                <w:sz w:val="24"/>
                <w:szCs w:val="24"/>
              </w:rPr>
              <w:lastRenderedPageBreak/>
              <w:t>Кладбища традиционного захоронения площадью, га:</w:t>
            </w:r>
          </w:p>
        </w:tc>
        <w:tc>
          <w:tcPr>
            <w:tcW w:w="1175" w:type="dxa"/>
            <w:vAlign w:val="center"/>
          </w:tcPr>
          <w:p w14:paraId="4EDE2ACC" w14:textId="77777777" w:rsidR="00F22BEE" w:rsidRPr="00CD148E" w:rsidRDefault="00F22BEE" w:rsidP="00B9150F">
            <w:pPr>
              <w:widowControl w:val="0"/>
              <w:jc w:val="center"/>
              <w:rPr>
                <w:sz w:val="24"/>
                <w:szCs w:val="24"/>
              </w:rPr>
            </w:pPr>
          </w:p>
        </w:tc>
        <w:tc>
          <w:tcPr>
            <w:tcW w:w="1276" w:type="dxa"/>
            <w:vAlign w:val="center"/>
          </w:tcPr>
          <w:p w14:paraId="3C1CB49E" w14:textId="77777777" w:rsidR="00F22BEE" w:rsidRPr="00CD148E" w:rsidRDefault="00F22BEE" w:rsidP="00B9150F">
            <w:pPr>
              <w:widowControl w:val="0"/>
              <w:jc w:val="center"/>
              <w:rPr>
                <w:sz w:val="24"/>
                <w:szCs w:val="24"/>
              </w:rPr>
            </w:pPr>
          </w:p>
        </w:tc>
        <w:tc>
          <w:tcPr>
            <w:tcW w:w="3587" w:type="dxa"/>
            <w:vAlign w:val="center"/>
          </w:tcPr>
          <w:p w14:paraId="3449E971" w14:textId="77777777" w:rsidR="00F22BEE" w:rsidRPr="00CD148E" w:rsidRDefault="00F22BEE" w:rsidP="00B9150F">
            <w:pPr>
              <w:widowControl w:val="0"/>
              <w:jc w:val="center"/>
              <w:rPr>
                <w:sz w:val="24"/>
                <w:szCs w:val="24"/>
              </w:rPr>
            </w:pPr>
          </w:p>
        </w:tc>
      </w:tr>
      <w:tr w:rsidR="00F22BEE" w:rsidRPr="00CD148E" w14:paraId="1EEB8D7F" w14:textId="77777777" w:rsidTr="00B9150F">
        <w:trPr>
          <w:jc w:val="center"/>
        </w:trPr>
        <w:tc>
          <w:tcPr>
            <w:tcW w:w="3832" w:type="dxa"/>
            <w:vAlign w:val="center"/>
          </w:tcPr>
          <w:p w14:paraId="53735B64" w14:textId="77777777" w:rsidR="00F22BEE" w:rsidRPr="00CD148E" w:rsidRDefault="00F22BEE" w:rsidP="00B9150F">
            <w:pPr>
              <w:widowControl w:val="0"/>
              <w:rPr>
                <w:sz w:val="24"/>
                <w:szCs w:val="24"/>
              </w:rPr>
            </w:pPr>
            <w:r w:rsidRPr="00CD148E">
              <w:rPr>
                <w:sz w:val="24"/>
                <w:szCs w:val="24"/>
              </w:rPr>
              <w:t>менее 20</w:t>
            </w:r>
          </w:p>
        </w:tc>
        <w:tc>
          <w:tcPr>
            <w:tcW w:w="1175" w:type="dxa"/>
            <w:vAlign w:val="center"/>
          </w:tcPr>
          <w:p w14:paraId="0B85F6EE" w14:textId="77777777" w:rsidR="00F22BEE" w:rsidRPr="00CD148E" w:rsidRDefault="00F22BEE" w:rsidP="00B9150F">
            <w:pPr>
              <w:widowControl w:val="0"/>
              <w:jc w:val="center"/>
              <w:rPr>
                <w:sz w:val="24"/>
                <w:szCs w:val="24"/>
              </w:rPr>
            </w:pPr>
            <w:r w:rsidRPr="00CD148E">
              <w:rPr>
                <w:sz w:val="24"/>
                <w:szCs w:val="24"/>
              </w:rPr>
              <w:t>6</w:t>
            </w:r>
          </w:p>
        </w:tc>
        <w:tc>
          <w:tcPr>
            <w:tcW w:w="1276" w:type="dxa"/>
            <w:vAlign w:val="center"/>
          </w:tcPr>
          <w:p w14:paraId="2D5EB5A5" w14:textId="77777777" w:rsidR="00F22BEE" w:rsidRPr="00CD148E" w:rsidRDefault="00F22BEE" w:rsidP="00B9150F">
            <w:pPr>
              <w:widowControl w:val="0"/>
              <w:jc w:val="center"/>
              <w:rPr>
                <w:sz w:val="24"/>
                <w:szCs w:val="24"/>
              </w:rPr>
            </w:pPr>
            <w:r w:rsidRPr="00CD148E">
              <w:rPr>
                <w:sz w:val="24"/>
                <w:szCs w:val="24"/>
              </w:rPr>
              <w:t>300</w:t>
            </w:r>
          </w:p>
        </w:tc>
        <w:tc>
          <w:tcPr>
            <w:tcW w:w="3587" w:type="dxa"/>
            <w:vAlign w:val="center"/>
          </w:tcPr>
          <w:p w14:paraId="256B42BA" w14:textId="77777777" w:rsidR="00F22BEE" w:rsidRPr="00CD148E" w:rsidRDefault="00F22BEE" w:rsidP="00B9150F">
            <w:pPr>
              <w:widowControl w:val="0"/>
              <w:jc w:val="center"/>
              <w:rPr>
                <w:sz w:val="24"/>
                <w:szCs w:val="24"/>
              </w:rPr>
            </w:pPr>
            <w:r w:rsidRPr="00CD148E">
              <w:rPr>
                <w:sz w:val="24"/>
                <w:szCs w:val="24"/>
              </w:rPr>
              <w:t>300</w:t>
            </w:r>
          </w:p>
        </w:tc>
      </w:tr>
    </w:tbl>
    <w:p w14:paraId="4DA01641" w14:textId="77777777" w:rsidR="00F22BEE" w:rsidRPr="00CD148E" w:rsidRDefault="00F22BEE" w:rsidP="00F22BEE">
      <w:pPr>
        <w:widowControl w:val="0"/>
        <w:tabs>
          <w:tab w:val="left" w:pos="0"/>
        </w:tabs>
        <w:autoSpaceDE w:val="0"/>
        <w:ind w:firstLine="720"/>
        <w:rPr>
          <w:bCs/>
          <w:szCs w:val="28"/>
        </w:rPr>
      </w:pPr>
    </w:p>
    <w:p w14:paraId="1182A2A5" w14:textId="17739C31" w:rsidR="00F22BEE" w:rsidRPr="00CD148E" w:rsidRDefault="00F22BEE" w:rsidP="00F22BEE">
      <w:pPr>
        <w:widowControl w:val="0"/>
        <w:tabs>
          <w:tab w:val="left" w:pos="0"/>
        </w:tabs>
        <w:autoSpaceDE w:val="0"/>
        <w:ind w:firstLine="720"/>
        <w:rPr>
          <w:bCs/>
          <w:szCs w:val="28"/>
        </w:rPr>
      </w:pPr>
      <w:r w:rsidRPr="00CD148E">
        <w:rPr>
          <w:bCs/>
          <w:szCs w:val="28"/>
        </w:rPr>
        <w:t xml:space="preserve">3.6. Предельное количество этажей объектов капитального строительства – </w:t>
      </w:r>
      <w:r w:rsidR="00A31809">
        <w:rPr>
          <w:bCs/>
          <w:szCs w:val="28"/>
        </w:rPr>
        <w:t>2</w:t>
      </w:r>
      <w:r w:rsidRPr="00CD148E">
        <w:rPr>
          <w:bCs/>
          <w:szCs w:val="28"/>
        </w:rPr>
        <w:t xml:space="preserve"> этаж</w:t>
      </w:r>
      <w:r w:rsidR="00A31809">
        <w:rPr>
          <w:bCs/>
          <w:szCs w:val="28"/>
        </w:rPr>
        <w:t>а</w:t>
      </w:r>
      <w:r w:rsidRPr="00CD148E">
        <w:rPr>
          <w:bCs/>
          <w:szCs w:val="28"/>
        </w:rPr>
        <w:t xml:space="preserve">. Предельная высота объектов капитального строительства – </w:t>
      </w:r>
      <w:r w:rsidR="00A31809">
        <w:rPr>
          <w:bCs/>
          <w:szCs w:val="28"/>
        </w:rPr>
        <w:t>10</w:t>
      </w:r>
      <w:r w:rsidRPr="00CD148E">
        <w:rPr>
          <w:bCs/>
          <w:szCs w:val="28"/>
        </w:rPr>
        <w:t xml:space="preserve"> м.</w:t>
      </w:r>
    </w:p>
    <w:p w14:paraId="5BA63E0D" w14:textId="77777777" w:rsidR="00F22BEE" w:rsidRPr="00CD148E" w:rsidRDefault="00F22BEE" w:rsidP="00F22BEE">
      <w:pPr>
        <w:widowControl w:val="0"/>
        <w:tabs>
          <w:tab w:val="left" w:pos="0"/>
        </w:tabs>
        <w:autoSpaceDE w:val="0"/>
        <w:ind w:firstLine="720"/>
        <w:rPr>
          <w:bCs/>
          <w:szCs w:val="28"/>
        </w:rPr>
      </w:pPr>
      <w:r w:rsidRPr="00CD148E">
        <w:rPr>
          <w:bCs/>
          <w:szCs w:val="28"/>
        </w:rPr>
        <w:t xml:space="preserve">3.7. Максимальный процент застройки объектами капитального строительства в границах земельного участка – 80%. </w:t>
      </w:r>
    </w:p>
    <w:p w14:paraId="13A755B6" w14:textId="77777777" w:rsidR="00F22BEE" w:rsidRPr="00CD148E" w:rsidRDefault="00F22BEE" w:rsidP="00F22BEE">
      <w:pPr>
        <w:widowControl w:val="0"/>
        <w:tabs>
          <w:tab w:val="left" w:pos="0"/>
        </w:tabs>
        <w:autoSpaceDE w:val="0"/>
        <w:ind w:firstLine="720"/>
        <w:rPr>
          <w:bCs/>
          <w:szCs w:val="28"/>
        </w:rPr>
      </w:pPr>
      <w:r w:rsidRPr="00CD148E">
        <w:rPr>
          <w:bCs/>
          <w:szCs w:val="28"/>
        </w:rPr>
        <w:t>3.8. Санитарно-защитные зоны устанавливаются в соответствии со СанПиН 2.2.1/2.1.1.1200-03 «Санитарно-защитные зоны и санитарная классификация предприятий, сооружений и иных объектов» (Новая редакция).</w:t>
      </w:r>
    </w:p>
    <w:p w14:paraId="158FEA8E" w14:textId="77777777" w:rsidR="00F22BEE" w:rsidRPr="00CD148E" w:rsidRDefault="00F22BEE" w:rsidP="00F22BEE">
      <w:pPr>
        <w:widowControl w:val="0"/>
        <w:tabs>
          <w:tab w:val="left" w:pos="0"/>
        </w:tabs>
        <w:autoSpaceDE w:val="0"/>
        <w:ind w:firstLine="720"/>
        <w:rPr>
          <w:bCs/>
          <w:szCs w:val="28"/>
        </w:rPr>
      </w:pPr>
      <w:r w:rsidRPr="00CD148E">
        <w:rPr>
          <w:bCs/>
          <w:szCs w:val="28"/>
        </w:rPr>
        <w:t>3.9 Минимальную площадь озеленения санитарно-защитных зон следует принимать в зависимость от ширины зоны:</w:t>
      </w:r>
    </w:p>
    <w:p w14:paraId="4D260F58" w14:textId="77777777" w:rsidR="00F22BEE" w:rsidRPr="00CD148E" w:rsidRDefault="00F22BEE" w:rsidP="00F22BEE">
      <w:pPr>
        <w:widowControl w:val="0"/>
        <w:tabs>
          <w:tab w:val="left" w:pos="0"/>
        </w:tabs>
        <w:autoSpaceDE w:val="0"/>
        <w:ind w:firstLine="720"/>
        <w:rPr>
          <w:bCs/>
          <w:szCs w:val="28"/>
        </w:rPr>
      </w:pPr>
      <w:r w:rsidRPr="00CD148E">
        <w:rPr>
          <w:bCs/>
          <w:szCs w:val="28"/>
        </w:rPr>
        <w:t>до 300 м – 60%;</w:t>
      </w:r>
    </w:p>
    <w:p w14:paraId="482780EE" w14:textId="77777777" w:rsidR="00F22BEE" w:rsidRPr="00CD148E" w:rsidRDefault="00F22BEE" w:rsidP="00F22BEE">
      <w:pPr>
        <w:widowControl w:val="0"/>
        <w:tabs>
          <w:tab w:val="left" w:pos="0"/>
        </w:tabs>
        <w:autoSpaceDE w:val="0"/>
        <w:ind w:firstLine="720"/>
        <w:rPr>
          <w:bCs/>
          <w:szCs w:val="28"/>
        </w:rPr>
      </w:pPr>
      <w:r w:rsidRPr="00CD148E">
        <w:rPr>
          <w:bCs/>
          <w:szCs w:val="28"/>
        </w:rPr>
        <w:t>до 1000 м – 50%;</w:t>
      </w:r>
    </w:p>
    <w:p w14:paraId="2E89FBC2" w14:textId="77777777" w:rsidR="00F22BEE" w:rsidRPr="00CD148E" w:rsidRDefault="00F22BEE" w:rsidP="00F22BEE">
      <w:pPr>
        <w:widowControl w:val="0"/>
        <w:tabs>
          <w:tab w:val="left" w:pos="0"/>
        </w:tabs>
        <w:autoSpaceDE w:val="0"/>
        <w:ind w:firstLine="720"/>
        <w:rPr>
          <w:bCs/>
          <w:szCs w:val="28"/>
        </w:rPr>
      </w:pPr>
      <w:r w:rsidRPr="00CD148E">
        <w:rPr>
          <w:bCs/>
          <w:szCs w:val="28"/>
        </w:rPr>
        <w:t>1000-3000 м – 40%;</w:t>
      </w:r>
    </w:p>
    <w:p w14:paraId="7E8C1E62" w14:textId="77777777" w:rsidR="00F22BEE" w:rsidRPr="00CD148E" w:rsidRDefault="00F22BEE" w:rsidP="00F22BEE">
      <w:pPr>
        <w:widowControl w:val="0"/>
        <w:tabs>
          <w:tab w:val="left" w:pos="0"/>
        </w:tabs>
        <w:autoSpaceDE w:val="0"/>
        <w:ind w:firstLine="720"/>
        <w:rPr>
          <w:bCs/>
          <w:szCs w:val="28"/>
        </w:rPr>
      </w:pPr>
      <w:r w:rsidRPr="00CD148E">
        <w:rPr>
          <w:bCs/>
          <w:szCs w:val="28"/>
        </w:rPr>
        <w:t>более 3000 м – 20%.</w:t>
      </w:r>
    </w:p>
    <w:p w14:paraId="60769ECB" w14:textId="77777777" w:rsidR="00F22BEE" w:rsidRPr="00CD148E" w:rsidRDefault="00F22BEE" w:rsidP="00F22BEE">
      <w:pPr>
        <w:widowControl w:val="0"/>
        <w:autoSpaceDE w:val="0"/>
        <w:ind w:firstLine="709"/>
        <w:rPr>
          <w:szCs w:val="28"/>
        </w:rPr>
      </w:pPr>
      <w:r w:rsidRPr="00CD148E">
        <w:rPr>
          <w:szCs w:val="28"/>
        </w:rPr>
        <w:t>4. Ограничения использования земельных участков и объектов капитального строительства</w:t>
      </w:r>
    </w:p>
    <w:p w14:paraId="41B6C210" w14:textId="71DF2D6A" w:rsidR="00F22BEE" w:rsidRDefault="00F22BEE" w:rsidP="00F22BEE">
      <w:pPr>
        <w:ind w:firstLine="694"/>
        <w:rPr>
          <w:szCs w:val="28"/>
        </w:rPr>
      </w:pPr>
      <w:r w:rsidRPr="00CD148E">
        <w:rPr>
          <w:szCs w:val="28"/>
        </w:rPr>
        <w:t xml:space="preserve">Ограничения использования земельных участков и объектов капитального строительства, находящихся в зоне </w:t>
      </w:r>
      <w:r w:rsidRPr="00CD148E">
        <w:rPr>
          <w:lang w:eastAsia="en-US"/>
        </w:rPr>
        <w:t>с кодовым обозначением</w:t>
      </w:r>
      <w:r w:rsidRPr="00CD148E">
        <w:rPr>
          <w:szCs w:val="28"/>
        </w:rPr>
        <w:t xml:space="preserve"> (С</w:t>
      </w:r>
      <w:r w:rsidR="00A31809">
        <w:rPr>
          <w:szCs w:val="28"/>
        </w:rPr>
        <w:t>К</w:t>
      </w:r>
      <w:r w:rsidRPr="00CD148E">
        <w:rPr>
          <w:szCs w:val="28"/>
        </w:rPr>
        <w:t>) и расположенных в границах зон с особыми условиями использования территории, устанавливаются в соответствии со статьями 39-48 настоящих Правил.</w:t>
      </w:r>
    </w:p>
    <w:p w14:paraId="1B3FC45E" w14:textId="77777777" w:rsidR="00F22BEE" w:rsidRPr="00CD148E" w:rsidRDefault="00F22BEE" w:rsidP="00F22BEE">
      <w:pPr>
        <w:ind w:firstLine="694"/>
        <w:rPr>
          <w:szCs w:val="28"/>
        </w:rPr>
      </w:pPr>
    </w:p>
    <w:p w14:paraId="785D1AD8" w14:textId="224BE314" w:rsidR="00F22BEE" w:rsidRPr="00CD148E" w:rsidRDefault="00F22BEE" w:rsidP="00F22BEE">
      <w:pPr>
        <w:pStyle w:val="3"/>
        <w:spacing w:before="0" w:after="0"/>
        <w:ind w:firstLine="709"/>
        <w:rPr>
          <w:lang w:val="ru-RU"/>
        </w:rPr>
      </w:pPr>
      <w:bookmarkStart w:id="160" w:name="_Toc32574579"/>
      <w:r w:rsidRPr="00CD148E">
        <w:rPr>
          <w:lang w:val="ru-RU"/>
        </w:rPr>
        <w:t>Статья 3</w:t>
      </w:r>
      <w:r w:rsidR="001D180B">
        <w:rPr>
          <w:lang w:val="ru-RU"/>
        </w:rPr>
        <w:t>7</w:t>
      </w:r>
      <w:r w:rsidRPr="00CD148E">
        <w:rPr>
          <w:lang w:val="ru-RU"/>
        </w:rPr>
        <w:t>. Зон</w:t>
      </w:r>
      <w:r w:rsidR="00A31809">
        <w:rPr>
          <w:lang w:val="ru-RU"/>
        </w:rPr>
        <w:t>а размещения отходов</w:t>
      </w:r>
      <w:r w:rsidRPr="00CD148E">
        <w:rPr>
          <w:lang w:val="ru-RU"/>
        </w:rPr>
        <w:t xml:space="preserve"> (</w:t>
      </w:r>
      <w:r w:rsidR="00A31809">
        <w:rPr>
          <w:lang w:val="ru-RU"/>
        </w:rPr>
        <w:t>СО</w:t>
      </w:r>
      <w:r w:rsidRPr="00CD148E">
        <w:rPr>
          <w:lang w:val="ru-RU"/>
        </w:rPr>
        <w:t>)</w:t>
      </w:r>
      <w:bookmarkEnd w:id="160"/>
      <w:r w:rsidRPr="00CD148E">
        <w:rPr>
          <w:lang w:val="ru-RU"/>
        </w:rPr>
        <w:t xml:space="preserve"> </w:t>
      </w:r>
    </w:p>
    <w:p w14:paraId="26DBC25D" w14:textId="77777777" w:rsidR="00F22BEE" w:rsidRPr="00CD148E" w:rsidRDefault="00F22BEE" w:rsidP="00F22BEE">
      <w:pPr>
        <w:widowControl w:val="0"/>
        <w:tabs>
          <w:tab w:val="left" w:pos="5615"/>
        </w:tabs>
        <w:autoSpaceDE w:val="0"/>
        <w:ind w:firstLine="694"/>
        <w:jc w:val="center"/>
        <w:rPr>
          <w:b/>
          <w:bCs/>
          <w:szCs w:val="28"/>
        </w:rPr>
      </w:pPr>
    </w:p>
    <w:p w14:paraId="57BC20DB" w14:textId="3B8041D0" w:rsidR="00F22BEE" w:rsidRPr="00CD148E" w:rsidRDefault="00F22BEE" w:rsidP="00F22BEE">
      <w:pPr>
        <w:widowControl w:val="0"/>
        <w:tabs>
          <w:tab w:val="left" w:pos="5615"/>
        </w:tabs>
        <w:autoSpaceDE w:val="0"/>
        <w:ind w:firstLine="694"/>
        <w:rPr>
          <w:b/>
          <w:bCs/>
          <w:szCs w:val="28"/>
        </w:rPr>
      </w:pPr>
      <w:r w:rsidRPr="00CD148E">
        <w:rPr>
          <w:bCs/>
          <w:szCs w:val="28"/>
        </w:rPr>
        <w:t xml:space="preserve">1. Зона </w:t>
      </w:r>
      <w:r w:rsidR="00A31809">
        <w:rPr>
          <w:bCs/>
          <w:szCs w:val="28"/>
        </w:rPr>
        <w:t>размещения отходов</w:t>
      </w:r>
      <w:r w:rsidRPr="00CD148E">
        <w:rPr>
          <w:bCs/>
          <w:szCs w:val="28"/>
        </w:rPr>
        <w:t xml:space="preserve"> </w:t>
      </w:r>
      <w:r w:rsidRPr="00CD148E">
        <w:t xml:space="preserve">(СН-2) </w:t>
      </w:r>
      <w:r w:rsidRPr="00CD148E">
        <w:rPr>
          <w:bCs/>
          <w:szCs w:val="28"/>
        </w:rPr>
        <w:t>определяется для размещения, хранения, захоронения, утилизации, накопления, обработки, обезвреживания отходов производства и потребления, а также размещение объектов размещения отходов, захоронения, хранения, обезвреживания таких отходов.</w:t>
      </w:r>
    </w:p>
    <w:p w14:paraId="67455ECD" w14:textId="77777777" w:rsidR="00F22BEE" w:rsidRPr="00CD148E" w:rsidRDefault="00F22BEE" w:rsidP="00F22BEE">
      <w:pPr>
        <w:widowControl w:val="0"/>
        <w:tabs>
          <w:tab w:val="left" w:pos="7200"/>
        </w:tabs>
        <w:ind w:firstLine="709"/>
        <w:rPr>
          <w:szCs w:val="28"/>
        </w:rPr>
      </w:pPr>
      <w:r w:rsidRPr="00CD148E">
        <w:rPr>
          <w:szCs w:val="28"/>
        </w:rPr>
        <w:t>2. Виды разрешенного использования:</w:t>
      </w:r>
    </w:p>
    <w:p w14:paraId="6B52D83B" w14:textId="77777777" w:rsidR="00F22BEE" w:rsidRPr="00CD148E" w:rsidRDefault="00F22BEE" w:rsidP="00F22BEE">
      <w:pPr>
        <w:widowControl w:val="0"/>
        <w:tabs>
          <w:tab w:val="left" w:pos="7200"/>
        </w:tabs>
        <w:ind w:firstLine="709"/>
        <w:rPr>
          <w:szCs w:val="28"/>
        </w:rPr>
      </w:pPr>
    </w:p>
    <w:p w14:paraId="643E2FA4" w14:textId="77777777" w:rsidR="00F22BEE" w:rsidRPr="00CD148E" w:rsidRDefault="00F22BEE" w:rsidP="00F22BEE">
      <w:pPr>
        <w:pStyle w:val="af2"/>
        <w:spacing w:line="240" w:lineRule="auto"/>
      </w:pPr>
      <w:bookmarkStart w:id="161" w:name="_Hlk32509379"/>
      <w:r w:rsidRPr="00CD148E">
        <w:t>Основные виды разрешенного использования</w:t>
      </w:r>
      <w:bookmarkEnd w:id="161"/>
      <w:r w:rsidRPr="00CD148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56241643" w14:textId="77777777" w:rsidTr="00B9150F">
        <w:trPr>
          <w:tblHeader/>
        </w:trPr>
        <w:tc>
          <w:tcPr>
            <w:tcW w:w="2972" w:type="dxa"/>
          </w:tcPr>
          <w:p w14:paraId="40B6891C" w14:textId="77777777" w:rsidR="00F22BEE" w:rsidRPr="00CD148E" w:rsidRDefault="00F22BEE" w:rsidP="00B9150F">
            <w:pPr>
              <w:pStyle w:val="af1"/>
              <w:jc w:val="center"/>
            </w:pPr>
            <w:r w:rsidRPr="00CD148E">
              <w:t>Наименование вида</w:t>
            </w:r>
          </w:p>
          <w:p w14:paraId="35B6CB8B" w14:textId="77777777" w:rsidR="00F22BEE" w:rsidRPr="00CD148E" w:rsidRDefault="00F22BEE" w:rsidP="00B9150F">
            <w:pPr>
              <w:pStyle w:val="af1"/>
              <w:jc w:val="center"/>
            </w:pPr>
            <w:r w:rsidRPr="00CD148E">
              <w:t>разрешённого</w:t>
            </w:r>
          </w:p>
          <w:p w14:paraId="40AB5B34" w14:textId="77777777" w:rsidR="00F22BEE" w:rsidRPr="00CD148E" w:rsidRDefault="00F22BEE" w:rsidP="00B9150F">
            <w:pPr>
              <w:pStyle w:val="af1"/>
              <w:jc w:val="center"/>
            </w:pPr>
            <w:r w:rsidRPr="00CD148E">
              <w:t>использования</w:t>
            </w:r>
          </w:p>
          <w:p w14:paraId="08D6AD37" w14:textId="77777777" w:rsidR="00F22BEE" w:rsidRPr="00CD148E" w:rsidRDefault="00F22BEE" w:rsidP="00B9150F">
            <w:pPr>
              <w:pStyle w:val="af1"/>
              <w:jc w:val="center"/>
            </w:pPr>
            <w:r w:rsidRPr="00CD148E">
              <w:t>земельного участка</w:t>
            </w:r>
          </w:p>
        </w:tc>
        <w:tc>
          <w:tcPr>
            <w:tcW w:w="5387" w:type="dxa"/>
          </w:tcPr>
          <w:p w14:paraId="2EBFC9DC" w14:textId="77777777" w:rsidR="00F22BEE" w:rsidRPr="00CD148E" w:rsidRDefault="00F22BEE" w:rsidP="00B9150F">
            <w:pPr>
              <w:pStyle w:val="af1"/>
              <w:jc w:val="center"/>
            </w:pPr>
            <w:r w:rsidRPr="00CD148E">
              <w:t>Описание вида разрешённого использования земельного</w:t>
            </w:r>
          </w:p>
          <w:p w14:paraId="0EAFBD37" w14:textId="77777777" w:rsidR="00F22BEE" w:rsidRPr="00CD148E" w:rsidRDefault="00F22BEE" w:rsidP="00B9150F">
            <w:pPr>
              <w:pStyle w:val="af1"/>
              <w:jc w:val="center"/>
            </w:pPr>
            <w:r w:rsidRPr="00CD148E">
              <w:t>участка</w:t>
            </w:r>
          </w:p>
        </w:tc>
        <w:tc>
          <w:tcPr>
            <w:tcW w:w="985" w:type="dxa"/>
          </w:tcPr>
          <w:p w14:paraId="06FA949E" w14:textId="77777777" w:rsidR="00F22BEE" w:rsidRPr="00CD148E" w:rsidRDefault="00F22BEE" w:rsidP="00B9150F">
            <w:pPr>
              <w:pStyle w:val="af1"/>
              <w:jc w:val="center"/>
            </w:pPr>
            <w:r w:rsidRPr="00CD148E">
              <w:t>Код</w:t>
            </w:r>
          </w:p>
        </w:tc>
      </w:tr>
      <w:tr w:rsidR="00F22BEE" w:rsidRPr="00CD148E" w14:paraId="7E287C9D" w14:textId="77777777" w:rsidTr="00B9150F">
        <w:trPr>
          <w:tblHeader/>
        </w:trPr>
        <w:tc>
          <w:tcPr>
            <w:tcW w:w="2972" w:type="dxa"/>
          </w:tcPr>
          <w:p w14:paraId="4176F044" w14:textId="77777777" w:rsidR="00F22BEE" w:rsidRPr="00CD148E" w:rsidRDefault="00F22BEE" w:rsidP="00B9150F">
            <w:pPr>
              <w:pStyle w:val="af1"/>
              <w:jc w:val="center"/>
            </w:pPr>
            <w:r w:rsidRPr="00CD148E">
              <w:t>1</w:t>
            </w:r>
          </w:p>
        </w:tc>
        <w:tc>
          <w:tcPr>
            <w:tcW w:w="5387" w:type="dxa"/>
          </w:tcPr>
          <w:p w14:paraId="0AEC3813" w14:textId="77777777" w:rsidR="00F22BEE" w:rsidRPr="00CD148E" w:rsidRDefault="00F22BEE" w:rsidP="00B9150F">
            <w:pPr>
              <w:pStyle w:val="af1"/>
              <w:jc w:val="center"/>
            </w:pPr>
            <w:r w:rsidRPr="00CD148E">
              <w:t>2</w:t>
            </w:r>
          </w:p>
        </w:tc>
        <w:tc>
          <w:tcPr>
            <w:tcW w:w="985" w:type="dxa"/>
          </w:tcPr>
          <w:p w14:paraId="232FDC70" w14:textId="77777777" w:rsidR="00F22BEE" w:rsidRPr="00CD148E" w:rsidRDefault="00F22BEE" w:rsidP="00B9150F">
            <w:pPr>
              <w:pStyle w:val="af1"/>
              <w:jc w:val="center"/>
            </w:pPr>
            <w:r w:rsidRPr="00CD148E">
              <w:t>3</w:t>
            </w:r>
          </w:p>
        </w:tc>
      </w:tr>
      <w:tr w:rsidR="00F22BEE" w:rsidRPr="00CD148E" w14:paraId="6B49347B" w14:textId="77777777" w:rsidTr="00B9150F">
        <w:tc>
          <w:tcPr>
            <w:tcW w:w="2972" w:type="dxa"/>
          </w:tcPr>
          <w:p w14:paraId="7241A19F" w14:textId="77777777" w:rsidR="00F22BEE" w:rsidRPr="00CD148E" w:rsidRDefault="00F22BEE" w:rsidP="00B9150F">
            <w:pPr>
              <w:pStyle w:val="af1"/>
            </w:pPr>
            <w:r w:rsidRPr="00CD148E">
              <w:t>Специальная деятельность</w:t>
            </w:r>
          </w:p>
        </w:tc>
        <w:tc>
          <w:tcPr>
            <w:tcW w:w="5387" w:type="dxa"/>
          </w:tcPr>
          <w:p w14:paraId="5AE24413" w14:textId="77777777" w:rsidR="00F22BEE" w:rsidRPr="00CD148E" w:rsidRDefault="00F22BEE" w:rsidP="00B9150F">
            <w:pPr>
              <w:pStyle w:val="af1"/>
              <w:jc w:val="both"/>
            </w:pPr>
            <w:r w:rsidRPr="00CD148E">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w:t>
            </w:r>
            <w:r w:rsidRPr="00CD148E">
              <w:lastRenderedPageBreak/>
              <w:t>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85" w:type="dxa"/>
          </w:tcPr>
          <w:p w14:paraId="355A7BB9" w14:textId="77777777" w:rsidR="00F22BEE" w:rsidRPr="00CD148E" w:rsidRDefault="00F22BEE" w:rsidP="00B9150F">
            <w:pPr>
              <w:pStyle w:val="af1"/>
              <w:jc w:val="center"/>
            </w:pPr>
            <w:r w:rsidRPr="00CD148E">
              <w:lastRenderedPageBreak/>
              <w:t>12.2</w:t>
            </w:r>
          </w:p>
        </w:tc>
      </w:tr>
    </w:tbl>
    <w:p w14:paraId="726F4F70" w14:textId="1991F34E" w:rsidR="00F22BEE" w:rsidRDefault="00F22BEE" w:rsidP="00F22BEE">
      <w:pPr>
        <w:widowControl w:val="0"/>
        <w:tabs>
          <w:tab w:val="left" w:pos="7200"/>
        </w:tabs>
        <w:ind w:firstLine="709"/>
        <w:rPr>
          <w:szCs w:val="28"/>
        </w:rPr>
      </w:pPr>
    </w:p>
    <w:p w14:paraId="0F2FA652" w14:textId="7FDA7089" w:rsidR="00801537" w:rsidRPr="00CD148E" w:rsidRDefault="00801537" w:rsidP="00801537">
      <w:pPr>
        <w:widowControl w:val="0"/>
        <w:tabs>
          <w:tab w:val="left" w:pos="7200"/>
        </w:tabs>
        <w:jc w:val="center"/>
        <w:rPr>
          <w:szCs w:val="28"/>
        </w:rPr>
      </w:pPr>
      <w:r>
        <w:rPr>
          <w:szCs w:val="28"/>
        </w:rPr>
        <w:t>УСЛОВНО РАЗРЕШЕННЫЕ</w:t>
      </w:r>
      <w:r w:rsidRPr="00801537">
        <w:rPr>
          <w:szCs w:val="28"/>
        </w:rPr>
        <w:t xml:space="preserve"> ВИДЫ ИСПОЛЬЗОВАНИЯ</w:t>
      </w:r>
      <w:r>
        <w:rPr>
          <w:szCs w:val="28"/>
        </w:rPr>
        <w:t>:</w:t>
      </w:r>
    </w:p>
    <w:p w14:paraId="33476629" w14:textId="77777777" w:rsidR="00F22BEE" w:rsidRPr="00CD148E" w:rsidRDefault="00F22BEE" w:rsidP="00F22BEE">
      <w:pPr>
        <w:widowControl w:val="0"/>
        <w:tabs>
          <w:tab w:val="left" w:pos="7200"/>
        </w:tabs>
        <w:ind w:firstLine="709"/>
        <w:rPr>
          <w:szCs w:val="28"/>
        </w:rPr>
      </w:pPr>
      <w:r w:rsidRPr="00CD148E">
        <w:rPr>
          <w:szCs w:val="28"/>
        </w:rPr>
        <w:t>Условно разрешенные виды использования земельных участков и объектов капитального строительства для данной территориальной зоны не установлены.</w:t>
      </w:r>
    </w:p>
    <w:p w14:paraId="55271114" w14:textId="77777777" w:rsidR="00F22BEE" w:rsidRPr="00CD148E" w:rsidRDefault="00F22BEE" w:rsidP="00F22BEE">
      <w:pPr>
        <w:widowControl w:val="0"/>
        <w:tabs>
          <w:tab w:val="left" w:pos="7200"/>
        </w:tabs>
        <w:ind w:firstLine="709"/>
        <w:rPr>
          <w:szCs w:val="28"/>
        </w:rPr>
      </w:pPr>
    </w:p>
    <w:p w14:paraId="56C71277" w14:textId="77777777" w:rsidR="00F22BEE" w:rsidRPr="00CD148E" w:rsidRDefault="00F22BEE" w:rsidP="00F22BEE">
      <w:pPr>
        <w:pStyle w:val="af2"/>
        <w:spacing w:line="240" w:lineRule="auto"/>
      </w:pPr>
      <w:r w:rsidRPr="00CD148E">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069F800D" w14:textId="77777777" w:rsidTr="00B9150F">
        <w:trPr>
          <w:tblHeader/>
        </w:trPr>
        <w:tc>
          <w:tcPr>
            <w:tcW w:w="2972" w:type="dxa"/>
          </w:tcPr>
          <w:p w14:paraId="2E1C5625" w14:textId="77777777" w:rsidR="00F22BEE" w:rsidRPr="00CD148E" w:rsidRDefault="00F22BEE" w:rsidP="00B9150F">
            <w:pPr>
              <w:pStyle w:val="af1"/>
              <w:jc w:val="center"/>
            </w:pPr>
            <w:r w:rsidRPr="00CD148E">
              <w:t>Наименование вида</w:t>
            </w:r>
          </w:p>
          <w:p w14:paraId="10218709" w14:textId="77777777" w:rsidR="00F22BEE" w:rsidRPr="00CD148E" w:rsidRDefault="00F22BEE" w:rsidP="00B9150F">
            <w:pPr>
              <w:pStyle w:val="af1"/>
              <w:jc w:val="center"/>
            </w:pPr>
            <w:r w:rsidRPr="00CD148E">
              <w:t>разрешённого</w:t>
            </w:r>
          </w:p>
          <w:p w14:paraId="71462395" w14:textId="77777777" w:rsidR="00F22BEE" w:rsidRPr="00CD148E" w:rsidRDefault="00F22BEE" w:rsidP="00B9150F">
            <w:pPr>
              <w:pStyle w:val="af1"/>
              <w:jc w:val="center"/>
            </w:pPr>
            <w:r w:rsidRPr="00CD148E">
              <w:t>использования</w:t>
            </w:r>
          </w:p>
          <w:p w14:paraId="2ACFF7A0" w14:textId="77777777" w:rsidR="00F22BEE" w:rsidRPr="00CD148E" w:rsidRDefault="00F22BEE" w:rsidP="00B9150F">
            <w:pPr>
              <w:pStyle w:val="af1"/>
              <w:jc w:val="center"/>
            </w:pPr>
            <w:r w:rsidRPr="00CD148E">
              <w:t>земельного участка</w:t>
            </w:r>
          </w:p>
        </w:tc>
        <w:tc>
          <w:tcPr>
            <w:tcW w:w="5387" w:type="dxa"/>
          </w:tcPr>
          <w:p w14:paraId="075B8F91" w14:textId="77777777" w:rsidR="00F22BEE" w:rsidRPr="00CD148E" w:rsidRDefault="00F22BEE" w:rsidP="00B9150F">
            <w:pPr>
              <w:pStyle w:val="af1"/>
              <w:jc w:val="center"/>
            </w:pPr>
            <w:r w:rsidRPr="00CD148E">
              <w:t>Описание вида разрешённого использования земельного</w:t>
            </w:r>
          </w:p>
          <w:p w14:paraId="5E9F6A5E" w14:textId="77777777" w:rsidR="00F22BEE" w:rsidRPr="00CD148E" w:rsidRDefault="00F22BEE" w:rsidP="00B9150F">
            <w:pPr>
              <w:pStyle w:val="af1"/>
              <w:jc w:val="center"/>
            </w:pPr>
            <w:r w:rsidRPr="00CD148E">
              <w:t>участка</w:t>
            </w:r>
          </w:p>
        </w:tc>
        <w:tc>
          <w:tcPr>
            <w:tcW w:w="985" w:type="dxa"/>
          </w:tcPr>
          <w:p w14:paraId="24C076EF" w14:textId="77777777" w:rsidR="00F22BEE" w:rsidRPr="00CD148E" w:rsidRDefault="00F22BEE" w:rsidP="00B9150F">
            <w:pPr>
              <w:pStyle w:val="af1"/>
              <w:jc w:val="center"/>
            </w:pPr>
            <w:r w:rsidRPr="00CD148E">
              <w:t>Код</w:t>
            </w:r>
          </w:p>
        </w:tc>
      </w:tr>
      <w:tr w:rsidR="00F22BEE" w:rsidRPr="00CD148E" w14:paraId="188E880E" w14:textId="77777777" w:rsidTr="00B9150F">
        <w:trPr>
          <w:tblHeader/>
        </w:trPr>
        <w:tc>
          <w:tcPr>
            <w:tcW w:w="2972" w:type="dxa"/>
          </w:tcPr>
          <w:p w14:paraId="3000224E" w14:textId="77777777" w:rsidR="00F22BEE" w:rsidRPr="00CD148E" w:rsidRDefault="00F22BEE" w:rsidP="00B9150F">
            <w:pPr>
              <w:pStyle w:val="af1"/>
              <w:jc w:val="center"/>
            </w:pPr>
            <w:r w:rsidRPr="00CD148E">
              <w:t>1</w:t>
            </w:r>
          </w:p>
        </w:tc>
        <w:tc>
          <w:tcPr>
            <w:tcW w:w="5387" w:type="dxa"/>
          </w:tcPr>
          <w:p w14:paraId="1030CAED" w14:textId="77777777" w:rsidR="00F22BEE" w:rsidRPr="00CD148E" w:rsidRDefault="00F22BEE" w:rsidP="00B9150F">
            <w:pPr>
              <w:pStyle w:val="af1"/>
              <w:jc w:val="center"/>
            </w:pPr>
            <w:r w:rsidRPr="00CD148E">
              <w:t>2</w:t>
            </w:r>
          </w:p>
        </w:tc>
        <w:tc>
          <w:tcPr>
            <w:tcW w:w="985" w:type="dxa"/>
          </w:tcPr>
          <w:p w14:paraId="3AE5AF9A" w14:textId="77777777" w:rsidR="00F22BEE" w:rsidRPr="00CD148E" w:rsidRDefault="00F22BEE" w:rsidP="00B9150F">
            <w:pPr>
              <w:pStyle w:val="af1"/>
              <w:jc w:val="center"/>
            </w:pPr>
            <w:r w:rsidRPr="00CD148E">
              <w:t>3</w:t>
            </w:r>
          </w:p>
        </w:tc>
      </w:tr>
      <w:tr w:rsidR="00F22BEE" w:rsidRPr="00CD148E" w14:paraId="5B0DEC96" w14:textId="77777777" w:rsidTr="00B9150F">
        <w:tc>
          <w:tcPr>
            <w:tcW w:w="2972" w:type="dxa"/>
          </w:tcPr>
          <w:p w14:paraId="2F064426" w14:textId="77777777" w:rsidR="00F22BEE" w:rsidRPr="00CD148E" w:rsidRDefault="00F22BEE" w:rsidP="00B9150F">
            <w:pPr>
              <w:pStyle w:val="af1"/>
            </w:pPr>
            <w:r w:rsidRPr="00CD148E">
              <w:t>Коммунальное обслуживание</w:t>
            </w:r>
          </w:p>
        </w:tc>
        <w:tc>
          <w:tcPr>
            <w:tcW w:w="5387" w:type="dxa"/>
          </w:tcPr>
          <w:p w14:paraId="1E712F16" w14:textId="77777777" w:rsidR="00F22BEE" w:rsidRPr="00CD148E" w:rsidRDefault="00F22BEE" w:rsidP="00B9150F">
            <w:pPr>
              <w:pStyle w:val="af1"/>
              <w:jc w:val="both"/>
            </w:pPr>
            <w:r w:rsidRPr="00CD148E">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85" w:type="dxa"/>
          </w:tcPr>
          <w:p w14:paraId="77282B31" w14:textId="77777777" w:rsidR="00F22BEE" w:rsidRPr="00CD148E" w:rsidRDefault="00F22BEE" w:rsidP="00B9150F">
            <w:pPr>
              <w:pStyle w:val="af1"/>
              <w:jc w:val="center"/>
            </w:pPr>
            <w:r w:rsidRPr="00CD148E">
              <w:t>3.1</w:t>
            </w:r>
          </w:p>
        </w:tc>
      </w:tr>
      <w:tr w:rsidR="00A31809" w:rsidRPr="00CD148E" w14:paraId="250CD84A" w14:textId="77777777" w:rsidTr="00232FE2">
        <w:tc>
          <w:tcPr>
            <w:tcW w:w="2972" w:type="dxa"/>
            <w:tcBorders>
              <w:top w:val="single" w:sz="4" w:space="0" w:color="auto"/>
              <w:left w:val="single" w:sz="4" w:space="0" w:color="auto"/>
              <w:bottom w:val="single" w:sz="4" w:space="0" w:color="auto"/>
              <w:right w:val="single" w:sz="4" w:space="0" w:color="auto"/>
            </w:tcBorders>
          </w:tcPr>
          <w:p w14:paraId="2CBEED35" w14:textId="77777777" w:rsidR="00A31809" w:rsidRDefault="00A31809" w:rsidP="00232FE2">
            <w:pPr>
              <w:pStyle w:val="af1"/>
            </w:pPr>
            <w:r>
              <w:t>Благоустройство территории</w:t>
            </w:r>
          </w:p>
        </w:tc>
        <w:tc>
          <w:tcPr>
            <w:tcW w:w="5387" w:type="dxa"/>
            <w:tcBorders>
              <w:top w:val="single" w:sz="4" w:space="0" w:color="auto"/>
              <w:left w:val="single" w:sz="4" w:space="0" w:color="auto"/>
              <w:bottom w:val="single" w:sz="4" w:space="0" w:color="auto"/>
              <w:right w:val="single" w:sz="4" w:space="0" w:color="auto"/>
            </w:tcBorders>
          </w:tcPr>
          <w:p w14:paraId="339ED1E3" w14:textId="77777777" w:rsidR="00A31809" w:rsidRDefault="00A31809" w:rsidP="00232FE2">
            <w:pPr>
              <w:pStyle w:val="af1"/>
              <w:jc w:val="both"/>
            </w:pPr>
            <w:r w:rsidRPr="0028636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85" w:type="dxa"/>
            <w:tcBorders>
              <w:top w:val="single" w:sz="4" w:space="0" w:color="auto"/>
              <w:left w:val="single" w:sz="4" w:space="0" w:color="auto"/>
              <w:bottom w:val="single" w:sz="4" w:space="0" w:color="auto"/>
              <w:right w:val="single" w:sz="4" w:space="0" w:color="auto"/>
            </w:tcBorders>
          </w:tcPr>
          <w:p w14:paraId="6EE6BDD0" w14:textId="77777777" w:rsidR="00A31809" w:rsidRDefault="00A31809" w:rsidP="00232FE2">
            <w:pPr>
              <w:pStyle w:val="af1"/>
              <w:jc w:val="center"/>
            </w:pPr>
            <w:r>
              <w:t>12.0.2</w:t>
            </w:r>
          </w:p>
        </w:tc>
      </w:tr>
    </w:tbl>
    <w:p w14:paraId="3ED608F0" w14:textId="77777777" w:rsidR="00F22BEE" w:rsidRPr="00CD148E" w:rsidRDefault="00F22BEE" w:rsidP="00F22BEE">
      <w:pPr>
        <w:widowControl w:val="0"/>
        <w:autoSpaceDE w:val="0"/>
        <w:ind w:firstLine="694"/>
        <w:rPr>
          <w:color w:val="FF0000"/>
          <w:szCs w:val="28"/>
        </w:rPr>
      </w:pPr>
    </w:p>
    <w:p w14:paraId="3421A1F3" w14:textId="77777777" w:rsidR="00F22BEE" w:rsidRPr="00CD148E" w:rsidRDefault="00F22BEE" w:rsidP="00F22BEE">
      <w:pPr>
        <w:widowControl w:val="0"/>
        <w:autoSpaceDE w:val="0"/>
        <w:ind w:firstLine="694"/>
        <w:rPr>
          <w:b/>
          <w:bCs/>
          <w:szCs w:val="28"/>
        </w:rPr>
      </w:pPr>
      <w:r w:rsidRPr="00CD148E">
        <w:rPr>
          <w:bCs/>
          <w:szCs w:val="28"/>
        </w:rPr>
        <w:t>3.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94EBB0D" w14:textId="77777777" w:rsidR="00F22BEE" w:rsidRPr="00CD148E" w:rsidRDefault="00F22BEE" w:rsidP="00F22BEE">
      <w:pPr>
        <w:widowControl w:val="0"/>
        <w:tabs>
          <w:tab w:val="left" w:pos="0"/>
        </w:tabs>
        <w:autoSpaceDE w:val="0"/>
        <w:ind w:firstLine="720"/>
        <w:rPr>
          <w:bCs/>
          <w:szCs w:val="28"/>
        </w:rPr>
      </w:pPr>
      <w:r w:rsidRPr="00CD148E">
        <w:rPr>
          <w:bCs/>
          <w:szCs w:val="28"/>
        </w:rPr>
        <w:t xml:space="preserve">3.1. Предельные (минимальные и (или) максимальные) размеры земельных участков для данной зоны не устанавливаются.  </w:t>
      </w:r>
    </w:p>
    <w:p w14:paraId="2C6A980C" w14:textId="77777777" w:rsidR="00F22BEE" w:rsidRPr="00CD148E" w:rsidRDefault="00F22BEE" w:rsidP="00F22BEE">
      <w:pPr>
        <w:widowControl w:val="0"/>
        <w:tabs>
          <w:tab w:val="left" w:pos="0"/>
        </w:tabs>
        <w:autoSpaceDE w:val="0"/>
        <w:ind w:firstLine="720"/>
      </w:pPr>
      <w:r w:rsidRPr="00CD148E">
        <w:rPr>
          <w:bCs/>
          <w:szCs w:val="28"/>
        </w:rPr>
        <w:t xml:space="preserve">3.2. </w:t>
      </w:r>
      <w:r w:rsidRPr="00CD148E">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 в соответствии с противопожарными и санитарно-гигиеническими требованиями, но не менее </w:t>
      </w:r>
      <w:r w:rsidRPr="00CD148E">
        <w:lastRenderedPageBreak/>
        <w:t>1 м.</w:t>
      </w:r>
    </w:p>
    <w:p w14:paraId="1057D24A" w14:textId="77777777" w:rsidR="00F22BEE" w:rsidRPr="00CD148E" w:rsidRDefault="00F22BEE" w:rsidP="00F22BEE">
      <w:pPr>
        <w:widowControl w:val="0"/>
        <w:tabs>
          <w:tab w:val="left" w:pos="0"/>
        </w:tabs>
        <w:autoSpaceDE w:val="0"/>
        <w:ind w:firstLine="720"/>
      </w:pPr>
      <w:r w:rsidRPr="00CD148E">
        <w:t xml:space="preserve">3.4. </w:t>
      </w:r>
      <w:r w:rsidRPr="00CD148E">
        <w:rPr>
          <w:bCs/>
          <w:szCs w:val="28"/>
        </w:rPr>
        <w:t>Максимальный процент застройки объектами капитального строительства в границах земельного участка – 80%.</w:t>
      </w:r>
    </w:p>
    <w:p w14:paraId="142B10C4" w14:textId="77777777" w:rsidR="00F22BEE" w:rsidRPr="00CD148E" w:rsidRDefault="00F22BEE" w:rsidP="00F22BEE">
      <w:pPr>
        <w:widowControl w:val="0"/>
        <w:tabs>
          <w:tab w:val="left" w:pos="0"/>
        </w:tabs>
        <w:autoSpaceDE w:val="0"/>
        <w:ind w:firstLine="720"/>
      </w:pPr>
      <w:r w:rsidRPr="00CD148E">
        <w:t xml:space="preserve">3.5. Максимальное количество этажей зданий, строений, сооружений </w:t>
      </w:r>
      <w:r w:rsidRPr="00CD148E">
        <w:rPr>
          <w:szCs w:val="28"/>
        </w:rPr>
        <w:t>для данной зоны</w:t>
      </w:r>
      <w:r w:rsidRPr="00CD148E">
        <w:t xml:space="preserve"> – 1 этаж. </w:t>
      </w:r>
    </w:p>
    <w:p w14:paraId="532EE54D" w14:textId="77777777" w:rsidR="00F22BEE" w:rsidRPr="00CD148E" w:rsidRDefault="00F22BEE" w:rsidP="00F22BEE">
      <w:pPr>
        <w:widowControl w:val="0"/>
        <w:tabs>
          <w:tab w:val="left" w:pos="0"/>
        </w:tabs>
        <w:autoSpaceDE w:val="0"/>
        <w:ind w:firstLine="720"/>
      </w:pPr>
      <w:r w:rsidRPr="00CD148E">
        <w:t xml:space="preserve">3.6. </w:t>
      </w:r>
      <w:r w:rsidRPr="00CD148E">
        <w:rPr>
          <w:bCs/>
          <w:szCs w:val="28"/>
        </w:rPr>
        <w:t>Предельная высота объектов капитального строительства – 9 м.</w:t>
      </w:r>
    </w:p>
    <w:p w14:paraId="491F9A5B" w14:textId="77777777" w:rsidR="00F22BEE" w:rsidRPr="00CD148E" w:rsidRDefault="00F22BEE" w:rsidP="00F22BEE">
      <w:pPr>
        <w:widowControl w:val="0"/>
        <w:autoSpaceDE w:val="0"/>
        <w:ind w:firstLine="709"/>
        <w:rPr>
          <w:szCs w:val="28"/>
        </w:rPr>
      </w:pPr>
      <w:r w:rsidRPr="00CD148E">
        <w:rPr>
          <w:szCs w:val="28"/>
        </w:rPr>
        <w:t>4. Ограничения использования земельных участков и объектов капитального строительства:</w:t>
      </w:r>
    </w:p>
    <w:p w14:paraId="5C7177AA" w14:textId="1AC210E4" w:rsidR="00F22BEE" w:rsidRPr="00CD148E" w:rsidRDefault="00F22BEE" w:rsidP="00F22BEE">
      <w:pPr>
        <w:ind w:firstLine="694"/>
        <w:rPr>
          <w:szCs w:val="28"/>
        </w:rPr>
      </w:pPr>
      <w:r w:rsidRPr="00CD148E">
        <w:rPr>
          <w:szCs w:val="28"/>
        </w:rPr>
        <w:t xml:space="preserve">Ограничения использования земельных участков и объектов капитального строительства, находящихся в зоне </w:t>
      </w:r>
      <w:r w:rsidRPr="00CD148E">
        <w:rPr>
          <w:lang w:eastAsia="en-US"/>
        </w:rPr>
        <w:t>с кодовым обозначением</w:t>
      </w:r>
      <w:r w:rsidRPr="00CD148E">
        <w:rPr>
          <w:szCs w:val="28"/>
        </w:rPr>
        <w:t xml:space="preserve"> (</w:t>
      </w:r>
      <w:r w:rsidR="00A31809">
        <w:rPr>
          <w:szCs w:val="28"/>
        </w:rPr>
        <w:t>СО</w:t>
      </w:r>
      <w:r w:rsidRPr="00CD148E">
        <w:rPr>
          <w:szCs w:val="28"/>
        </w:rPr>
        <w:t>) и расположенных в границах зон с особыми условиями использования территории, устанавливаются в соответствии со статьями 39-48 настоящих Правил.</w:t>
      </w:r>
    </w:p>
    <w:p w14:paraId="08089019" w14:textId="77777777" w:rsidR="00F22BEE" w:rsidRPr="00CD148E" w:rsidRDefault="00F22BEE" w:rsidP="00F22BEE">
      <w:pPr>
        <w:ind w:firstLine="694"/>
        <w:rPr>
          <w:szCs w:val="28"/>
        </w:rPr>
      </w:pPr>
    </w:p>
    <w:p w14:paraId="4B8CD2AB" w14:textId="4132C9D6" w:rsidR="00F22BEE" w:rsidRPr="00CD148E" w:rsidRDefault="00F22BEE" w:rsidP="00F22BEE">
      <w:pPr>
        <w:pStyle w:val="3"/>
        <w:spacing w:before="0" w:after="0"/>
        <w:ind w:firstLine="709"/>
        <w:rPr>
          <w:lang w:val="ru-RU"/>
        </w:rPr>
      </w:pPr>
      <w:bookmarkStart w:id="162" w:name="_Toc32574580"/>
      <w:r w:rsidRPr="00CD148E">
        <w:rPr>
          <w:lang w:val="ru-RU"/>
        </w:rPr>
        <w:t>Статья 3</w:t>
      </w:r>
      <w:r w:rsidR="001D180B">
        <w:rPr>
          <w:lang w:val="ru-RU"/>
        </w:rPr>
        <w:t>8</w:t>
      </w:r>
      <w:r w:rsidRPr="00CD148E">
        <w:rPr>
          <w:lang w:val="ru-RU"/>
        </w:rPr>
        <w:t xml:space="preserve">. Зона </w:t>
      </w:r>
      <w:r w:rsidR="001D180B">
        <w:rPr>
          <w:lang w:val="ru-RU"/>
        </w:rPr>
        <w:t>религиозных объектов</w:t>
      </w:r>
      <w:r w:rsidRPr="00CD148E">
        <w:rPr>
          <w:lang w:val="ru-RU"/>
        </w:rPr>
        <w:t xml:space="preserve"> (</w:t>
      </w:r>
      <w:r w:rsidR="001D180B">
        <w:rPr>
          <w:lang w:val="ru-RU"/>
        </w:rPr>
        <w:t>ОР</w:t>
      </w:r>
      <w:r w:rsidRPr="00CD148E">
        <w:rPr>
          <w:lang w:val="ru-RU"/>
        </w:rPr>
        <w:t>)</w:t>
      </w:r>
      <w:bookmarkEnd w:id="162"/>
    </w:p>
    <w:p w14:paraId="747ABDD0" w14:textId="77777777" w:rsidR="00F22BEE" w:rsidRPr="00CD148E" w:rsidRDefault="00F22BEE" w:rsidP="00F22BEE">
      <w:pPr>
        <w:widowControl w:val="0"/>
        <w:tabs>
          <w:tab w:val="left" w:pos="5615"/>
        </w:tabs>
        <w:autoSpaceDE w:val="0"/>
        <w:ind w:firstLine="694"/>
        <w:jc w:val="center"/>
        <w:rPr>
          <w:b/>
          <w:bCs/>
          <w:szCs w:val="28"/>
        </w:rPr>
      </w:pPr>
    </w:p>
    <w:p w14:paraId="1CE11BFE" w14:textId="482B2410" w:rsidR="00F22BEE" w:rsidRPr="00CD148E" w:rsidRDefault="00F22BEE" w:rsidP="009174DE">
      <w:pPr>
        <w:widowControl w:val="0"/>
        <w:tabs>
          <w:tab w:val="left" w:pos="5615"/>
        </w:tabs>
        <w:autoSpaceDE w:val="0"/>
        <w:ind w:firstLine="694"/>
        <w:rPr>
          <w:bCs/>
          <w:szCs w:val="28"/>
        </w:rPr>
      </w:pPr>
      <w:r w:rsidRPr="00CD148E">
        <w:rPr>
          <w:bCs/>
          <w:szCs w:val="28"/>
        </w:rPr>
        <w:t xml:space="preserve">1. </w:t>
      </w:r>
      <w:r w:rsidR="009174DE">
        <w:rPr>
          <w:bCs/>
          <w:szCs w:val="28"/>
        </w:rPr>
        <w:t>Зона ОР определяется для размещения объектов религиозного значения и исторических объектов.</w:t>
      </w:r>
    </w:p>
    <w:p w14:paraId="02FB8EC8" w14:textId="77777777" w:rsidR="00F22BEE" w:rsidRPr="00CD148E" w:rsidRDefault="00F22BEE" w:rsidP="00F22BEE">
      <w:pPr>
        <w:widowControl w:val="0"/>
        <w:tabs>
          <w:tab w:val="left" w:pos="7200"/>
        </w:tabs>
        <w:ind w:firstLine="709"/>
        <w:rPr>
          <w:szCs w:val="28"/>
        </w:rPr>
      </w:pPr>
      <w:r w:rsidRPr="00CD148E">
        <w:rPr>
          <w:szCs w:val="28"/>
        </w:rPr>
        <w:t>2. Виды разрешенного использования:</w:t>
      </w:r>
    </w:p>
    <w:p w14:paraId="07A14848" w14:textId="77777777" w:rsidR="00F22BEE" w:rsidRPr="00CD148E" w:rsidRDefault="00F22BEE" w:rsidP="00F22BEE">
      <w:pPr>
        <w:widowControl w:val="0"/>
        <w:tabs>
          <w:tab w:val="left" w:pos="7200"/>
        </w:tabs>
        <w:ind w:firstLine="709"/>
        <w:rPr>
          <w:b/>
          <w:bCs/>
          <w:szCs w:val="28"/>
        </w:rPr>
      </w:pPr>
    </w:p>
    <w:p w14:paraId="515E996C" w14:textId="77777777" w:rsidR="00F22BEE" w:rsidRPr="00CD148E" w:rsidRDefault="00F22BEE" w:rsidP="00F22BEE">
      <w:pPr>
        <w:pStyle w:val="af2"/>
        <w:spacing w:line="240" w:lineRule="auto"/>
      </w:pPr>
      <w:r w:rsidRPr="00CD148E">
        <w:t>Основные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42C2CFDA" w14:textId="77777777" w:rsidTr="00B9150F">
        <w:trPr>
          <w:tblHeader/>
        </w:trPr>
        <w:tc>
          <w:tcPr>
            <w:tcW w:w="2972" w:type="dxa"/>
          </w:tcPr>
          <w:p w14:paraId="35309599" w14:textId="77777777" w:rsidR="00F22BEE" w:rsidRPr="00CD148E" w:rsidRDefault="00F22BEE" w:rsidP="00B9150F">
            <w:pPr>
              <w:pStyle w:val="af1"/>
              <w:jc w:val="center"/>
            </w:pPr>
            <w:r w:rsidRPr="00CD148E">
              <w:t>Наименование вида</w:t>
            </w:r>
          </w:p>
          <w:p w14:paraId="23E7E32E" w14:textId="77777777" w:rsidR="00F22BEE" w:rsidRPr="00CD148E" w:rsidRDefault="00F22BEE" w:rsidP="00B9150F">
            <w:pPr>
              <w:pStyle w:val="af1"/>
              <w:jc w:val="center"/>
            </w:pPr>
            <w:r w:rsidRPr="00CD148E">
              <w:t>разрешённого</w:t>
            </w:r>
          </w:p>
          <w:p w14:paraId="120311F6" w14:textId="77777777" w:rsidR="00F22BEE" w:rsidRPr="00CD148E" w:rsidRDefault="00F22BEE" w:rsidP="00B9150F">
            <w:pPr>
              <w:pStyle w:val="af1"/>
              <w:jc w:val="center"/>
            </w:pPr>
            <w:r w:rsidRPr="00CD148E">
              <w:t>использования</w:t>
            </w:r>
          </w:p>
          <w:p w14:paraId="1AD4D154" w14:textId="77777777" w:rsidR="00F22BEE" w:rsidRPr="00CD148E" w:rsidRDefault="00F22BEE" w:rsidP="00B9150F">
            <w:pPr>
              <w:pStyle w:val="af1"/>
              <w:jc w:val="center"/>
            </w:pPr>
            <w:r w:rsidRPr="00CD148E">
              <w:t>земельного участка</w:t>
            </w:r>
          </w:p>
        </w:tc>
        <w:tc>
          <w:tcPr>
            <w:tcW w:w="5387" w:type="dxa"/>
          </w:tcPr>
          <w:p w14:paraId="716F3783" w14:textId="77777777" w:rsidR="00F22BEE" w:rsidRPr="00CD148E" w:rsidRDefault="00F22BEE" w:rsidP="00B9150F">
            <w:pPr>
              <w:pStyle w:val="af1"/>
              <w:jc w:val="center"/>
            </w:pPr>
            <w:r w:rsidRPr="00CD148E">
              <w:t>Описание вида разрешённого использования земельного</w:t>
            </w:r>
          </w:p>
          <w:p w14:paraId="52B19F0A" w14:textId="77777777" w:rsidR="00F22BEE" w:rsidRPr="00CD148E" w:rsidRDefault="00F22BEE" w:rsidP="00B9150F">
            <w:pPr>
              <w:pStyle w:val="af1"/>
              <w:jc w:val="center"/>
            </w:pPr>
            <w:r w:rsidRPr="00CD148E">
              <w:t>участка</w:t>
            </w:r>
          </w:p>
        </w:tc>
        <w:tc>
          <w:tcPr>
            <w:tcW w:w="985" w:type="dxa"/>
          </w:tcPr>
          <w:p w14:paraId="032F259E" w14:textId="77777777" w:rsidR="00F22BEE" w:rsidRPr="00CD148E" w:rsidRDefault="00F22BEE" w:rsidP="00B9150F">
            <w:pPr>
              <w:pStyle w:val="af1"/>
              <w:jc w:val="center"/>
            </w:pPr>
            <w:r w:rsidRPr="00CD148E">
              <w:t>Код</w:t>
            </w:r>
          </w:p>
        </w:tc>
      </w:tr>
      <w:tr w:rsidR="00F22BEE" w:rsidRPr="00CD148E" w14:paraId="3B4D0C0B" w14:textId="77777777" w:rsidTr="00B9150F">
        <w:trPr>
          <w:tblHeader/>
        </w:trPr>
        <w:tc>
          <w:tcPr>
            <w:tcW w:w="2972" w:type="dxa"/>
          </w:tcPr>
          <w:p w14:paraId="46ACB38A" w14:textId="77777777" w:rsidR="00F22BEE" w:rsidRPr="00CD148E" w:rsidRDefault="00F22BEE" w:rsidP="00B9150F">
            <w:pPr>
              <w:pStyle w:val="af1"/>
              <w:jc w:val="center"/>
            </w:pPr>
            <w:r w:rsidRPr="00CD148E">
              <w:t>1</w:t>
            </w:r>
          </w:p>
        </w:tc>
        <w:tc>
          <w:tcPr>
            <w:tcW w:w="5387" w:type="dxa"/>
          </w:tcPr>
          <w:p w14:paraId="6A70A1B4" w14:textId="77777777" w:rsidR="00F22BEE" w:rsidRPr="00CD148E" w:rsidRDefault="00F22BEE" w:rsidP="00B9150F">
            <w:pPr>
              <w:pStyle w:val="af1"/>
              <w:jc w:val="center"/>
            </w:pPr>
            <w:r w:rsidRPr="00CD148E">
              <w:t>2</w:t>
            </w:r>
          </w:p>
        </w:tc>
        <w:tc>
          <w:tcPr>
            <w:tcW w:w="985" w:type="dxa"/>
          </w:tcPr>
          <w:p w14:paraId="7DF857CB" w14:textId="77777777" w:rsidR="00F22BEE" w:rsidRPr="00CD148E" w:rsidRDefault="00F22BEE" w:rsidP="00B9150F">
            <w:pPr>
              <w:pStyle w:val="af1"/>
              <w:jc w:val="center"/>
            </w:pPr>
            <w:r w:rsidRPr="00CD148E">
              <w:t>3</w:t>
            </w:r>
          </w:p>
        </w:tc>
      </w:tr>
      <w:tr w:rsidR="00F22BEE" w:rsidRPr="00CD148E" w14:paraId="75236EBE" w14:textId="77777777" w:rsidTr="00B9150F">
        <w:tc>
          <w:tcPr>
            <w:tcW w:w="2972" w:type="dxa"/>
          </w:tcPr>
          <w:p w14:paraId="6640DFB1" w14:textId="0E1A1468" w:rsidR="00F22BEE" w:rsidRPr="00CD148E" w:rsidRDefault="009174DE" w:rsidP="00B9150F">
            <w:pPr>
              <w:pStyle w:val="af1"/>
            </w:pPr>
            <w:r w:rsidRPr="009174DE">
              <w:rPr>
                <w:rFonts w:eastAsia="Times New Roman CYR"/>
                <w:bCs/>
                <w:szCs w:val="28"/>
              </w:rPr>
              <w:t>Религиозное использование</w:t>
            </w:r>
          </w:p>
        </w:tc>
        <w:tc>
          <w:tcPr>
            <w:tcW w:w="5387" w:type="dxa"/>
          </w:tcPr>
          <w:p w14:paraId="61D27CC3" w14:textId="2A912AB0" w:rsidR="00F22BEE" w:rsidRPr="00CD148E" w:rsidRDefault="009174DE" w:rsidP="00B9150F">
            <w:pPr>
              <w:pStyle w:val="af1"/>
              <w:jc w:val="both"/>
            </w:pPr>
            <w:r w:rsidRPr="009174DE">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85" w:type="dxa"/>
          </w:tcPr>
          <w:p w14:paraId="63094185" w14:textId="16F24A55" w:rsidR="00F22BEE" w:rsidRPr="00CD148E" w:rsidRDefault="009174DE" w:rsidP="00B9150F">
            <w:pPr>
              <w:pStyle w:val="af1"/>
              <w:jc w:val="center"/>
            </w:pPr>
            <w:r>
              <w:t>3.7</w:t>
            </w:r>
          </w:p>
        </w:tc>
      </w:tr>
      <w:tr w:rsidR="009174DE" w:rsidRPr="00CD148E" w14:paraId="402E3142" w14:textId="77777777" w:rsidTr="00B9150F">
        <w:tc>
          <w:tcPr>
            <w:tcW w:w="2972" w:type="dxa"/>
          </w:tcPr>
          <w:p w14:paraId="6886A9F0" w14:textId="5A0B1DC2" w:rsidR="009174DE" w:rsidRPr="009174DE" w:rsidRDefault="009174DE" w:rsidP="00B9150F">
            <w:pPr>
              <w:pStyle w:val="af1"/>
              <w:rPr>
                <w:rFonts w:eastAsia="Times New Roman CYR"/>
                <w:bCs/>
                <w:szCs w:val="28"/>
              </w:rPr>
            </w:pPr>
            <w:r w:rsidRPr="009174DE">
              <w:rPr>
                <w:rFonts w:eastAsia="Times New Roman CYR"/>
                <w:bCs/>
                <w:szCs w:val="28"/>
              </w:rPr>
              <w:t>Историко-культурная деятельность</w:t>
            </w:r>
          </w:p>
        </w:tc>
        <w:tc>
          <w:tcPr>
            <w:tcW w:w="5387" w:type="dxa"/>
          </w:tcPr>
          <w:p w14:paraId="11324D68" w14:textId="4B1BF993" w:rsidR="009174DE" w:rsidRPr="009174DE" w:rsidRDefault="009174DE" w:rsidP="00B9150F">
            <w:pPr>
              <w:pStyle w:val="af1"/>
              <w:jc w:val="both"/>
            </w:pPr>
            <w:r w:rsidRPr="009174DE">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85" w:type="dxa"/>
          </w:tcPr>
          <w:p w14:paraId="51D053DD" w14:textId="54201653" w:rsidR="009174DE" w:rsidRDefault="009174DE" w:rsidP="00B9150F">
            <w:pPr>
              <w:pStyle w:val="af1"/>
              <w:jc w:val="center"/>
            </w:pPr>
            <w:r>
              <w:t>9.3</w:t>
            </w:r>
          </w:p>
        </w:tc>
      </w:tr>
    </w:tbl>
    <w:p w14:paraId="6B5C70A6" w14:textId="77777777" w:rsidR="00F22BEE" w:rsidRPr="00CD148E" w:rsidRDefault="00F22BEE" w:rsidP="00F22BEE">
      <w:pPr>
        <w:widowControl w:val="0"/>
        <w:tabs>
          <w:tab w:val="left" w:pos="7200"/>
        </w:tabs>
        <w:ind w:firstLine="709"/>
        <w:rPr>
          <w:szCs w:val="28"/>
        </w:rPr>
      </w:pPr>
    </w:p>
    <w:p w14:paraId="09F8C61C" w14:textId="77777777" w:rsidR="009174DE" w:rsidRPr="00CD148E" w:rsidRDefault="009174DE" w:rsidP="009174DE">
      <w:pPr>
        <w:widowControl w:val="0"/>
        <w:tabs>
          <w:tab w:val="left" w:pos="7200"/>
        </w:tabs>
        <w:jc w:val="center"/>
        <w:rPr>
          <w:szCs w:val="28"/>
        </w:rPr>
      </w:pPr>
      <w:r>
        <w:rPr>
          <w:szCs w:val="28"/>
        </w:rPr>
        <w:t>УСЛОВНО РАЗРЕШЕННЫЕ</w:t>
      </w:r>
      <w:r w:rsidRPr="00801537">
        <w:rPr>
          <w:szCs w:val="28"/>
        </w:rPr>
        <w:t xml:space="preserve"> ВИДЫ ИСПОЛЬЗОВАНИЯ</w:t>
      </w:r>
      <w:r>
        <w:rPr>
          <w:szCs w:val="28"/>
        </w:rPr>
        <w:t>:</w:t>
      </w:r>
    </w:p>
    <w:p w14:paraId="27D4D779" w14:textId="77777777" w:rsidR="009174DE" w:rsidRPr="00CD148E" w:rsidRDefault="009174DE" w:rsidP="009174DE">
      <w:pPr>
        <w:widowControl w:val="0"/>
        <w:tabs>
          <w:tab w:val="left" w:pos="7200"/>
        </w:tabs>
        <w:ind w:firstLine="709"/>
        <w:rPr>
          <w:szCs w:val="28"/>
        </w:rPr>
      </w:pPr>
      <w:r w:rsidRPr="00CD148E">
        <w:rPr>
          <w:szCs w:val="28"/>
        </w:rPr>
        <w:t xml:space="preserve">Условно разрешенные виды использования земельных участков и объектов капитального строительства для данной территориальной зоны не </w:t>
      </w:r>
      <w:r w:rsidRPr="00CD148E">
        <w:rPr>
          <w:szCs w:val="28"/>
        </w:rPr>
        <w:lastRenderedPageBreak/>
        <w:t>установлены.</w:t>
      </w:r>
    </w:p>
    <w:p w14:paraId="15952507" w14:textId="77777777" w:rsidR="00F22BEE" w:rsidRPr="00CD148E" w:rsidRDefault="00F22BEE" w:rsidP="00F22BEE">
      <w:pPr>
        <w:widowControl w:val="0"/>
        <w:autoSpaceDE w:val="0"/>
        <w:ind w:firstLine="694"/>
        <w:rPr>
          <w:bCs/>
          <w:szCs w:val="28"/>
        </w:rPr>
      </w:pPr>
    </w:p>
    <w:p w14:paraId="15BA488D" w14:textId="77777777" w:rsidR="00F22BEE" w:rsidRPr="00CD148E" w:rsidRDefault="00F22BEE" w:rsidP="00F22BEE">
      <w:pPr>
        <w:pStyle w:val="af2"/>
        <w:spacing w:line="240" w:lineRule="auto"/>
      </w:pPr>
      <w:r w:rsidRPr="00CD148E">
        <w:t>Вспомогательные виды разрешенного использования: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5387"/>
        <w:gridCol w:w="985"/>
      </w:tblGrid>
      <w:tr w:rsidR="00F22BEE" w:rsidRPr="00CD148E" w14:paraId="392EAD3D" w14:textId="77777777" w:rsidTr="00B9150F">
        <w:trPr>
          <w:tblHeader/>
        </w:trPr>
        <w:tc>
          <w:tcPr>
            <w:tcW w:w="2972" w:type="dxa"/>
          </w:tcPr>
          <w:p w14:paraId="267DF5E2" w14:textId="77777777" w:rsidR="00F22BEE" w:rsidRPr="00CD148E" w:rsidRDefault="00F22BEE" w:rsidP="00B9150F">
            <w:pPr>
              <w:pStyle w:val="af1"/>
              <w:jc w:val="center"/>
            </w:pPr>
            <w:r w:rsidRPr="00CD148E">
              <w:t>Наименование вида</w:t>
            </w:r>
          </w:p>
          <w:p w14:paraId="494E9C78" w14:textId="77777777" w:rsidR="00F22BEE" w:rsidRPr="00CD148E" w:rsidRDefault="00F22BEE" w:rsidP="00B9150F">
            <w:pPr>
              <w:pStyle w:val="af1"/>
              <w:jc w:val="center"/>
            </w:pPr>
            <w:r w:rsidRPr="00CD148E">
              <w:t>разрешённого</w:t>
            </w:r>
          </w:p>
          <w:p w14:paraId="67D5785D" w14:textId="77777777" w:rsidR="00F22BEE" w:rsidRPr="00CD148E" w:rsidRDefault="00F22BEE" w:rsidP="00B9150F">
            <w:pPr>
              <w:pStyle w:val="af1"/>
              <w:jc w:val="center"/>
            </w:pPr>
            <w:r w:rsidRPr="00CD148E">
              <w:t>использования</w:t>
            </w:r>
          </w:p>
          <w:p w14:paraId="037780A6" w14:textId="77777777" w:rsidR="00F22BEE" w:rsidRPr="00CD148E" w:rsidRDefault="00F22BEE" w:rsidP="00B9150F">
            <w:pPr>
              <w:pStyle w:val="af1"/>
              <w:jc w:val="center"/>
            </w:pPr>
            <w:r w:rsidRPr="00CD148E">
              <w:t>земельного участка</w:t>
            </w:r>
          </w:p>
        </w:tc>
        <w:tc>
          <w:tcPr>
            <w:tcW w:w="5387" w:type="dxa"/>
          </w:tcPr>
          <w:p w14:paraId="1A8F1342" w14:textId="77777777" w:rsidR="00F22BEE" w:rsidRPr="00CD148E" w:rsidRDefault="00F22BEE" w:rsidP="00B9150F">
            <w:pPr>
              <w:pStyle w:val="af1"/>
              <w:jc w:val="center"/>
            </w:pPr>
            <w:r w:rsidRPr="00CD148E">
              <w:t>Описание вида разрешённого использования земельного</w:t>
            </w:r>
          </w:p>
          <w:p w14:paraId="7DE2923B" w14:textId="77777777" w:rsidR="00F22BEE" w:rsidRPr="00CD148E" w:rsidRDefault="00F22BEE" w:rsidP="00B9150F">
            <w:pPr>
              <w:pStyle w:val="af1"/>
              <w:jc w:val="center"/>
            </w:pPr>
            <w:r w:rsidRPr="00CD148E">
              <w:t>участка</w:t>
            </w:r>
          </w:p>
        </w:tc>
        <w:tc>
          <w:tcPr>
            <w:tcW w:w="985" w:type="dxa"/>
          </w:tcPr>
          <w:p w14:paraId="7810D7AB" w14:textId="77777777" w:rsidR="00F22BEE" w:rsidRPr="00CD148E" w:rsidRDefault="00F22BEE" w:rsidP="00B9150F">
            <w:pPr>
              <w:pStyle w:val="af1"/>
              <w:jc w:val="center"/>
            </w:pPr>
            <w:r w:rsidRPr="00CD148E">
              <w:t>Код</w:t>
            </w:r>
          </w:p>
        </w:tc>
      </w:tr>
      <w:tr w:rsidR="00F22BEE" w:rsidRPr="00CD148E" w14:paraId="1DE7C94B" w14:textId="77777777" w:rsidTr="00B9150F">
        <w:trPr>
          <w:tblHeader/>
        </w:trPr>
        <w:tc>
          <w:tcPr>
            <w:tcW w:w="2972" w:type="dxa"/>
          </w:tcPr>
          <w:p w14:paraId="4EB8C936" w14:textId="77777777" w:rsidR="00F22BEE" w:rsidRPr="00CD148E" w:rsidRDefault="00F22BEE" w:rsidP="00B9150F">
            <w:pPr>
              <w:pStyle w:val="af1"/>
              <w:jc w:val="center"/>
            </w:pPr>
            <w:r w:rsidRPr="00CD148E">
              <w:t>1</w:t>
            </w:r>
          </w:p>
        </w:tc>
        <w:tc>
          <w:tcPr>
            <w:tcW w:w="5387" w:type="dxa"/>
          </w:tcPr>
          <w:p w14:paraId="220C0478" w14:textId="77777777" w:rsidR="00F22BEE" w:rsidRPr="00CD148E" w:rsidRDefault="00F22BEE" w:rsidP="00B9150F">
            <w:pPr>
              <w:pStyle w:val="af1"/>
              <w:jc w:val="center"/>
            </w:pPr>
            <w:r w:rsidRPr="00CD148E">
              <w:t>2</w:t>
            </w:r>
          </w:p>
        </w:tc>
        <w:tc>
          <w:tcPr>
            <w:tcW w:w="985" w:type="dxa"/>
          </w:tcPr>
          <w:p w14:paraId="42143FFE" w14:textId="77777777" w:rsidR="00F22BEE" w:rsidRPr="00CD148E" w:rsidRDefault="00F22BEE" w:rsidP="00B9150F">
            <w:pPr>
              <w:pStyle w:val="af1"/>
              <w:jc w:val="center"/>
            </w:pPr>
            <w:r w:rsidRPr="00CD148E">
              <w:t>3</w:t>
            </w:r>
          </w:p>
        </w:tc>
      </w:tr>
      <w:tr w:rsidR="009174DE" w:rsidRPr="00CD148E" w14:paraId="22F16832" w14:textId="77777777" w:rsidTr="009174DE">
        <w:trPr>
          <w:tblHeader/>
        </w:trPr>
        <w:tc>
          <w:tcPr>
            <w:tcW w:w="2972" w:type="dxa"/>
            <w:tcBorders>
              <w:top w:val="single" w:sz="4" w:space="0" w:color="auto"/>
              <w:left w:val="single" w:sz="4" w:space="0" w:color="auto"/>
              <w:bottom w:val="single" w:sz="4" w:space="0" w:color="auto"/>
              <w:right w:val="single" w:sz="4" w:space="0" w:color="auto"/>
            </w:tcBorders>
          </w:tcPr>
          <w:p w14:paraId="581C861F" w14:textId="77777777" w:rsidR="009174DE" w:rsidRDefault="009174DE" w:rsidP="009174DE">
            <w:pPr>
              <w:pStyle w:val="af1"/>
              <w:jc w:val="both"/>
            </w:pPr>
            <w:r>
              <w:t>Благоустройство территории</w:t>
            </w:r>
          </w:p>
        </w:tc>
        <w:tc>
          <w:tcPr>
            <w:tcW w:w="5387" w:type="dxa"/>
            <w:tcBorders>
              <w:top w:val="single" w:sz="4" w:space="0" w:color="auto"/>
              <w:left w:val="single" w:sz="4" w:space="0" w:color="auto"/>
              <w:bottom w:val="single" w:sz="4" w:space="0" w:color="auto"/>
              <w:right w:val="single" w:sz="4" w:space="0" w:color="auto"/>
            </w:tcBorders>
          </w:tcPr>
          <w:p w14:paraId="595249F2" w14:textId="77777777" w:rsidR="009174DE" w:rsidRDefault="009174DE" w:rsidP="009174DE">
            <w:pPr>
              <w:pStyle w:val="af1"/>
              <w:jc w:val="both"/>
            </w:pPr>
            <w:r w:rsidRPr="00286366">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85" w:type="dxa"/>
            <w:tcBorders>
              <w:top w:val="single" w:sz="4" w:space="0" w:color="auto"/>
              <w:left w:val="single" w:sz="4" w:space="0" w:color="auto"/>
              <w:bottom w:val="single" w:sz="4" w:space="0" w:color="auto"/>
              <w:right w:val="single" w:sz="4" w:space="0" w:color="auto"/>
            </w:tcBorders>
          </w:tcPr>
          <w:p w14:paraId="44EBBE54" w14:textId="77777777" w:rsidR="009174DE" w:rsidRDefault="009174DE" w:rsidP="00232FE2">
            <w:pPr>
              <w:pStyle w:val="af1"/>
              <w:jc w:val="center"/>
            </w:pPr>
            <w:r>
              <w:t>12.0.2</w:t>
            </w:r>
          </w:p>
        </w:tc>
      </w:tr>
    </w:tbl>
    <w:p w14:paraId="1733C8F3" w14:textId="77777777" w:rsidR="00F22BEE" w:rsidRPr="00CD148E" w:rsidRDefault="00F22BEE" w:rsidP="00F22BEE">
      <w:pPr>
        <w:widowControl w:val="0"/>
        <w:autoSpaceDE w:val="0"/>
        <w:ind w:firstLine="694"/>
        <w:rPr>
          <w:bCs/>
          <w:szCs w:val="28"/>
        </w:rPr>
      </w:pPr>
    </w:p>
    <w:p w14:paraId="38B0BE1C" w14:textId="77777777" w:rsidR="00F22BEE" w:rsidRPr="00CD148E" w:rsidRDefault="00F22BEE" w:rsidP="00F22BEE">
      <w:pPr>
        <w:widowControl w:val="0"/>
        <w:autoSpaceDE w:val="0"/>
        <w:ind w:firstLine="694"/>
        <w:rPr>
          <w:bCs/>
          <w:szCs w:val="28"/>
        </w:rPr>
      </w:pPr>
      <w:r w:rsidRPr="00CD148E">
        <w:rPr>
          <w:bCs/>
          <w:szCs w:val="28"/>
        </w:rPr>
        <w:t>3.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E27982D" w14:textId="604BD232" w:rsidR="009174DE" w:rsidRDefault="00F22BEE" w:rsidP="009174DE">
      <w:pPr>
        <w:widowControl w:val="0"/>
        <w:autoSpaceDE w:val="0"/>
        <w:ind w:firstLine="694"/>
        <w:rPr>
          <w:bCs/>
          <w:szCs w:val="28"/>
        </w:rPr>
      </w:pPr>
      <w:r w:rsidRPr="00CD148E">
        <w:rPr>
          <w:bCs/>
          <w:szCs w:val="28"/>
        </w:rPr>
        <w:t>3.1 Минимальные размеры земельных участков</w:t>
      </w:r>
      <w:r w:rsidR="009174DE">
        <w:rPr>
          <w:bCs/>
          <w:szCs w:val="28"/>
        </w:rPr>
        <w:t xml:space="preserve"> </w:t>
      </w:r>
      <w:r w:rsidR="009174DE" w:rsidRPr="00CD148E">
        <w:rPr>
          <w:bCs/>
          <w:szCs w:val="28"/>
        </w:rPr>
        <w:t xml:space="preserve">– </w:t>
      </w:r>
      <w:r w:rsidR="009174DE">
        <w:rPr>
          <w:bCs/>
          <w:szCs w:val="28"/>
        </w:rPr>
        <w:t>не подлежат установлению</w:t>
      </w:r>
      <w:r w:rsidR="009174DE" w:rsidRPr="00CD148E">
        <w:rPr>
          <w:bCs/>
          <w:szCs w:val="28"/>
        </w:rPr>
        <w:t xml:space="preserve"> </w:t>
      </w:r>
    </w:p>
    <w:p w14:paraId="7558E673" w14:textId="00E15A24" w:rsidR="00F22BEE" w:rsidRPr="00CD148E" w:rsidRDefault="00F22BEE" w:rsidP="009174DE">
      <w:pPr>
        <w:widowControl w:val="0"/>
        <w:autoSpaceDE w:val="0"/>
        <w:ind w:firstLine="694"/>
        <w:rPr>
          <w:bCs/>
          <w:szCs w:val="28"/>
        </w:rPr>
      </w:pPr>
      <w:r w:rsidRPr="00CD148E">
        <w:rPr>
          <w:bCs/>
          <w:szCs w:val="28"/>
        </w:rPr>
        <w:t>3.2 Максимальные размеры земельных участков</w:t>
      </w:r>
      <w:r w:rsidR="009174DE">
        <w:rPr>
          <w:bCs/>
          <w:szCs w:val="28"/>
        </w:rPr>
        <w:t xml:space="preserve"> </w:t>
      </w:r>
      <w:r w:rsidR="009174DE" w:rsidRPr="00CD148E">
        <w:rPr>
          <w:bCs/>
          <w:szCs w:val="28"/>
        </w:rPr>
        <w:t xml:space="preserve">– </w:t>
      </w:r>
      <w:r w:rsidR="009174DE">
        <w:rPr>
          <w:bCs/>
          <w:szCs w:val="28"/>
        </w:rPr>
        <w:t>не подлежат установлению</w:t>
      </w:r>
      <w:r w:rsidRPr="00CD148E">
        <w:rPr>
          <w:bCs/>
          <w:szCs w:val="28"/>
        </w:rPr>
        <w:t>.</w:t>
      </w:r>
    </w:p>
    <w:p w14:paraId="4C65C3BA" w14:textId="319EE78A" w:rsidR="00F22BEE" w:rsidRPr="00CD148E" w:rsidRDefault="009174DE" w:rsidP="00F22BEE">
      <w:pPr>
        <w:widowControl w:val="0"/>
        <w:autoSpaceDE w:val="0"/>
        <w:ind w:firstLine="708"/>
        <w:rPr>
          <w:bCs/>
          <w:szCs w:val="28"/>
        </w:rPr>
      </w:pPr>
      <w:r>
        <w:rPr>
          <w:bCs/>
          <w:szCs w:val="28"/>
        </w:rPr>
        <w:t xml:space="preserve">3.3 </w:t>
      </w:r>
      <w:r w:rsidR="00F22BEE" w:rsidRPr="00CD148E">
        <w:rPr>
          <w:bCs/>
          <w:szCs w:val="28"/>
        </w:rPr>
        <w:t>Параметры разрешённого строительства, реконструкции объектов капитального строительства:</w:t>
      </w:r>
    </w:p>
    <w:p w14:paraId="7712901B" w14:textId="4148F6C6" w:rsidR="00F22BEE" w:rsidRPr="00CD148E" w:rsidRDefault="00F22BEE" w:rsidP="00F22BEE">
      <w:pPr>
        <w:widowControl w:val="0"/>
        <w:autoSpaceDE w:val="0"/>
        <w:ind w:firstLine="708"/>
        <w:rPr>
          <w:bCs/>
          <w:szCs w:val="28"/>
        </w:rPr>
      </w:pPr>
      <w:r w:rsidRPr="00CD148E">
        <w:rPr>
          <w:bCs/>
          <w:szCs w:val="28"/>
        </w:rPr>
        <w:t>1) предельное количество этажей и высота объекта капитального строительства</w:t>
      </w:r>
      <w:r w:rsidR="009174DE">
        <w:rPr>
          <w:bCs/>
          <w:szCs w:val="28"/>
        </w:rPr>
        <w:t xml:space="preserve"> </w:t>
      </w:r>
      <w:r w:rsidR="009174DE" w:rsidRPr="00CD148E">
        <w:rPr>
          <w:bCs/>
          <w:szCs w:val="28"/>
        </w:rPr>
        <w:t xml:space="preserve">– </w:t>
      </w:r>
      <w:r w:rsidR="009174DE">
        <w:rPr>
          <w:bCs/>
          <w:szCs w:val="28"/>
        </w:rPr>
        <w:t>не подлежат установлению</w:t>
      </w:r>
      <w:r w:rsidRPr="00CD148E">
        <w:rPr>
          <w:bCs/>
          <w:szCs w:val="28"/>
        </w:rPr>
        <w:t>;</w:t>
      </w:r>
    </w:p>
    <w:p w14:paraId="1E2F5E56" w14:textId="3706CAFB" w:rsidR="00F22BEE" w:rsidRPr="00CD148E" w:rsidRDefault="00F22BEE" w:rsidP="00F22BEE">
      <w:pPr>
        <w:widowControl w:val="0"/>
        <w:autoSpaceDE w:val="0"/>
        <w:ind w:firstLine="708"/>
        <w:rPr>
          <w:bCs/>
          <w:szCs w:val="28"/>
        </w:rPr>
      </w:pPr>
      <w:r w:rsidRPr="00CD148E">
        <w:rPr>
          <w:bCs/>
          <w:szCs w:val="28"/>
        </w:rPr>
        <w:t xml:space="preserve">2) минимальный отступ от границ земельного участка в целях определения мест допустимого размещения зданий, строений, сооружений – </w:t>
      </w:r>
      <w:r w:rsidR="009174DE">
        <w:rPr>
          <w:bCs/>
          <w:szCs w:val="28"/>
        </w:rPr>
        <w:t xml:space="preserve">не менее </w:t>
      </w:r>
      <w:r w:rsidRPr="00CD148E">
        <w:rPr>
          <w:bCs/>
          <w:szCs w:val="28"/>
        </w:rPr>
        <w:t>3 м.</w:t>
      </w:r>
    </w:p>
    <w:p w14:paraId="0FBB9496" w14:textId="77777777" w:rsidR="00F22BEE" w:rsidRPr="00CD148E" w:rsidRDefault="00F22BEE" w:rsidP="00F22BEE">
      <w:pPr>
        <w:widowControl w:val="0"/>
        <w:autoSpaceDE w:val="0"/>
        <w:ind w:firstLine="708"/>
        <w:rPr>
          <w:bCs/>
          <w:szCs w:val="28"/>
        </w:rPr>
      </w:pPr>
      <w:r w:rsidRPr="00CD148E">
        <w:rPr>
          <w:bCs/>
          <w:szCs w:val="28"/>
        </w:rPr>
        <w:t>Минимальные расстояния от объектов капитального строительства определяются в соответствии с действующими противопожарными, санитарно-эпидемиологическими и иными нормативами.</w:t>
      </w:r>
    </w:p>
    <w:p w14:paraId="70F656FD" w14:textId="1AA5D940" w:rsidR="00F22BEE" w:rsidRPr="00CD148E" w:rsidRDefault="00F22BEE" w:rsidP="00F22BEE">
      <w:pPr>
        <w:widowControl w:val="0"/>
        <w:autoSpaceDE w:val="0"/>
        <w:ind w:firstLine="708"/>
        <w:rPr>
          <w:bCs/>
          <w:szCs w:val="28"/>
        </w:rPr>
      </w:pPr>
      <w:r w:rsidRPr="00CD148E">
        <w:rPr>
          <w:bCs/>
          <w:szCs w:val="28"/>
        </w:rPr>
        <w:t>3) максимальный процент застройки в границах земельного участка – 80%.</w:t>
      </w:r>
    </w:p>
    <w:p w14:paraId="3574209F" w14:textId="77777777" w:rsidR="00F22BEE" w:rsidRPr="00CD148E" w:rsidRDefault="00F22BEE" w:rsidP="00F22BEE">
      <w:pPr>
        <w:widowControl w:val="0"/>
        <w:autoSpaceDE w:val="0"/>
        <w:ind w:firstLine="708"/>
        <w:rPr>
          <w:bCs/>
          <w:szCs w:val="28"/>
        </w:rPr>
      </w:pPr>
      <w:r w:rsidRPr="00CD148E">
        <w:rPr>
          <w:bCs/>
          <w:szCs w:val="28"/>
        </w:rPr>
        <w:t>4. Ограничения использования земельных участков и объектов капитального строительства</w:t>
      </w:r>
    </w:p>
    <w:p w14:paraId="43143F37" w14:textId="63AE6CB4" w:rsidR="00F22BEE" w:rsidRPr="00CD148E" w:rsidRDefault="00F22BEE" w:rsidP="00F22BEE">
      <w:pPr>
        <w:ind w:firstLine="694"/>
        <w:rPr>
          <w:szCs w:val="28"/>
        </w:rPr>
      </w:pPr>
      <w:r w:rsidRPr="00CD148E">
        <w:rPr>
          <w:szCs w:val="28"/>
        </w:rPr>
        <w:t>Ограничения использования земельных участков и объектов капитального строительства, находящихся в зоне с кодовым обозначением (</w:t>
      </w:r>
      <w:r w:rsidR="009174DE">
        <w:rPr>
          <w:szCs w:val="28"/>
        </w:rPr>
        <w:t>ОР</w:t>
      </w:r>
      <w:r w:rsidRPr="00CD148E">
        <w:rPr>
          <w:szCs w:val="28"/>
        </w:rPr>
        <w:t>) и расположенных в границах зон с особыми условиями использования территории, устанавливаются в соответствии со статьями 39-48 настоящих Правил.</w:t>
      </w:r>
    </w:p>
    <w:p w14:paraId="3126C1C8" w14:textId="7FB65A4B" w:rsidR="00F22BEE" w:rsidRPr="00CD148E" w:rsidRDefault="00F22BEE" w:rsidP="00F22BEE">
      <w:pPr>
        <w:widowControl w:val="0"/>
        <w:autoSpaceDE w:val="0"/>
        <w:ind w:firstLine="708"/>
        <w:rPr>
          <w:bCs/>
          <w:szCs w:val="28"/>
        </w:rPr>
      </w:pPr>
    </w:p>
    <w:p w14:paraId="36E4E8C1" w14:textId="77777777" w:rsidR="00F22BEE" w:rsidRPr="00CD148E" w:rsidRDefault="00F22BEE" w:rsidP="00F22BEE">
      <w:pPr>
        <w:suppressAutoHyphens w:val="0"/>
        <w:snapToGrid/>
        <w:jc w:val="left"/>
        <w:rPr>
          <w:bCs/>
          <w:szCs w:val="28"/>
        </w:rPr>
      </w:pPr>
      <w:r w:rsidRPr="00CD148E">
        <w:rPr>
          <w:bCs/>
          <w:szCs w:val="28"/>
        </w:rPr>
        <w:br w:type="page"/>
      </w:r>
    </w:p>
    <w:p w14:paraId="06C1F874" w14:textId="77777777" w:rsidR="00F22BEE" w:rsidRPr="00CD148E" w:rsidRDefault="00F22BEE" w:rsidP="00F22BEE">
      <w:pPr>
        <w:pStyle w:val="2"/>
        <w:spacing w:before="0" w:after="0"/>
        <w:rPr>
          <w:iCs/>
          <w:lang w:val="ru-RU" w:eastAsia="ru-RU"/>
        </w:rPr>
      </w:pPr>
      <w:bookmarkStart w:id="163" w:name="_Toc32574581"/>
      <w:r w:rsidRPr="00CD148E">
        <w:rPr>
          <w:lang w:val="ru-RU"/>
        </w:rPr>
        <w:lastRenderedPageBreak/>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bookmarkEnd w:id="163"/>
    </w:p>
    <w:p w14:paraId="5A65206D" w14:textId="5ACD6C13" w:rsidR="00F22BEE" w:rsidRPr="00CD148E" w:rsidRDefault="00F22BEE" w:rsidP="00F22BEE">
      <w:pPr>
        <w:pStyle w:val="3"/>
        <w:numPr>
          <w:ilvl w:val="2"/>
          <w:numId w:val="0"/>
        </w:numPr>
        <w:tabs>
          <w:tab w:val="left" w:pos="0"/>
          <w:tab w:val="left" w:pos="1134"/>
        </w:tabs>
        <w:spacing w:before="0" w:after="0"/>
        <w:ind w:firstLine="720"/>
        <w:rPr>
          <w:lang w:val="ru-RU"/>
        </w:rPr>
      </w:pPr>
      <w:bookmarkStart w:id="164" w:name="_Toc441087273"/>
      <w:bookmarkStart w:id="165" w:name="_Toc32574582"/>
      <w:r w:rsidRPr="00CD148E">
        <w:rPr>
          <w:lang w:val="ru-RU"/>
        </w:rPr>
        <w:t>Статья 3</w:t>
      </w:r>
      <w:r w:rsidR="00312B66">
        <w:rPr>
          <w:lang w:val="ru-RU"/>
        </w:rPr>
        <w:t>9</w:t>
      </w:r>
      <w:r w:rsidRPr="00CD148E">
        <w:rPr>
          <w:lang w:val="ru-RU"/>
        </w:rPr>
        <w:t xml:space="preserve">. Ограничения на использование земельных участков </w:t>
      </w:r>
      <w:r w:rsidRPr="00CD148E">
        <w:rPr>
          <w:lang w:val="ru-RU"/>
        </w:rPr>
        <w:br/>
        <w:t>и объектов капитального строительства</w:t>
      </w:r>
      <w:bookmarkEnd w:id="164"/>
      <w:bookmarkEnd w:id="165"/>
    </w:p>
    <w:p w14:paraId="7499EED4" w14:textId="77777777" w:rsidR="00F22BEE" w:rsidRPr="00CD148E" w:rsidRDefault="00F22BEE" w:rsidP="00F22BEE">
      <w:pPr>
        <w:tabs>
          <w:tab w:val="left" w:pos="0"/>
          <w:tab w:val="left" w:pos="1134"/>
        </w:tabs>
        <w:ind w:firstLine="720"/>
        <w:rPr>
          <w:szCs w:val="28"/>
        </w:rPr>
      </w:pPr>
    </w:p>
    <w:p w14:paraId="506C372C" w14:textId="77777777" w:rsidR="00F22BEE" w:rsidRPr="00CD148E" w:rsidRDefault="00F22BEE" w:rsidP="00F22BEE">
      <w:pPr>
        <w:tabs>
          <w:tab w:val="left" w:pos="0"/>
          <w:tab w:val="left" w:pos="1134"/>
        </w:tabs>
        <w:ind w:firstLine="720"/>
        <w:rPr>
          <w:szCs w:val="28"/>
        </w:rPr>
      </w:pPr>
      <w:bookmarkStart w:id="166" w:name="_Toc421022313"/>
      <w:bookmarkStart w:id="167" w:name="_Toc441087274"/>
      <w:r w:rsidRPr="00CD148E">
        <w:rPr>
          <w:bCs/>
          <w:szCs w:val="28"/>
        </w:rPr>
        <w:t>В соответствии с «Земельным кодексом Российской Федерации» от 25.10.2001 № 136-ФЗ:</w:t>
      </w:r>
    </w:p>
    <w:p w14:paraId="628D6C13" w14:textId="77777777" w:rsidR="00F22BEE" w:rsidRPr="00CD148E" w:rsidRDefault="00F22BEE" w:rsidP="00F22BEE">
      <w:pPr>
        <w:tabs>
          <w:tab w:val="left" w:pos="0"/>
          <w:tab w:val="left" w:pos="900"/>
          <w:tab w:val="left" w:pos="1134"/>
        </w:tabs>
        <w:ind w:firstLine="720"/>
        <w:rPr>
          <w:szCs w:val="28"/>
          <w:lang w:eastAsia="ru-RU"/>
        </w:rPr>
      </w:pPr>
      <w:r w:rsidRPr="00CD148E">
        <w:rPr>
          <w:szCs w:val="28"/>
          <w:lang w:eastAsia="ru-RU"/>
        </w:rPr>
        <w:t>1. Зоны с особыми условиями использования территорий устанавливаются в следующих целях:</w:t>
      </w:r>
    </w:p>
    <w:p w14:paraId="6677ED9E" w14:textId="77777777" w:rsidR="00F22BEE" w:rsidRPr="00CD148E" w:rsidRDefault="00F22BEE" w:rsidP="00F22BEE">
      <w:pPr>
        <w:tabs>
          <w:tab w:val="left" w:pos="0"/>
          <w:tab w:val="left" w:pos="900"/>
          <w:tab w:val="left" w:pos="1134"/>
        </w:tabs>
        <w:ind w:firstLine="720"/>
        <w:rPr>
          <w:szCs w:val="28"/>
          <w:lang w:eastAsia="ru-RU"/>
        </w:rPr>
      </w:pPr>
      <w:bookmarkStart w:id="168" w:name="dst1856"/>
      <w:bookmarkEnd w:id="168"/>
      <w:r w:rsidRPr="00CD148E">
        <w:rPr>
          <w:szCs w:val="28"/>
          <w:lang w:eastAsia="ru-RU"/>
        </w:rPr>
        <w:t>1) защита жизни и здоровья граждан;</w:t>
      </w:r>
    </w:p>
    <w:p w14:paraId="21E3A2A3" w14:textId="77777777" w:rsidR="00F22BEE" w:rsidRPr="00CD148E" w:rsidRDefault="00F22BEE" w:rsidP="00F22BEE">
      <w:pPr>
        <w:tabs>
          <w:tab w:val="left" w:pos="0"/>
          <w:tab w:val="left" w:pos="900"/>
          <w:tab w:val="left" w:pos="1134"/>
        </w:tabs>
        <w:ind w:firstLine="720"/>
        <w:rPr>
          <w:szCs w:val="28"/>
          <w:lang w:eastAsia="ru-RU"/>
        </w:rPr>
      </w:pPr>
      <w:bookmarkStart w:id="169" w:name="dst1857"/>
      <w:bookmarkEnd w:id="169"/>
      <w:r w:rsidRPr="00CD148E">
        <w:rPr>
          <w:szCs w:val="28"/>
          <w:lang w:eastAsia="ru-RU"/>
        </w:rPr>
        <w:t>2) безопасная эксплуатация объектов транспорта, связи, энергетики, объектов обороны страны и безопасности государства;</w:t>
      </w:r>
    </w:p>
    <w:p w14:paraId="34E311B2" w14:textId="77777777" w:rsidR="00F22BEE" w:rsidRPr="00CD148E" w:rsidRDefault="00F22BEE" w:rsidP="00F22BEE">
      <w:pPr>
        <w:tabs>
          <w:tab w:val="left" w:pos="0"/>
          <w:tab w:val="left" w:pos="900"/>
          <w:tab w:val="left" w:pos="1134"/>
        </w:tabs>
        <w:ind w:firstLine="720"/>
        <w:rPr>
          <w:szCs w:val="28"/>
          <w:lang w:eastAsia="ru-RU"/>
        </w:rPr>
      </w:pPr>
      <w:bookmarkStart w:id="170" w:name="dst1858"/>
      <w:bookmarkEnd w:id="170"/>
      <w:r w:rsidRPr="00CD148E">
        <w:rPr>
          <w:szCs w:val="28"/>
          <w:lang w:eastAsia="ru-RU"/>
        </w:rPr>
        <w:t>3) обеспечение сохранности объектов культурного наследия;</w:t>
      </w:r>
    </w:p>
    <w:p w14:paraId="062AA246" w14:textId="77777777" w:rsidR="00F22BEE" w:rsidRPr="00CD148E" w:rsidRDefault="00F22BEE" w:rsidP="00F22BEE">
      <w:pPr>
        <w:tabs>
          <w:tab w:val="left" w:pos="0"/>
          <w:tab w:val="left" w:pos="900"/>
          <w:tab w:val="left" w:pos="1134"/>
        </w:tabs>
        <w:ind w:firstLine="720"/>
        <w:rPr>
          <w:szCs w:val="28"/>
          <w:lang w:eastAsia="ru-RU"/>
        </w:rPr>
      </w:pPr>
      <w:bookmarkStart w:id="171" w:name="dst1859"/>
      <w:bookmarkEnd w:id="171"/>
      <w:r w:rsidRPr="00CD148E">
        <w:rPr>
          <w:szCs w:val="28"/>
          <w:lang w:eastAsia="ru-RU"/>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2CA00B48" w14:textId="77777777" w:rsidR="00F22BEE" w:rsidRPr="00CD148E" w:rsidRDefault="00F22BEE" w:rsidP="00F22BEE">
      <w:pPr>
        <w:tabs>
          <w:tab w:val="left" w:pos="0"/>
          <w:tab w:val="left" w:pos="900"/>
          <w:tab w:val="left" w:pos="1134"/>
        </w:tabs>
        <w:ind w:firstLine="720"/>
        <w:rPr>
          <w:szCs w:val="28"/>
          <w:lang w:eastAsia="ru-RU"/>
        </w:rPr>
      </w:pPr>
      <w:bookmarkStart w:id="172" w:name="dst1860"/>
      <w:bookmarkEnd w:id="172"/>
      <w:r w:rsidRPr="00CD148E">
        <w:rPr>
          <w:szCs w:val="28"/>
          <w:lang w:eastAsia="ru-RU"/>
        </w:rPr>
        <w:t>5) обеспечение обороны страны и безопасности государства.</w:t>
      </w:r>
    </w:p>
    <w:p w14:paraId="12DD974F" w14:textId="77777777" w:rsidR="00F22BEE" w:rsidRPr="00CD148E" w:rsidRDefault="00F22BEE" w:rsidP="00F22BEE">
      <w:pPr>
        <w:tabs>
          <w:tab w:val="left" w:pos="0"/>
          <w:tab w:val="left" w:pos="900"/>
          <w:tab w:val="left" w:pos="1134"/>
        </w:tabs>
        <w:ind w:firstLine="720"/>
        <w:rPr>
          <w:szCs w:val="28"/>
          <w:lang w:eastAsia="ru-RU"/>
        </w:rPr>
      </w:pPr>
      <w:bookmarkStart w:id="173" w:name="dst1861"/>
      <w:bookmarkEnd w:id="173"/>
      <w:r w:rsidRPr="00CD148E">
        <w:rPr>
          <w:szCs w:val="28"/>
          <w:lang w:eastAsia="ru-RU"/>
        </w:rPr>
        <w:t>2. В целях, предусмотренных пунктом 1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5A02767B" w14:textId="77777777" w:rsidR="00F22BEE" w:rsidRPr="00CD148E" w:rsidRDefault="00F22BEE" w:rsidP="00F22BEE">
      <w:pPr>
        <w:tabs>
          <w:tab w:val="left" w:pos="0"/>
          <w:tab w:val="left" w:pos="900"/>
          <w:tab w:val="left" w:pos="1134"/>
        </w:tabs>
        <w:ind w:firstLine="720"/>
        <w:rPr>
          <w:szCs w:val="28"/>
          <w:lang w:eastAsia="ru-RU"/>
        </w:rPr>
      </w:pPr>
      <w:bookmarkStart w:id="174" w:name="dst1862"/>
      <w:bookmarkEnd w:id="174"/>
      <w:r w:rsidRPr="00CD148E">
        <w:rPr>
          <w:szCs w:val="28"/>
          <w:lang w:eastAsia="ru-RU"/>
        </w:rP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2B884326" w14:textId="77777777" w:rsidR="00F22BEE" w:rsidRDefault="00F22BEE" w:rsidP="00F22BEE">
      <w:pPr>
        <w:suppressAutoHyphens w:val="0"/>
        <w:autoSpaceDE w:val="0"/>
        <w:autoSpaceDN w:val="0"/>
        <w:adjustRightInd w:val="0"/>
        <w:snapToGrid/>
        <w:ind w:firstLine="720"/>
        <w:rPr>
          <w:rFonts w:eastAsia="Calibri"/>
          <w:szCs w:val="24"/>
          <w:lang w:eastAsia="ru-RU"/>
        </w:rPr>
      </w:pPr>
      <w:r w:rsidRPr="00CD148E">
        <w:rPr>
          <w:bCs/>
          <w:szCs w:val="28"/>
        </w:rPr>
        <w:t xml:space="preserve">В соответствии </w:t>
      </w:r>
      <w:r w:rsidRPr="00CD148E">
        <w:rPr>
          <w:rFonts w:eastAsia="Calibri"/>
          <w:szCs w:val="24"/>
          <w:lang w:eastAsia="ru-RU"/>
        </w:rPr>
        <w:t>ст. 106 ЗК РФ ч. 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14:paraId="2584C2F3" w14:textId="77777777" w:rsidR="00F22BEE" w:rsidRPr="00CD148E" w:rsidRDefault="00F22BEE" w:rsidP="00F22BEE">
      <w:pPr>
        <w:suppressAutoHyphens w:val="0"/>
        <w:autoSpaceDE w:val="0"/>
        <w:autoSpaceDN w:val="0"/>
        <w:adjustRightInd w:val="0"/>
        <w:snapToGrid/>
        <w:ind w:firstLine="720"/>
        <w:rPr>
          <w:rFonts w:eastAsia="Calibri"/>
          <w:sz w:val="24"/>
          <w:szCs w:val="24"/>
          <w:lang w:eastAsia="ru-RU"/>
        </w:rPr>
      </w:pPr>
    </w:p>
    <w:p w14:paraId="7137BC51" w14:textId="3F43D1AE" w:rsidR="00F22BEE" w:rsidRPr="00CD148E" w:rsidRDefault="00F22BEE" w:rsidP="00F22BEE">
      <w:pPr>
        <w:pStyle w:val="3"/>
        <w:numPr>
          <w:ilvl w:val="2"/>
          <w:numId w:val="0"/>
        </w:numPr>
        <w:tabs>
          <w:tab w:val="left" w:pos="0"/>
          <w:tab w:val="left" w:pos="1134"/>
        </w:tabs>
        <w:spacing w:before="0" w:after="0"/>
        <w:ind w:firstLine="720"/>
        <w:rPr>
          <w:lang w:val="ru-RU"/>
        </w:rPr>
      </w:pPr>
      <w:bookmarkStart w:id="175" w:name="_Toc32574583"/>
      <w:r w:rsidRPr="00CD148E">
        <w:rPr>
          <w:lang w:val="ru-RU"/>
        </w:rPr>
        <w:t xml:space="preserve">Статья </w:t>
      </w:r>
      <w:r w:rsidR="00312B66">
        <w:rPr>
          <w:lang w:val="ru-RU"/>
        </w:rPr>
        <w:t>40</w:t>
      </w:r>
      <w:r w:rsidRPr="00CD148E">
        <w:rPr>
          <w:lang w:val="ru-RU"/>
        </w:rPr>
        <w:t xml:space="preserve">. Ограничения использования земельных участков </w:t>
      </w:r>
      <w:r w:rsidRPr="00CD148E">
        <w:rPr>
          <w:lang w:val="ru-RU"/>
        </w:rPr>
        <w:br/>
        <w:t>и объектов капитального строительства на территориях водоохранных зон, прибрежных защитных полос</w:t>
      </w:r>
      <w:bookmarkEnd w:id="166"/>
      <w:bookmarkEnd w:id="167"/>
      <w:r w:rsidRPr="00CD148E">
        <w:rPr>
          <w:lang w:val="ru-RU"/>
        </w:rPr>
        <w:t>, береговых полос</w:t>
      </w:r>
      <w:bookmarkEnd w:id="175"/>
    </w:p>
    <w:p w14:paraId="024059AE" w14:textId="77777777" w:rsidR="00F22BEE" w:rsidRPr="00CD148E" w:rsidRDefault="00F22BEE" w:rsidP="00F22BEE">
      <w:pPr>
        <w:tabs>
          <w:tab w:val="left" w:pos="0"/>
          <w:tab w:val="left" w:pos="1134"/>
        </w:tabs>
        <w:ind w:firstLine="720"/>
        <w:rPr>
          <w:szCs w:val="28"/>
          <w:lang w:eastAsia="ru-RU"/>
        </w:rPr>
      </w:pPr>
    </w:p>
    <w:p w14:paraId="79BD0B33" w14:textId="77777777" w:rsidR="00F22BEE" w:rsidRPr="00CD148E" w:rsidRDefault="00F22BEE" w:rsidP="00F22BEE">
      <w:pPr>
        <w:suppressAutoHyphens w:val="0"/>
        <w:autoSpaceDE w:val="0"/>
        <w:autoSpaceDN w:val="0"/>
        <w:adjustRightInd w:val="0"/>
        <w:snapToGrid/>
        <w:ind w:firstLine="709"/>
        <w:rPr>
          <w:rFonts w:eastAsia="Calibri"/>
          <w:i/>
          <w:szCs w:val="28"/>
          <w:lang w:eastAsia="ru-RU"/>
        </w:rPr>
      </w:pPr>
      <w:r w:rsidRPr="00CD148E">
        <w:rPr>
          <w:szCs w:val="28"/>
          <w:lang w:eastAsia="ru-RU"/>
        </w:rPr>
        <w:t xml:space="preserve">1. Ограничения использования земельных участков и объектов капитального строительства </w:t>
      </w:r>
      <w:r w:rsidRPr="00CD148E">
        <w:t xml:space="preserve">на территориях </w:t>
      </w:r>
      <w:r w:rsidRPr="00CD148E">
        <w:rPr>
          <w:szCs w:val="28"/>
          <w:lang w:eastAsia="ru-RU"/>
        </w:rPr>
        <w:t xml:space="preserve">водоохранных зон, направлено на информирование граждан и юридических лиц о специальном режиме осуществления хозяйственной и иной деятельности в целях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 в границах водоохранных зон и о дополнительных ограничениях хозяйственной и иной деятельности </w:t>
      </w:r>
      <w:r w:rsidRPr="00CD148E">
        <w:rPr>
          <w:szCs w:val="28"/>
          <w:lang w:eastAsia="ru-RU"/>
        </w:rPr>
        <w:br/>
        <w:t xml:space="preserve">в границах прибрежных защитных полос. </w:t>
      </w:r>
    </w:p>
    <w:p w14:paraId="64639D10" w14:textId="77777777" w:rsidR="00F22BEE" w:rsidRPr="00CD148E" w:rsidRDefault="00F22BEE" w:rsidP="00F22BEE">
      <w:pPr>
        <w:tabs>
          <w:tab w:val="left" w:pos="0"/>
          <w:tab w:val="left" w:pos="1080"/>
          <w:tab w:val="left" w:pos="1134"/>
        </w:tabs>
        <w:ind w:firstLine="709"/>
        <w:rPr>
          <w:szCs w:val="28"/>
          <w:lang w:eastAsia="ru-RU"/>
        </w:rPr>
      </w:pPr>
      <w:r w:rsidRPr="00CD148E">
        <w:rPr>
          <w:szCs w:val="28"/>
          <w:lang w:eastAsia="ru-RU"/>
        </w:rPr>
        <w:t>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статьёй 65 Водного кодекса Российской Федерации.</w:t>
      </w:r>
    </w:p>
    <w:p w14:paraId="5C8D5131" w14:textId="77777777" w:rsidR="00F22BEE" w:rsidRPr="00CD148E" w:rsidRDefault="00F22BEE" w:rsidP="00F22BEE">
      <w:pPr>
        <w:tabs>
          <w:tab w:val="left" w:pos="0"/>
          <w:tab w:val="left" w:pos="1080"/>
          <w:tab w:val="left" w:pos="1134"/>
        </w:tabs>
        <w:ind w:firstLine="720"/>
        <w:rPr>
          <w:szCs w:val="28"/>
          <w:lang w:eastAsia="ru-RU"/>
        </w:rPr>
      </w:pPr>
      <w:r w:rsidRPr="00CD148E">
        <w:rPr>
          <w:szCs w:val="28"/>
          <w:lang w:eastAsia="ru-RU"/>
        </w:rPr>
        <w:t>3. В соответствии со специальным режимом на территории водоохранных зон, границы которых отображены на карте градостроительного зонирования территории Поселения, запрещается:</w:t>
      </w:r>
    </w:p>
    <w:p w14:paraId="3470B199" w14:textId="77777777" w:rsidR="00F22BEE" w:rsidRPr="00CD148E" w:rsidRDefault="00F22BEE" w:rsidP="00F22BEE">
      <w:pPr>
        <w:suppressAutoHyphens w:val="0"/>
        <w:autoSpaceDE w:val="0"/>
        <w:autoSpaceDN w:val="0"/>
        <w:adjustRightInd w:val="0"/>
        <w:snapToGrid/>
        <w:ind w:firstLine="709"/>
        <w:rPr>
          <w:szCs w:val="28"/>
          <w:lang w:eastAsia="ru-RU"/>
        </w:rPr>
      </w:pPr>
      <w:r w:rsidRPr="00CD148E">
        <w:rPr>
          <w:szCs w:val="28"/>
          <w:lang w:eastAsia="ru-RU"/>
        </w:rPr>
        <w:t xml:space="preserve">1) </w:t>
      </w:r>
      <w:r w:rsidRPr="00CD148E">
        <w:rPr>
          <w:rFonts w:eastAsia="Calibri"/>
          <w:szCs w:val="28"/>
          <w:lang w:eastAsia="ru-RU"/>
        </w:rPr>
        <w:t>использование сточных вод в целях регулирования плодородия почв</w:t>
      </w:r>
      <w:r w:rsidRPr="00CD148E">
        <w:rPr>
          <w:szCs w:val="28"/>
          <w:lang w:eastAsia="ru-RU"/>
        </w:rPr>
        <w:t>;</w:t>
      </w:r>
    </w:p>
    <w:p w14:paraId="625A0A87" w14:textId="77777777" w:rsidR="00F22BEE" w:rsidRPr="00CD148E" w:rsidRDefault="00F22BEE" w:rsidP="00F22BEE">
      <w:pPr>
        <w:tabs>
          <w:tab w:val="left" w:pos="0"/>
          <w:tab w:val="left" w:pos="1134"/>
        </w:tabs>
        <w:ind w:firstLine="720"/>
        <w:rPr>
          <w:szCs w:val="28"/>
          <w:lang w:eastAsia="ru-RU"/>
        </w:rPr>
      </w:pPr>
      <w:r w:rsidRPr="00CD148E">
        <w:rPr>
          <w:szCs w:val="28"/>
          <w:lang w:eastAsia="ru-RU"/>
        </w:rPr>
        <w:t xml:space="preserve">2) размещение кладбищ, скотомогильников, </w:t>
      </w:r>
      <w:r w:rsidRPr="00CD148E">
        <w:rPr>
          <w:szCs w:val="28"/>
        </w:rPr>
        <w:t>объектов размещения</w:t>
      </w:r>
      <w:r w:rsidRPr="00CD148E">
        <w:rPr>
          <w:szCs w:val="28"/>
          <w:lang w:eastAsia="ru-RU"/>
        </w:rPr>
        <w:t xml:space="preserve">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3352D5FA" w14:textId="77777777" w:rsidR="00F22BEE" w:rsidRPr="00CD148E" w:rsidRDefault="00F22BEE" w:rsidP="00F22BEE">
      <w:pPr>
        <w:tabs>
          <w:tab w:val="left" w:pos="0"/>
          <w:tab w:val="left" w:pos="1134"/>
        </w:tabs>
        <w:ind w:firstLine="720"/>
        <w:rPr>
          <w:szCs w:val="28"/>
          <w:lang w:eastAsia="ru-RU"/>
        </w:rPr>
      </w:pPr>
      <w:r w:rsidRPr="00CD148E">
        <w:rPr>
          <w:szCs w:val="28"/>
          <w:lang w:eastAsia="ru-RU"/>
        </w:rPr>
        <w:t xml:space="preserve">3) осуществление авиационных мер по борьбе с </w:t>
      </w:r>
      <w:r w:rsidRPr="00CD148E">
        <w:rPr>
          <w:szCs w:val="28"/>
        </w:rPr>
        <w:t>вредными организмами</w:t>
      </w:r>
      <w:r w:rsidRPr="00CD148E">
        <w:rPr>
          <w:szCs w:val="28"/>
          <w:lang w:eastAsia="ru-RU"/>
        </w:rPr>
        <w:t>;</w:t>
      </w:r>
    </w:p>
    <w:p w14:paraId="0BE7B81B" w14:textId="77777777" w:rsidR="00F22BEE" w:rsidRPr="00CD148E" w:rsidRDefault="00F22BEE" w:rsidP="00F22BEE">
      <w:pPr>
        <w:tabs>
          <w:tab w:val="left" w:pos="0"/>
          <w:tab w:val="left" w:pos="1134"/>
        </w:tabs>
        <w:ind w:firstLine="720"/>
        <w:rPr>
          <w:szCs w:val="28"/>
          <w:lang w:eastAsia="ru-RU"/>
        </w:rPr>
      </w:pPr>
      <w:r w:rsidRPr="00CD148E">
        <w:rPr>
          <w:szCs w:val="28"/>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38EA6F2" w14:textId="77777777" w:rsidR="00F22BEE" w:rsidRPr="00CD148E" w:rsidRDefault="00F22BEE" w:rsidP="00F22BEE">
      <w:pPr>
        <w:suppressAutoHyphens w:val="0"/>
        <w:autoSpaceDE w:val="0"/>
        <w:autoSpaceDN w:val="0"/>
        <w:adjustRightInd w:val="0"/>
        <w:snapToGrid/>
        <w:ind w:firstLine="709"/>
        <w:rPr>
          <w:rFonts w:eastAsia="Calibri"/>
          <w:szCs w:val="28"/>
          <w:lang w:eastAsia="ru-RU"/>
        </w:rPr>
      </w:pPr>
      <w:r w:rsidRPr="00CD148E">
        <w:rPr>
          <w:szCs w:val="28"/>
        </w:rPr>
        <w:t xml:space="preserve">5) </w:t>
      </w:r>
      <w:r w:rsidRPr="00CD148E">
        <w:rPr>
          <w:rFonts w:eastAsia="Calibri"/>
          <w:szCs w:val="28"/>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2A7622A" w14:textId="77777777" w:rsidR="00F22BEE" w:rsidRPr="00CD148E" w:rsidRDefault="00F22BEE" w:rsidP="00F22BEE">
      <w:pPr>
        <w:suppressAutoHyphens w:val="0"/>
        <w:autoSpaceDE w:val="0"/>
        <w:autoSpaceDN w:val="0"/>
        <w:adjustRightInd w:val="0"/>
        <w:snapToGrid/>
        <w:ind w:firstLine="709"/>
        <w:rPr>
          <w:rFonts w:eastAsia="Calibri"/>
          <w:szCs w:val="28"/>
          <w:lang w:eastAsia="ru-RU"/>
        </w:rPr>
      </w:pPr>
      <w:r w:rsidRPr="00CD148E">
        <w:rPr>
          <w:szCs w:val="28"/>
        </w:rPr>
        <w:t xml:space="preserve">6) </w:t>
      </w:r>
      <w:r w:rsidRPr="00CD148E">
        <w:rPr>
          <w:rFonts w:eastAsia="Calibri"/>
          <w:szCs w:val="28"/>
          <w:lang w:eastAsia="ru-RU"/>
        </w:rPr>
        <w:t xml:space="preserve">размещение специализированных хранилищ пестицидов </w:t>
      </w:r>
      <w:r w:rsidRPr="00CD148E">
        <w:rPr>
          <w:rFonts w:eastAsia="Calibri"/>
          <w:szCs w:val="28"/>
          <w:lang w:eastAsia="ru-RU"/>
        </w:rPr>
        <w:br/>
        <w:t>и агрохимикатов, применение пестицидов и агрохимикатов;</w:t>
      </w:r>
    </w:p>
    <w:p w14:paraId="0A6DAD58" w14:textId="77777777" w:rsidR="00F22BEE" w:rsidRPr="00CD148E" w:rsidRDefault="00F22BEE" w:rsidP="00F22BEE">
      <w:pPr>
        <w:widowControl w:val="0"/>
        <w:tabs>
          <w:tab w:val="left" w:pos="0"/>
          <w:tab w:val="left" w:pos="1134"/>
        </w:tabs>
        <w:autoSpaceDE w:val="0"/>
        <w:autoSpaceDN w:val="0"/>
        <w:adjustRightInd w:val="0"/>
        <w:ind w:firstLine="720"/>
        <w:rPr>
          <w:szCs w:val="28"/>
        </w:rPr>
      </w:pPr>
      <w:r w:rsidRPr="00CD148E">
        <w:rPr>
          <w:szCs w:val="28"/>
        </w:rPr>
        <w:t>7) сброс сточных, в том числе дренажных, вод;</w:t>
      </w:r>
    </w:p>
    <w:p w14:paraId="2C9FB268" w14:textId="77777777" w:rsidR="00F22BEE" w:rsidRPr="00CD148E" w:rsidRDefault="00F22BEE" w:rsidP="00F22BEE">
      <w:pPr>
        <w:widowControl w:val="0"/>
        <w:tabs>
          <w:tab w:val="left" w:pos="0"/>
          <w:tab w:val="left" w:pos="1134"/>
        </w:tabs>
        <w:autoSpaceDE w:val="0"/>
        <w:autoSpaceDN w:val="0"/>
        <w:adjustRightInd w:val="0"/>
        <w:ind w:firstLine="720"/>
        <w:rPr>
          <w:szCs w:val="28"/>
        </w:rPr>
      </w:pPr>
      <w:r w:rsidRPr="00CD148E">
        <w:rPr>
          <w:szCs w:val="28"/>
        </w:rPr>
        <w:t xml:space="preserve">8) разведка и добыча общераспространенных полезных ископаемых </w:t>
      </w:r>
      <w:r w:rsidRPr="00CD148E">
        <w:rPr>
          <w:szCs w:val="28"/>
        </w:rPr>
        <w:br/>
        <w:t xml:space="preserve">(за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w:t>
      </w:r>
      <w:r w:rsidRPr="00CD148E">
        <w:rPr>
          <w:szCs w:val="28"/>
        </w:rPr>
        <w:br/>
      </w:r>
      <w:r w:rsidRPr="00CD148E">
        <w:rPr>
          <w:szCs w:val="28"/>
        </w:rPr>
        <w:lastRenderedPageBreak/>
        <w:t xml:space="preserve">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2" w:history="1">
        <w:r w:rsidRPr="00CD148E">
          <w:rPr>
            <w:szCs w:val="28"/>
          </w:rPr>
          <w:t>статьей 19.1</w:t>
        </w:r>
      </w:hyperlink>
      <w:r w:rsidRPr="00CD148E">
        <w:rPr>
          <w:szCs w:val="28"/>
        </w:rPr>
        <w:t xml:space="preserve"> Закона Российской Федерации от 21 февраля 1992 года </w:t>
      </w:r>
      <w:r w:rsidRPr="00CD148E">
        <w:rPr>
          <w:szCs w:val="28"/>
        </w:rPr>
        <w:br/>
        <w:t>№ 2395-1 «О недрах»).</w:t>
      </w:r>
    </w:p>
    <w:p w14:paraId="058C046B" w14:textId="77777777" w:rsidR="00F22BEE" w:rsidRPr="00CD148E" w:rsidRDefault="00F22BEE" w:rsidP="00F22BEE">
      <w:pPr>
        <w:tabs>
          <w:tab w:val="left" w:pos="0"/>
          <w:tab w:val="left" w:pos="1080"/>
          <w:tab w:val="left" w:pos="1134"/>
        </w:tabs>
        <w:ind w:firstLine="720"/>
        <w:rPr>
          <w:szCs w:val="28"/>
          <w:lang w:eastAsia="ru-RU"/>
        </w:rPr>
      </w:pPr>
      <w:r w:rsidRPr="00CD148E">
        <w:rPr>
          <w:szCs w:val="28"/>
          <w:lang w:eastAsia="ru-RU"/>
        </w:rPr>
        <w:t>4. В границах прибрежных защитных полос наряду с ограничениями, установленными частью 3 настоящей статьи запрещается:</w:t>
      </w:r>
    </w:p>
    <w:p w14:paraId="67923F08" w14:textId="77777777" w:rsidR="00F22BEE" w:rsidRPr="00CD148E" w:rsidRDefault="00F22BEE" w:rsidP="00F22BEE">
      <w:pPr>
        <w:tabs>
          <w:tab w:val="left" w:pos="0"/>
          <w:tab w:val="left" w:pos="1134"/>
        </w:tabs>
        <w:ind w:firstLine="720"/>
        <w:rPr>
          <w:szCs w:val="28"/>
          <w:lang w:eastAsia="ru-RU"/>
        </w:rPr>
      </w:pPr>
      <w:r w:rsidRPr="00CD148E">
        <w:rPr>
          <w:szCs w:val="28"/>
          <w:lang w:eastAsia="ru-RU"/>
        </w:rPr>
        <w:t>1) распашка земель;</w:t>
      </w:r>
    </w:p>
    <w:p w14:paraId="7088FEA7" w14:textId="77777777" w:rsidR="00F22BEE" w:rsidRPr="00CD148E" w:rsidRDefault="00F22BEE" w:rsidP="00F22BEE">
      <w:pPr>
        <w:tabs>
          <w:tab w:val="left" w:pos="0"/>
          <w:tab w:val="left" w:pos="1134"/>
        </w:tabs>
        <w:ind w:firstLine="720"/>
        <w:rPr>
          <w:szCs w:val="28"/>
          <w:lang w:eastAsia="ru-RU"/>
        </w:rPr>
      </w:pPr>
      <w:r w:rsidRPr="00CD148E">
        <w:rPr>
          <w:szCs w:val="28"/>
          <w:lang w:eastAsia="ru-RU"/>
        </w:rPr>
        <w:t>2) размещение отвалов размываемых грунтов;</w:t>
      </w:r>
    </w:p>
    <w:p w14:paraId="529E4A52" w14:textId="77777777" w:rsidR="00F22BEE" w:rsidRPr="00CD148E" w:rsidRDefault="00F22BEE" w:rsidP="00F22BEE">
      <w:pPr>
        <w:tabs>
          <w:tab w:val="left" w:pos="0"/>
          <w:tab w:val="left" w:pos="1134"/>
        </w:tabs>
        <w:ind w:firstLine="720"/>
        <w:rPr>
          <w:szCs w:val="28"/>
          <w:lang w:eastAsia="ru-RU"/>
        </w:rPr>
      </w:pPr>
      <w:r w:rsidRPr="00CD148E">
        <w:rPr>
          <w:szCs w:val="28"/>
          <w:lang w:eastAsia="ru-RU"/>
        </w:rPr>
        <w:t>3) выпас сельскохозяйственных животных и организация для них летних лагерей, ванн.</w:t>
      </w:r>
    </w:p>
    <w:p w14:paraId="1D961D28" w14:textId="77777777" w:rsidR="00F22BEE" w:rsidRPr="00CD148E" w:rsidRDefault="00F22BEE" w:rsidP="00F22BEE">
      <w:pPr>
        <w:suppressAutoHyphens w:val="0"/>
        <w:autoSpaceDE w:val="0"/>
        <w:autoSpaceDN w:val="0"/>
        <w:adjustRightInd w:val="0"/>
        <w:snapToGrid/>
        <w:ind w:firstLine="709"/>
        <w:rPr>
          <w:rFonts w:eastAsia="Calibri"/>
          <w:szCs w:val="28"/>
          <w:lang w:eastAsia="ru-RU"/>
        </w:rPr>
      </w:pPr>
      <w:r w:rsidRPr="00CD148E">
        <w:rPr>
          <w:szCs w:val="28"/>
          <w:lang w:eastAsia="ru-RU"/>
        </w:rPr>
        <w:t xml:space="preserve">5. </w:t>
      </w:r>
      <w:bookmarkStart w:id="176" w:name="Par942"/>
      <w:bookmarkEnd w:id="176"/>
      <w:r w:rsidRPr="00CD148E">
        <w:rPr>
          <w:rFonts w:eastAsia="Calibri"/>
          <w:szCs w:val="28"/>
          <w:lang w:eastAsia="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22E95A8E" w14:textId="77777777" w:rsidR="00F22BEE" w:rsidRPr="00CD148E" w:rsidRDefault="00F22BEE" w:rsidP="00F22BEE">
      <w:pPr>
        <w:tabs>
          <w:tab w:val="left" w:pos="0"/>
          <w:tab w:val="left" w:pos="1080"/>
          <w:tab w:val="left" w:pos="1134"/>
        </w:tabs>
        <w:ind w:firstLine="720"/>
        <w:rPr>
          <w:szCs w:val="28"/>
        </w:rPr>
      </w:pPr>
      <w:r w:rsidRPr="00CD148E">
        <w:rPr>
          <w:szCs w:val="28"/>
        </w:rPr>
        <w:t xml:space="preserve">6. Выбор типа сооружения, обеспечивающего охрану водного объекта от загрязнения, засорения, заиления и истощения вод, осуществляется </w:t>
      </w:r>
      <w:r w:rsidRPr="00CD148E">
        <w:rPr>
          <w:szCs w:val="28"/>
        </w:rPr>
        <w:br/>
        <w:t xml:space="preserve">с учетом необходимости соблюдения установленных в соответствии </w:t>
      </w:r>
      <w:r w:rsidRPr="00CD148E">
        <w:rPr>
          <w:szCs w:val="28"/>
        </w:rPr>
        <w:br/>
        <w:t xml:space="preserve">с законодательством в области охраны окружающей среды нормативов допустимых сбросов загрязняющих веществ, иных веществ </w:t>
      </w:r>
      <w:r w:rsidRPr="00CD148E">
        <w:rPr>
          <w:szCs w:val="28"/>
        </w:rPr>
        <w:br/>
        <w:t>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D43B6F3" w14:textId="77777777" w:rsidR="00F22BEE" w:rsidRPr="00CD148E" w:rsidRDefault="00F22BEE" w:rsidP="00F22BEE">
      <w:pPr>
        <w:widowControl w:val="0"/>
        <w:tabs>
          <w:tab w:val="left" w:pos="0"/>
          <w:tab w:val="left" w:pos="1134"/>
        </w:tabs>
        <w:autoSpaceDE w:val="0"/>
        <w:autoSpaceDN w:val="0"/>
        <w:adjustRightInd w:val="0"/>
        <w:ind w:firstLine="720"/>
        <w:rPr>
          <w:szCs w:val="28"/>
        </w:rPr>
      </w:pPr>
      <w:r w:rsidRPr="00CD148E">
        <w:rPr>
          <w:szCs w:val="28"/>
        </w:rPr>
        <w:t>1) централизованные системы водоотведения (канализации), централизованные ливневые системы водоотведения;</w:t>
      </w:r>
    </w:p>
    <w:p w14:paraId="59CE7F69" w14:textId="77777777" w:rsidR="00F22BEE" w:rsidRPr="00CD148E" w:rsidRDefault="00F22BEE" w:rsidP="00F22BEE">
      <w:pPr>
        <w:widowControl w:val="0"/>
        <w:tabs>
          <w:tab w:val="left" w:pos="0"/>
          <w:tab w:val="left" w:pos="1134"/>
        </w:tabs>
        <w:autoSpaceDE w:val="0"/>
        <w:autoSpaceDN w:val="0"/>
        <w:adjustRightInd w:val="0"/>
        <w:ind w:firstLine="720"/>
        <w:rPr>
          <w:szCs w:val="28"/>
        </w:rPr>
      </w:pPr>
      <w:r w:rsidRPr="00CD148E">
        <w:rPr>
          <w:szCs w:val="28"/>
        </w:rPr>
        <w:t xml:space="preserve">2) сооружения и системы для отведения (сброса) сточных вод </w:t>
      </w:r>
      <w:r w:rsidRPr="00CD148E">
        <w:rPr>
          <w:szCs w:val="28"/>
        </w:rPr>
        <w:br/>
        <w:t>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61FAD827" w14:textId="77777777" w:rsidR="00F22BEE" w:rsidRPr="00CD148E" w:rsidRDefault="00F22BEE" w:rsidP="00F22BEE">
      <w:pPr>
        <w:widowControl w:val="0"/>
        <w:tabs>
          <w:tab w:val="left" w:pos="0"/>
          <w:tab w:val="left" w:pos="1134"/>
        </w:tabs>
        <w:autoSpaceDE w:val="0"/>
        <w:autoSpaceDN w:val="0"/>
        <w:adjustRightInd w:val="0"/>
        <w:ind w:firstLine="720"/>
        <w:rPr>
          <w:szCs w:val="28"/>
        </w:rPr>
      </w:pPr>
      <w:r w:rsidRPr="00CD148E">
        <w:rPr>
          <w:szCs w:val="28"/>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w:t>
      </w:r>
      <w:r w:rsidRPr="00CD148E">
        <w:rPr>
          <w:szCs w:val="28"/>
        </w:rPr>
        <w:br/>
        <w:t>в соответствии с требованиями законодательства в области охраны окружающей среды и Водного кодекса Российской Федерации;</w:t>
      </w:r>
    </w:p>
    <w:p w14:paraId="6F43376B" w14:textId="77777777" w:rsidR="00F22BEE" w:rsidRPr="00CD148E" w:rsidRDefault="00F22BEE" w:rsidP="00F22BEE">
      <w:pPr>
        <w:widowControl w:val="0"/>
        <w:tabs>
          <w:tab w:val="left" w:pos="0"/>
          <w:tab w:val="left" w:pos="1134"/>
        </w:tabs>
        <w:autoSpaceDE w:val="0"/>
        <w:autoSpaceDN w:val="0"/>
        <w:adjustRightInd w:val="0"/>
        <w:ind w:firstLine="720"/>
        <w:rPr>
          <w:szCs w:val="28"/>
        </w:rPr>
      </w:pPr>
      <w:r w:rsidRPr="00CD148E">
        <w:rPr>
          <w:szCs w:val="28"/>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w:t>
      </w:r>
      <w:r w:rsidRPr="00CD148E">
        <w:rPr>
          <w:szCs w:val="28"/>
        </w:rPr>
        <w:br/>
        <w:t>в приемники, изготовленные из водонепроницаемых материалов;</w:t>
      </w:r>
    </w:p>
    <w:p w14:paraId="00B1E941" w14:textId="77777777" w:rsidR="00F22BEE" w:rsidRPr="00CD148E" w:rsidRDefault="00F22BEE" w:rsidP="00F22BEE">
      <w:pPr>
        <w:suppressAutoHyphens w:val="0"/>
        <w:autoSpaceDE w:val="0"/>
        <w:autoSpaceDN w:val="0"/>
        <w:adjustRightInd w:val="0"/>
        <w:snapToGrid/>
        <w:ind w:firstLine="709"/>
        <w:rPr>
          <w:rFonts w:eastAsia="Calibri"/>
          <w:szCs w:val="28"/>
          <w:lang w:eastAsia="ru-RU"/>
        </w:rPr>
      </w:pPr>
      <w:r w:rsidRPr="00CD148E">
        <w:rPr>
          <w:rFonts w:eastAsia="Calibri"/>
          <w:szCs w:val="28"/>
          <w:lang w:eastAsia="ru-RU"/>
        </w:rPr>
        <w:t xml:space="preserve">5) сооружения, обеспечивающие защиту водных объектов </w:t>
      </w:r>
      <w:r w:rsidRPr="00CD148E">
        <w:rPr>
          <w:rFonts w:eastAsia="Calibri"/>
          <w:szCs w:val="28"/>
          <w:lang w:eastAsia="ru-RU"/>
        </w:rPr>
        <w:br/>
        <w:t xml:space="preserve">и прилегающих к ним территорий от разливов нефти и нефтепродуктов </w:t>
      </w:r>
      <w:r w:rsidRPr="00CD148E">
        <w:rPr>
          <w:rFonts w:eastAsia="Calibri"/>
          <w:szCs w:val="28"/>
          <w:lang w:eastAsia="ru-RU"/>
        </w:rPr>
        <w:br/>
        <w:t>и иного негативного воздействия на окружающую среду.</w:t>
      </w:r>
    </w:p>
    <w:p w14:paraId="444E0CF3" w14:textId="77777777" w:rsidR="00F22BEE" w:rsidRPr="00CD148E" w:rsidRDefault="00F22BEE" w:rsidP="00F22BEE">
      <w:pPr>
        <w:suppressAutoHyphens w:val="0"/>
        <w:autoSpaceDE w:val="0"/>
        <w:autoSpaceDN w:val="0"/>
        <w:adjustRightInd w:val="0"/>
        <w:snapToGrid/>
        <w:ind w:firstLine="709"/>
        <w:rPr>
          <w:rFonts w:eastAsia="Calibri"/>
          <w:szCs w:val="28"/>
          <w:lang w:eastAsia="ru-RU"/>
        </w:rPr>
      </w:pPr>
      <w:r w:rsidRPr="00CD148E">
        <w:rPr>
          <w:szCs w:val="28"/>
        </w:rPr>
        <w:lastRenderedPageBreak/>
        <w:t xml:space="preserve">7. </w:t>
      </w:r>
      <w:r w:rsidRPr="00CD148E">
        <w:rPr>
          <w:rFonts w:eastAsia="Calibri"/>
          <w:szCs w:val="28"/>
          <w:lang w:eastAsia="ru-RU"/>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ливневые системы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w:t>
      </w:r>
      <w:r w:rsidRPr="00CD148E">
        <w:rPr>
          <w:rFonts w:eastAsia="Calibri"/>
          <w:szCs w:val="28"/>
          <w:lang w:eastAsia="ru-RU"/>
        </w:rPr>
        <w:br/>
        <w:t xml:space="preserve">и микроорганизмов в окружающую среду. </w:t>
      </w:r>
    </w:p>
    <w:p w14:paraId="015391CF" w14:textId="77777777" w:rsidR="00F22BEE" w:rsidRPr="00CD148E" w:rsidRDefault="00F22BEE" w:rsidP="00F22BEE">
      <w:pPr>
        <w:suppressAutoHyphens w:val="0"/>
        <w:autoSpaceDE w:val="0"/>
        <w:autoSpaceDN w:val="0"/>
        <w:adjustRightInd w:val="0"/>
        <w:snapToGrid/>
        <w:ind w:firstLine="709"/>
        <w:rPr>
          <w:rFonts w:eastAsia="Calibri"/>
          <w:iCs/>
          <w:szCs w:val="28"/>
          <w:lang w:eastAsia="ru-RU"/>
        </w:rPr>
      </w:pPr>
      <w:bookmarkStart w:id="177" w:name="_Toc441087275"/>
      <w:bookmarkStart w:id="178" w:name="_Toc414549087"/>
      <w:bookmarkStart w:id="179" w:name="_Toc421022314"/>
      <w:r w:rsidRPr="00CD148E">
        <w:rPr>
          <w:rFonts w:eastAsia="Calibri"/>
          <w:iCs/>
          <w:szCs w:val="28"/>
          <w:lang w:eastAsia="ru-RU"/>
        </w:rPr>
        <w:t xml:space="preserve">8. На территориях, расположенных в границах водоохранных зон </w:t>
      </w:r>
      <w:r w:rsidRPr="00CD148E">
        <w:rPr>
          <w:rFonts w:eastAsia="Calibri"/>
          <w:iCs/>
          <w:szCs w:val="28"/>
          <w:lang w:eastAsia="ru-RU"/>
        </w:rPr>
        <w:br/>
        <w:t xml:space="preserve">и занятых защитными лесами, особо защитными участками лесов, наряду </w:t>
      </w:r>
      <w:r w:rsidRPr="00CD148E">
        <w:rPr>
          <w:rFonts w:eastAsia="Calibri"/>
          <w:iCs/>
          <w:szCs w:val="28"/>
          <w:lang w:eastAsia="ru-RU"/>
        </w:rPr>
        <w:br/>
        <w:t xml:space="preserve">с ограничениями, установленными </w:t>
      </w:r>
      <w:hyperlink r:id="rId13" w:history="1">
        <w:r w:rsidRPr="00CD148E">
          <w:rPr>
            <w:rFonts w:eastAsia="Calibri"/>
            <w:iCs/>
            <w:color w:val="000000"/>
            <w:szCs w:val="28"/>
            <w:lang w:eastAsia="ru-RU"/>
          </w:rPr>
          <w:t xml:space="preserve">частью </w:t>
        </w:r>
      </w:hyperlink>
      <w:r w:rsidRPr="00CD148E">
        <w:rPr>
          <w:rFonts w:eastAsia="Calibri"/>
          <w:iCs/>
          <w:szCs w:val="28"/>
          <w:lang w:eastAsia="ru-RU"/>
        </w:rPr>
        <w:t>3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7E0D74BB" w14:textId="77777777" w:rsidR="00F22BEE" w:rsidRPr="00CD148E" w:rsidRDefault="00F22BEE" w:rsidP="00F22BEE">
      <w:pPr>
        <w:pStyle w:val="3"/>
        <w:numPr>
          <w:ilvl w:val="2"/>
          <w:numId w:val="0"/>
        </w:numPr>
        <w:tabs>
          <w:tab w:val="left" w:pos="0"/>
          <w:tab w:val="left" w:pos="3390"/>
        </w:tabs>
        <w:spacing w:before="0" w:after="0"/>
        <w:ind w:firstLine="720"/>
        <w:rPr>
          <w:lang w:val="ru-RU"/>
        </w:rPr>
      </w:pPr>
      <w:r w:rsidRPr="00CD148E">
        <w:rPr>
          <w:lang w:val="ru-RU"/>
        </w:rPr>
        <w:tab/>
      </w:r>
    </w:p>
    <w:p w14:paraId="65443586" w14:textId="6C6E5093" w:rsidR="00F22BEE" w:rsidRPr="00CD148E" w:rsidRDefault="00F22BEE" w:rsidP="00F22BEE">
      <w:pPr>
        <w:pStyle w:val="3"/>
        <w:numPr>
          <w:ilvl w:val="2"/>
          <w:numId w:val="0"/>
        </w:numPr>
        <w:tabs>
          <w:tab w:val="left" w:pos="0"/>
          <w:tab w:val="left" w:pos="1134"/>
        </w:tabs>
        <w:spacing w:before="0" w:after="0"/>
        <w:ind w:firstLine="720"/>
        <w:rPr>
          <w:lang w:val="ru-RU"/>
        </w:rPr>
      </w:pPr>
      <w:bookmarkStart w:id="180" w:name="_Toc32574584"/>
      <w:r w:rsidRPr="00CD148E">
        <w:rPr>
          <w:lang w:val="ru-RU"/>
        </w:rPr>
        <w:t>Статья 4</w:t>
      </w:r>
      <w:r w:rsidR="00312B66">
        <w:rPr>
          <w:lang w:val="ru-RU"/>
        </w:rPr>
        <w:t>1</w:t>
      </w:r>
      <w:r w:rsidRPr="00CD148E">
        <w:rPr>
          <w:lang w:val="ru-RU"/>
        </w:rPr>
        <w:t xml:space="preserve">. Ограничения использования земельных участков </w:t>
      </w:r>
      <w:r w:rsidRPr="00CD148E">
        <w:rPr>
          <w:lang w:val="ru-RU"/>
        </w:rPr>
        <w:br/>
        <w:t>и объектов капитального строительства на территории санитарно-защитных зон, в том числе на территории санитарных разрывов</w:t>
      </w:r>
      <w:bookmarkEnd w:id="177"/>
      <w:bookmarkEnd w:id="178"/>
      <w:bookmarkEnd w:id="179"/>
      <w:bookmarkEnd w:id="180"/>
    </w:p>
    <w:p w14:paraId="04C64A59" w14:textId="77777777" w:rsidR="00F22BEE" w:rsidRPr="00CD148E" w:rsidRDefault="00F22BEE" w:rsidP="00F22BEE">
      <w:pPr>
        <w:tabs>
          <w:tab w:val="left" w:pos="0"/>
          <w:tab w:val="left" w:pos="1134"/>
        </w:tabs>
        <w:ind w:firstLine="720"/>
        <w:rPr>
          <w:szCs w:val="28"/>
        </w:rPr>
      </w:pPr>
    </w:p>
    <w:p w14:paraId="461EE4B1" w14:textId="77777777" w:rsidR="00F22BEE" w:rsidRPr="00CD148E" w:rsidRDefault="00F22BEE" w:rsidP="00F22BEE">
      <w:pPr>
        <w:tabs>
          <w:tab w:val="left" w:pos="0"/>
          <w:tab w:val="left" w:pos="1080"/>
          <w:tab w:val="left" w:pos="1134"/>
        </w:tabs>
        <w:ind w:firstLine="720"/>
        <w:rPr>
          <w:szCs w:val="28"/>
          <w:lang w:eastAsia="ru-RU"/>
        </w:rPr>
      </w:pPr>
      <w:r w:rsidRPr="00CD148E">
        <w:rPr>
          <w:szCs w:val="28"/>
          <w:lang w:eastAsia="ru-RU"/>
        </w:rPr>
        <w:t xml:space="preserve">1. В целях обеспечения безопасности населения вокруг объектов </w:t>
      </w:r>
      <w:r w:rsidRPr="00CD148E">
        <w:rPr>
          <w:szCs w:val="28"/>
          <w:lang w:eastAsia="ru-RU"/>
        </w:rPr>
        <w:br/>
        <w:t xml:space="preserve">и производств, являющихся источниками воздействия на среду обитания </w:t>
      </w:r>
      <w:r w:rsidRPr="00CD148E">
        <w:rPr>
          <w:szCs w:val="28"/>
          <w:lang w:eastAsia="ru-RU"/>
        </w:rPr>
        <w:br/>
        <w:t>и здоровье человека, устанавливается специальная территория с особым режимом использования – санитарно-защитная зона.</w:t>
      </w:r>
    </w:p>
    <w:p w14:paraId="2A382229" w14:textId="77777777" w:rsidR="00F22BEE" w:rsidRPr="00CD148E" w:rsidRDefault="00F22BEE" w:rsidP="00F22BEE">
      <w:pPr>
        <w:tabs>
          <w:tab w:val="left" w:pos="0"/>
          <w:tab w:val="left" w:pos="1080"/>
          <w:tab w:val="left" w:pos="1134"/>
        </w:tabs>
        <w:ind w:firstLine="720"/>
        <w:rPr>
          <w:szCs w:val="28"/>
          <w:lang w:eastAsia="ru-RU"/>
        </w:rPr>
      </w:pPr>
      <w:r w:rsidRPr="00CD148E">
        <w:rPr>
          <w:szCs w:val="28"/>
          <w:lang w:eastAsia="ru-RU"/>
        </w:rPr>
        <w:t xml:space="preserve">Организация санитарно-защитных зон для предприятий и объектов, </w:t>
      </w:r>
      <w:r w:rsidRPr="00CD148E">
        <w:rPr>
          <w:szCs w:val="28"/>
          <w:lang w:eastAsia="ru-RU"/>
        </w:rPr>
        <w:br/>
        <w:t xml:space="preserve">в том числе установление ограничений использования земельных участков </w:t>
      </w:r>
      <w:r w:rsidRPr="00CD148E">
        <w:rPr>
          <w:szCs w:val="28"/>
          <w:lang w:eastAsia="ru-RU"/>
        </w:rPr>
        <w:br/>
        <w:t xml:space="preserve">и объектов капитального строительства, осуществляется в соответствии </w:t>
      </w:r>
      <w:r w:rsidRPr="00CD148E">
        <w:rPr>
          <w:szCs w:val="28"/>
          <w:lang w:eastAsia="ru-RU"/>
        </w:rPr>
        <w:br/>
        <w:t xml:space="preserve">с требованиями СанПиН 2.2.1/2.1.1.1200-03 «Санитарно-защитные зоны </w:t>
      </w:r>
      <w:r w:rsidRPr="00CD148E">
        <w:rPr>
          <w:szCs w:val="28"/>
          <w:lang w:eastAsia="ru-RU"/>
        </w:rPr>
        <w:br/>
        <w:t>и санитарная классификация предприятий, сооружений и иных объектов».</w:t>
      </w:r>
    </w:p>
    <w:p w14:paraId="468339CA" w14:textId="77777777" w:rsidR="00F22BEE" w:rsidRPr="00CD148E" w:rsidRDefault="00F22BEE" w:rsidP="00F22BEE">
      <w:pPr>
        <w:tabs>
          <w:tab w:val="left" w:pos="0"/>
          <w:tab w:val="left" w:pos="1080"/>
          <w:tab w:val="left" w:pos="1134"/>
        </w:tabs>
        <w:ind w:firstLine="720"/>
        <w:rPr>
          <w:szCs w:val="28"/>
          <w:lang w:eastAsia="ru-RU"/>
        </w:rPr>
      </w:pPr>
      <w:r w:rsidRPr="00CD148E">
        <w:rPr>
          <w:szCs w:val="28"/>
          <w:lang w:eastAsia="ru-RU"/>
        </w:rPr>
        <w:t xml:space="preserve">2.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w:t>
      </w:r>
      <w:r w:rsidRPr="00CD148E">
        <w:rPr>
          <w:szCs w:val="28"/>
          <w:lang w:eastAsia="ru-RU"/>
        </w:rPr>
        <w:br/>
        <w:t xml:space="preserve">и количества выделяемых в окружающую среду загрязняющих веществ, создаваемого шума, вибрации и других вредных физических факторов, </w:t>
      </w:r>
      <w:r w:rsidRPr="00CD148E">
        <w:rPr>
          <w:szCs w:val="28"/>
          <w:lang w:eastAsia="ru-RU"/>
        </w:rPr>
        <w:br/>
        <w:t xml:space="preserve">а также с учетом предусматриваемых мер по уменьшению неблагоприятного влияния их на среду обитания и здоровье человека в соответствии </w:t>
      </w:r>
      <w:r w:rsidRPr="00CD148E">
        <w:rPr>
          <w:szCs w:val="28"/>
          <w:lang w:eastAsia="ru-RU"/>
        </w:rPr>
        <w:br/>
        <w:t>с санитарной классификацией промышленных объектов и производств устанавливаются следующие ориентировочные размеры санитарно-защитных зон:</w:t>
      </w:r>
    </w:p>
    <w:p w14:paraId="334CCB62" w14:textId="77777777" w:rsidR="00F22BEE" w:rsidRPr="00CD148E" w:rsidRDefault="00F22BEE" w:rsidP="00F22BEE">
      <w:pPr>
        <w:pStyle w:val="ConsPlusNormal"/>
        <w:widowControl/>
        <w:tabs>
          <w:tab w:val="left" w:pos="0"/>
          <w:tab w:val="left" w:pos="1134"/>
        </w:tabs>
        <w:ind w:firstLine="709"/>
        <w:jc w:val="both"/>
        <w:rPr>
          <w:rFonts w:ascii="Times New Roman" w:hAnsi="Times New Roman" w:cs="Times New Roman"/>
          <w:sz w:val="28"/>
          <w:szCs w:val="28"/>
        </w:rPr>
      </w:pPr>
      <w:r w:rsidRPr="00CD148E">
        <w:rPr>
          <w:rFonts w:ascii="Times New Roman" w:hAnsi="Times New Roman" w:cs="Times New Roman"/>
          <w:sz w:val="28"/>
          <w:szCs w:val="28"/>
        </w:rPr>
        <w:t xml:space="preserve">промышленные объекты и производства </w:t>
      </w:r>
      <w:r w:rsidRPr="00CD148E">
        <w:rPr>
          <w:rFonts w:ascii="Times New Roman" w:hAnsi="Times New Roman" w:cs="Times New Roman"/>
          <w:sz w:val="28"/>
          <w:szCs w:val="28"/>
          <w:lang w:val="en-US"/>
        </w:rPr>
        <w:t>I</w:t>
      </w:r>
      <w:r w:rsidRPr="00CD148E">
        <w:rPr>
          <w:rFonts w:ascii="Times New Roman" w:hAnsi="Times New Roman" w:cs="Times New Roman"/>
          <w:sz w:val="28"/>
          <w:szCs w:val="28"/>
        </w:rPr>
        <w:t xml:space="preserve"> класса опасности - 1000 м;</w:t>
      </w:r>
    </w:p>
    <w:p w14:paraId="24232FA4" w14:textId="77777777" w:rsidR="00F22BEE" w:rsidRPr="00CD148E" w:rsidRDefault="00F22BEE" w:rsidP="00F22BEE">
      <w:pPr>
        <w:pStyle w:val="ConsPlusNormal"/>
        <w:widowControl/>
        <w:tabs>
          <w:tab w:val="left" w:pos="0"/>
          <w:tab w:val="left" w:pos="1134"/>
        </w:tabs>
        <w:ind w:firstLine="709"/>
        <w:jc w:val="both"/>
        <w:rPr>
          <w:rFonts w:ascii="Times New Roman" w:hAnsi="Times New Roman" w:cs="Times New Roman"/>
          <w:sz w:val="28"/>
          <w:szCs w:val="28"/>
        </w:rPr>
      </w:pPr>
      <w:r w:rsidRPr="00CD148E">
        <w:rPr>
          <w:rFonts w:ascii="Times New Roman" w:hAnsi="Times New Roman" w:cs="Times New Roman"/>
          <w:sz w:val="28"/>
          <w:szCs w:val="28"/>
        </w:rPr>
        <w:t xml:space="preserve">промышленные объекты и производства </w:t>
      </w:r>
      <w:r w:rsidRPr="00CD148E">
        <w:rPr>
          <w:rFonts w:ascii="Times New Roman" w:hAnsi="Times New Roman" w:cs="Times New Roman"/>
          <w:sz w:val="28"/>
          <w:szCs w:val="28"/>
          <w:lang w:val="en-US"/>
        </w:rPr>
        <w:t>II</w:t>
      </w:r>
      <w:r w:rsidRPr="00CD148E">
        <w:rPr>
          <w:rFonts w:ascii="Times New Roman" w:hAnsi="Times New Roman" w:cs="Times New Roman"/>
          <w:sz w:val="28"/>
          <w:szCs w:val="28"/>
        </w:rPr>
        <w:t xml:space="preserve"> класса опасности- 500 м;</w:t>
      </w:r>
    </w:p>
    <w:p w14:paraId="74E77387" w14:textId="77777777" w:rsidR="00F22BEE" w:rsidRPr="00CD148E" w:rsidRDefault="00F22BEE" w:rsidP="00F22BEE">
      <w:pPr>
        <w:pStyle w:val="ConsPlusNormal"/>
        <w:widowControl/>
        <w:tabs>
          <w:tab w:val="left" w:pos="0"/>
          <w:tab w:val="left" w:pos="1134"/>
        </w:tabs>
        <w:ind w:firstLine="709"/>
        <w:jc w:val="both"/>
        <w:rPr>
          <w:rFonts w:ascii="Times New Roman" w:hAnsi="Times New Roman" w:cs="Times New Roman"/>
          <w:sz w:val="28"/>
          <w:szCs w:val="28"/>
        </w:rPr>
      </w:pPr>
      <w:r w:rsidRPr="00CD148E">
        <w:rPr>
          <w:rFonts w:ascii="Times New Roman" w:hAnsi="Times New Roman" w:cs="Times New Roman"/>
          <w:sz w:val="28"/>
          <w:szCs w:val="28"/>
        </w:rPr>
        <w:t xml:space="preserve">промышленные объекты и производства </w:t>
      </w:r>
      <w:r w:rsidRPr="00CD148E">
        <w:rPr>
          <w:rFonts w:ascii="Times New Roman" w:hAnsi="Times New Roman" w:cs="Times New Roman"/>
          <w:sz w:val="28"/>
          <w:szCs w:val="28"/>
          <w:lang w:val="en-US"/>
        </w:rPr>
        <w:t>III</w:t>
      </w:r>
      <w:r w:rsidRPr="00CD148E">
        <w:rPr>
          <w:rFonts w:ascii="Times New Roman" w:hAnsi="Times New Roman" w:cs="Times New Roman"/>
          <w:sz w:val="28"/>
          <w:szCs w:val="28"/>
        </w:rPr>
        <w:t xml:space="preserve"> класса опасности - 300 м;</w:t>
      </w:r>
    </w:p>
    <w:p w14:paraId="6E47F0C9" w14:textId="77777777" w:rsidR="00F22BEE" w:rsidRPr="00CD148E" w:rsidRDefault="00F22BEE" w:rsidP="00F22BEE">
      <w:pPr>
        <w:pStyle w:val="ConsPlusNormal"/>
        <w:widowControl/>
        <w:tabs>
          <w:tab w:val="left" w:pos="0"/>
          <w:tab w:val="left" w:pos="1134"/>
        </w:tabs>
        <w:ind w:firstLine="709"/>
        <w:jc w:val="both"/>
        <w:rPr>
          <w:rFonts w:ascii="Times New Roman" w:hAnsi="Times New Roman" w:cs="Times New Roman"/>
          <w:sz w:val="28"/>
          <w:szCs w:val="28"/>
        </w:rPr>
      </w:pPr>
      <w:r w:rsidRPr="00CD148E">
        <w:rPr>
          <w:rFonts w:ascii="Times New Roman" w:hAnsi="Times New Roman" w:cs="Times New Roman"/>
          <w:sz w:val="28"/>
          <w:szCs w:val="28"/>
        </w:rPr>
        <w:t xml:space="preserve">промышленные объекты и производства </w:t>
      </w:r>
      <w:r w:rsidRPr="00CD148E">
        <w:rPr>
          <w:rFonts w:ascii="Times New Roman" w:hAnsi="Times New Roman" w:cs="Times New Roman"/>
          <w:sz w:val="28"/>
          <w:szCs w:val="28"/>
          <w:lang w:val="en-US"/>
        </w:rPr>
        <w:t>IV</w:t>
      </w:r>
      <w:r w:rsidRPr="00CD148E">
        <w:rPr>
          <w:rFonts w:ascii="Times New Roman" w:hAnsi="Times New Roman" w:cs="Times New Roman"/>
          <w:sz w:val="28"/>
          <w:szCs w:val="28"/>
        </w:rPr>
        <w:t xml:space="preserve"> класса опасности - 100 м;</w:t>
      </w:r>
    </w:p>
    <w:p w14:paraId="58ED3AD7" w14:textId="77777777" w:rsidR="00F22BEE" w:rsidRPr="00CD148E" w:rsidRDefault="00F22BEE" w:rsidP="00F22BEE">
      <w:pPr>
        <w:pStyle w:val="ConsPlusNormal"/>
        <w:widowControl/>
        <w:tabs>
          <w:tab w:val="left" w:pos="0"/>
          <w:tab w:val="left" w:pos="1134"/>
        </w:tabs>
        <w:ind w:firstLine="709"/>
        <w:jc w:val="both"/>
        <w:rPr>
          <w:rFonts w:ascii="Times New Roman" w:hAnsi="Times New Roman" w:cs="Times New Roman"/>
          <w:sz w:val="28"/>
          <w:szCs w:val="28"/>
        </w:rPr>
      </w:pPr>
      <w:r w:rsidRPr="00CD148E">
        <w:rPr>
          <w:rFonts w:ascii="Times New Roman" w:hAnsi="Times New Roman" w:cs="Times New Roman"/>
          <w:sz w:val="28"/>
          <w:szCs w:val="28"/>
        </w:rPr>
        <w:t xml:space="preserve">промышленные объекты и производства </w:t>
      </w:r>
      <w:r w:rsidRPr="00CD148E">
        <w:rPr>
          <w:rFonts w:ascii="Times New Roman" w:hAnsi="Times New Roman" w:cs="Times New Roman"/>
          <w:sz w:val="28"/>
          <w:szCs w:val="28"/>
          <w:lang w:val="en-US"/>
        </w:rPr>
        <w:t>V</w:t>
      </w:r>
      <w:r w:rsidRPr="00CD148E">
        <w:rPr>
          <w:rFonts w:ascii="Times New Roman" w:hAnsi="Times New Roman" w:cs="Times New Roman"/>
          <w:sz w:val="28"/>
          <w:szCs w:val="28"/>
        </w:rPr>
        <w:t xml:space="preserve"> класса опасности - 50 м.</w:t>
      </w:r>
    </w:p>
    <w:p w14:paraId="1FF732A2" w14:textId="77777777" w:rsidR="00F22BEE" w:rsidRPr="00CD148E" w:rsidRDefault="00F22BEE" w:rsidP="00F22BEE">
      <w:pPr>
        <w:tabs>
          <w:tab w:val="left" w:pos="0"/>
          <w:tab w:val="left" w:pos="1080"/>
          <w:tab w:val="left" w:pos="1134"/>
        </w:tabs>
        <w:snapToGrid/>
        <w:ind w:firstLine="709"/>
        <w:rPr>
          <w:szCs w:val="28"/>
          <w:lang w:eastAsia="ru-RU"/>
        </w:rPr>
      </w:pPr>
      <w:r w:rsidRPr="00CD148E">
        <w:rPr>
          <w:szCs w:val="28"/>
          <w:lang w:eastAsia="ru-RU"/>
        </w:rPr>
        <w:lastRenderedPageBreak/>
        <w:t xml:space="preserve">3.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w:t>
      </w:r>
      <w:r w:rsidRPr="00CD148E">
        <w:rPr>
          <w:szCs w:val="28"/>
          <w:lang w:eastAsia="ru-RU"/>
        </w:rPr>
        <w:br/>
        <w:t xml:space="preserve">а также другие территории с нормируемыми показателями качества среды обитания; спортивные сооружения, детские площадки, образовательные </w:t>
      </w:r>
      <w:r w:rsidRPr="00CD148E">
        <w:rPr>
          <w:szCs w:val="28"/>
          <w:lang w:eastAsia="ru-RU"/>
        </w:rPr>
        <w:br/>
        <w:t>и детские учреждения, лечебно-профилактические и оздоровительные учреждения общего пользования.</w:t>
      </w:r>
    </w:p>
    <w:p w14:paraId="695E333C" w14:textId="77777777" w:rsidR="00F22BEE" w:rsidRPr="00CD148E" w:rsidRDefault="00F22BEE" w:rsidP="00F22BEE">
      <w:pPr>
        <w:tabs>
          <w:tab w:val="left" w:pos="0"/>
          <w:tab w:val="left" w:pos="1080"/>
          <w:tab w:val="left" w:pos="1134"/>
        </w:tabs>
        <w:snapToGrid/>
        <w:ind w:firstLine="709"/>
        <w:rPr>
          <w:szCs w:val="28"/>
          <w:lang w:eastAsia="ru-RU"/>
        </w:rPr>
      </w:pPr>
      <w:r w:rsidRPr="00CD148E">
        <w:rPr>
          <w:szCs w:val="28"/>
          <w:lang w:eastAsia="ru-RU"/>
        </w:rPr>
        <w:t>4.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5DE08273" w14:textId="77777777" w:rsidR="00F22BEE" w:rsidRPr="00CD148E" w:rsidRDefault="00F22BEE" w:rsidP="00F22BEE">
      <w:pPr>
        <w:tabs>
          <w:tab w:val="left" w:pos="0"/>
          <w:tab w:val="left" w:pos="1080"/>
          <w:tab w:val="left" w:pos="1134"/>
        </w:tabs>
        <w:snapToGrid/>
        <w:ind w:firstLine="709"/>
        <w:rPr>
          <w:szCs w:val="28"/>
          <w:lang w:eastAsia="ru-RU"/>
        </w:rPr>
      </w:pPr>
      <w:r w:rsidRPr="00CD148E">
        <w:rPr>
          <w:szCs w:val="28"/>
          <w:lang w:eastAsia="ru-RU"/>
        </w:rPr>
        <w:t>5. Допускается размещать в границах санитарно-защитной зоны промышленного объекта или производства:</w:t>
      </w:r>
    </w:p>
    <w:p w14:paraId="08F96713" w14:textId="77777777" w:rsidR="00F22BEE" w:rsidRPr="00CD148E" w:rsidRDefault="00F22BEE" w:rsidP="00F22BEE">
      <w:pPr>
        <w:tabs>
          <w:tab w:val="left" w:pos="0"/>
          <w:tab w:val="left" w:pos="1080"/>
          <w:tab w:val="left" w:pos="1134"/>
        </w:tabs>
        <w:snapToGrid/>
        <w:ind w:firstLine="709"/>
        <w:rPr>
          <w:szCs w:val="28"/>
        </w:rPr>
      </w:pPr>
      <w:r w:rsidRPr="00CD148E">
        <w:rPr>
          <w:szCs w:val="28"/>
          <w:lang w:eastAsia="ru-RU"/>
        </w:rPr>
        <w:t>- нежилые помещения для дежурного аварийного персонала,</w:t>
      </w:r>
      <w:r w:rsidRPr="00CD148E">
        <w:rPr>
          <w:szCs w:val="28"/>
        </w:rPr>
        <w:t xml:space="preserve">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w:t>
      </w:r>
      <w:r w:rsidRPr="00CD148E">
        <w:rPr>
          <w:szCs w:val="28"/>
        </w:rPr>
        <w:br/>
        <w:t>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62F3E997" w14:textId="77777777" w:rsidR="00F22BEE" w:rsidRPr="00CD148E" w:rsidRDefault="00F22BEE" w:rsidP="00F22BEE">
      <w:pPr>
        <w:tabs>
          <w:tab w:val="left" w:pos="0"/>
          <w:tab w:val="left" w:pos="1080"/>
          <w:tab w:val="left" w:pos="1134"/>
        </w:tabs>
        <w:snapToGrid/>
        <w:ind w:firstLine="709"/>
        <w:rPr>
          <w:szCs w:val="28"/>
          <w:lang w:eastAsia="ru-RU"/>
        </w:rPr>
      </w:pPr>
      <w:r w:rsidRPr="00CD148E">
        <w:rPr>
          <w:szCs w:val="28"/>
          <w:lang w:eastAsia="ru-RU"/>
        </w:rPr>
        <w:t xml:space="preserve">6.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w:t>
      </w:r>
      <w:r w:rsidRPr="00CD148E">
        <w:rPr>
          <w:szCs w:val="28"/>
          <w:lang w:eastAsia="ru-RU"/>
        </w:rPr>
        <w:br/>
        <w:t>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42552DB5" w14:textId="77777777" w:rsidR="00F22BEE" w:rsidRDefault="00F22BEE" w:rsidP="00F22BEE">
      <w:pPr>
        <w:tabs>
          <w:tab w:val="left" w:pos="0"/>
          <w:tab w:val="left" w:pos="1080"/>
          <w:tab w:val="left" w:pos="1134"/>
        </w:tabs>
        <w:ind w:firstLine="720"/>
        <w:rPr>
          <w:szCs w:val="28"/>
          <w:lang w:eastAsia="ru-RU"/>
        </w:rPr>
      </w:pPr>
      <w:r w:rsidRPr="00CD148E">
        <w:rPr>
          <w:szCs w:val="28"/>
          <w:lang w:eastAsia="ru-RU"/>
        </w:rPr>
        <w:t xml:space="preserve">7.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w:t>
      </w:r>
      <w:r w:rsidRPr="00CD148E">
        <w:rPr>
          <w:szCs w:val="28"/>
          <w:lang w:eastAsia="ru-RU"/>
        </w:rPr>
        <w:br/>
        <w:t xml:space="preserve">за исключением культовых и обрядовых объектов. </w:t>
      </w:r>
    </w:p>
    <w:p w14:paraId="58C74927" w14:textId="77777777" w:rsidR="00F22BEE" w:rsidRPr="00CD148E" w:rsidRDefault="00F22BEE" w:rsidP="00F22BEE">
      <w:pPr>
        <w:tabs>
          <w:tab w:val="left" w:pos="0"/>
          <w:tab w:val="left" w:pos="1080"/>
          <w:tab w:val="left" w:pos="1134"/>
        </w:tabs>
        <w:ind w:firstLine="720"/>
        <w:rPr>
          <w:szCs w:val="28"/>
          <w:lang w:eastAsia="ru-RU"/>
        </w:rPr>
      </w:pPr>
    </w:p>
    <w:p w14:paraId="704E332F" w14:textId="68B7BF20" w:rsidR="00F22BEE" w:rsidRPr="00CD148E" w:rsidRDefault="00F22BEE" w:rsidP="00F22BEE">
      <w:pPr>
        <w:pStyle w:val="3"/>
        <w:numPr>
          <w:ilvl w:val="2"/>
          <w:numId w:val="0"/>
        </w:numPr>
        <w:tabs>
          <w:tab w:val="left" w:pos="0"/>
          <w:tab w:val="left" w:pos="1134"/>
        </w:tabs>
        <w:spacing w:before="0" w:after="0"/>
        <w:ind w:firstLine="720"/>
        <w:rPr>
          <w:lang w:val="ru-RU"/>
        </w:rPr>
      </w:pPr>
      <w:bookmarkStart w:id="181" w:name="_Toc409787204"/>
      <w:bookmarkStart w:id="182" w:name="_Toc421624849"/>
      <w:bookmarkStart w:id="183" w:name="_Toc441087277"/>
      <w:bookmarkStart w:id="184" w:name="_Toc32574585"/>
      <w:r w:rsidRPr="00CD148E">
        <w:rPr>
          <w:lang w:val="ru-RU"/>
        </w:rPr>
        <w:t>Статья 4</w:t>
      </w:r>
      <w:r w:rsidR="00312B66">
        <w:rPr>
          <w:lang w:val="ru-RU"/>
        </w:rPr>
        <w:t>2</w:t>
      </w:r>
      <w:r w:rsidRPr="00CD148E">
        <w:rPr>
          <w:lang w:val="ru-RU"/>
        </w:rPr>
        <w:t xml:space="preserve">. Ограничения использования земельных участков и </w:t>
      </w:r>
      <w:r w:rsidRPr="00CD148E">
        <w:rPr>
          <w:lang w:val="ru-RU"/>
        </w:rPr>
        <w:lastRenderedPageBreak/>
        <w:t>объектов капитального строительства на территории рыбоохранных зон</w:t>
      </w:r>
      <w:bookmarkEnd w:id="181"/>
      <w:bookmarkEnd w:id="182"/>
      <w:bookmarkEnd w:id="183"/>
      <w:bookmarkEnd w:id="184"/>
    </w:p>
    <w:p w14:paraId="030E8000" w14:textId="77777777" w:rsidR="00F22BEE" w:rsidRPr="00CD148E" w:rsidRDefault="00F22BEE" w:rsidP="00F22BEE">
      <w:pPr>
        <w:tabs>
          <w:tab w:val="left" w:pos="0"/>
          <w:tab w:val="left" w:pos="1134"/>
        </w:tabs>
        <w:ind w:firstLine="720"/>
        <w:rPr>
          <w:szCs w:val="28"/>
        </w:rPr>
      </w:pPr>
    </w:p>
    <w:p w14:paraId="5E511F18" w14:textId="77777777" w:rsidR="00F22BEE" w:rsidRPr="00CD148E" w:rsidRDefault="00F22BEE" w:rsidP="00F22BEE">
      <w:pPr>
        <w:tabs>
          <w:tab w:val="left" w:pos="0"/>
          <w:tab w:val="left" w:pos="1080"/>
          <w:tab w:val="left" w:pos="1134"/>
        </w:tabs>
        <w:ind w:firstLine="720"/>
        <w:rPr>
          <w:szCs w:val="28"/>
        </w:rPr>
      </w:pPr>
      <w:r w:rsidRPr="00CD148E">
        <w:rPr>
          <w:szCs w:val="28"/>
        </w:rPr>
        <w:t xml:space="preserve">1. Ограничения использования земельных участков и объектов капитального строительства на территории рыбоохранных зон определяются в соответствии с Правилами установления рыбоохранных зон, утвержденными постановлением Правительства Российской Федерации от </w:t>
      </w:r>
      <w:r w:rsidRPr="00CD148E">
        <w:rPr>
          <w:szCs w:val="28"/>
        </w:rPr>
        <w:br/>
        <w:t>06 октября 2008 года № 743.</w:t>
      </w:r>
    </w:p>
    <w:p w14:paraId="6922C42B"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2. В целях сохранения условий для воспроизводства водных биологических ресурсов устанавливаются ограничения, в соответствии </w:t>
      </w:r>
      <w:r w:rsidRPr="00CD148E">
        <w:rPr>
          <w:szCs w:val="28"/>
          <w:lang w:eastAsia="en-US"/>
        </w:rPr>
        <w:br/>
        <w:t>с которыми в границах рыбоохранных зон запрещаются:</w:t>
      </w:r>
    </w:p>
    <w:p w14:paraId="75CC9E67"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а) использование сточных вод в целях регулирования плодородия почв;</w:t>
      </w:r>
    </w:p>
    <w:p w14:paraId="45E5CE21"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б)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C219372"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в) осуществление авиационных мер по борьбе с вредными организмами;</w:t>
      </w:r>
    </w:p>
    <w:p w14:paraId="4F222C84"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D12B551"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д)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транспортного средства;</w:t>
      </w:r>
    </w:p>
    <w:p w14:paraId="01C2DDD0"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е) размещение специализированных хранилищ пестицидов </w:t>
      </w:r>
      <w:r w:rsidRPr="00CD148E">
        <w:rPr>
          <w:szCs w:val="28"/>
          <w:lang w:eastAsia="en-US"/>
        </w:rPr>
        <w:br/>
        <w:t>и агрохимикатов, применение пестицидов и агрохимикатов;</w:t>
      </w:r>
    </w:p>
    <w:p w14:paraId="2BC431EE"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ж) сброс сточных, в том числе дренажных, вод;</w:t>
      </w:r>
    </w:p>
    <w:p w14:paraId="20BC483D"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з) разведка и добыча общераспространенных полезных ископаемых </w:t>
      </w:r>
      <w:r w:rsidRPr="00CD148E">
        <w:rPr>
          <w:szCs w:val="28"/>
          <w:lang w:eastAsia="en-US"/>
        </w:rPr>
        <w:br/>
        <w:t xml:space="preserve">(за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w:t>
      </w:r>
      <w:r w:rsidRPr="00CD148E">
        <w:rPr>
          <w:szCs w:val="28"/>
          <w:lang w:eastAsia="en-US"/>
        </w:rPr>
        <w:br/>
        <w:t xml:space="preserve">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w:t>
      </w:r>
      <w:r w:rsidRPr="00CD148E">
        <w:rPr>
          <w:szCs w:val="28"/>
        </w:rPr>
        <w:t xml:space="preserve">от 21 февраля 1992 года </w:t>
      </w:r>
      <w:r w:rsidRPr="00CD148E">
        <w:rPr>
          <w:szCs w:val="28"/>
        </w:rPr>
        <w:br/>
        <w:t>№ 2395-1</w:t>
      </w:r>
      <w:r w:rsidRPr="00CD148E">
        <w:rPr>
          <w:szCs w:val="28"/>
          <w:lang w:eastAsia="en-US"/>
        </w:rPr>
        <w:t xml:space="preserve"> «О недрах»);</w:t>
      </w:r>
    </w:p>
    <w:p w14:paraId="722C0F4B"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и) распашка земель;</w:t>
      </w:r>
    </w:p>
    <w:p w14:paraId="1F53A6DC"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к) размещение отвалов размываемых грунтов;</w:t>
      </w:r>
    </w:p>
    <w:p w14:paraId="67350E13" w14:textId="77777777" w:rsidR="00F22BEE" w:rsidRDefault="00F22BEE" w:rsidP="00F22BEE">
      <w:pPr>
        <w:tabs>
          <w:tab w:val="left" w:pos="0"/>
          <w:tab w:val="left" w:pos="1080"/>
          <w:tab w:val="left" w:pos="1134"/>
        </w:tabs>
        <w:ind w:firstLine="720"/>
        <w:rPr>
          <w:szCs w:val="28"/>
          <w:lang w:eastAsia="en-US"/>
        </w:rPr>
      </w:pPr>
      <w:r w:rsidRPr="00CD148E">
        <w:rPr>
          <w:szCs w:val="28"/>
          <w:lang w:eastAsia="en-US"/>
        </w:rPr>
        <w:t>л) выпас сельскохозяйственных животных и организация для них летних лагерей, ванн.</w:t>
      </w:r>
    </w:p>
    <w:p w14:paraId="7969EC08" w14:textId="77777777" w:rsidR="00F22BEE" w:rsidRPr="00CD148E" w:rsidRDefault="00F22BEE" w:rsidP="00F22BEE">
      <w:pPr>
        <w:tabs>
          <w:tab w:val="left" w:pos="0"/>
          <w:tab w:val="left" w:pos="1080"/>
          <w:tab w:val="left" w:pos="1134"/>
        </w:tabs>
        <w:ind w:firstLine="720"/>
        <w:rPr>
          <w:szCs w:val="28"/>
          <w:lang w:eastAsia="en-US"/>
        </w:rPr>
      </w:pPr>
    </w:p>
    <w:p w14:paraId="6F90D5C8" w14:textId="7546F59C" w:rsidR="00F22BEE" w:rsidRPr="00CD148E" w:rsidRDefault="00F22BEE" w:rsidP="00F22BEE">
      <w:pPr>
        <w:pStyle w:val="3"/>
        <w:numPr>
          <w:ilvl w:val="2"/>
          <w:numId w:val="0"/>
        </w:numPr>
        <w:tabs>
          <w:tab w:val="left" w:pos="0"/>
          <w:tab w:val="left" w:pos="1134"/>
        </w:tabs>
        <w:spacing w:before="0" w:after="0"/>
        <w:ind w:firstLine="720"/>
        <w:rPr>
          <w:lang w:val="ru-RU"/>
        </w:rPr>
      </w:pPr>
      <w:bookmarkStart w:id="185" w:name="_Toc409787205"/>
      <w:bookmarkStart w:id="186" w:name="_Toc380405265"/>
      <w:bookmarkStart w:id="187" w:name="_Toc355791809"/>
      <w:bookmarkStart w:id="188" w:name="_Toc421624850"/>
      <w:bookmarkStart w:id="189" w:name="_Toc441087278"/>
      <w:bookmarkStart w:id="190" w:name="_Toc32574586"/>
      <w:r w:rsidRPr="00CD148E">
        <w:rPr>
          <w:lang w:val="ru-RU"/>
        </w:rPr>
        <w:lastRenderedPageBreak/>
        <w:t>Статья 4</w:t>
      </w:r>
      <w:r w:rsidR="00312B66">
        <w:rPr>
          <w:lang w:val="ru-RU"/>
        </w:rPr>
        <w:t>3</w:t>
      </w:r>
      <w:r w:rsidRPr="00CD148E">
        <w:rPr>
          <w:lang w:val="ru-RU"/>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bookmarkEnd w:id="185"/>
      <w:bookmarkEnd w:id="186"/>
      <w:bookmarkEnd w:id="187"/>
      <w:bookmarkEnd w:id="188"/>
      <w:bookmarkEnd w:id="189"/>
      <w:bookmarkEnd w:id="190"/>
    </w:p>
    <w:p w14:paraId="226642A2" w14:textId="77777777" w:rsidR="00F22BEE" w:rsidRPr="00CD148E" w:rsidRDefault="00F22BEE" w:rsidP="00F22BEE">
      <w:pPr>
        <w:tabs>
          <w:tab w:val="left" w:pos="0"/>
          <w:tab w:val="left" w:pos="1134"/>
        </w:tabs>
        <w:ind w:firstLine="720"/>
        <w:rPr>
          <w:szCs w:val="28"/>
        </w:rPr>
      </w:pPr>
    </w:p>
    <w:p w14:paraId="481706C2" w14:textId="77777777" w:rsidR="00F22BEE" w:rsidRPr="00CD148E" w:rsidRDefault="00F22BEE" w:rsidP="00F22BEE">
      <w:pPr>
        <w:numPr>
          <w:ilvl w:val="0"/>
          <w:numId w:val="6"/>
        </w:numPr>
        <w:tabs>
          <w:tab w:val="clear" w:pos="360"/>
          <w:tab w:val="left" w:pos="0"/>
          <w:tab w:val="left" w:pos="1134"/>
        </w:tabs>
        <w:snapToGrid/>
        <w:ind w:left="0" w:firstLine="720"/>
        <w:rPr>
          <w:szCs w:val="28"/>
          <w:lang w:eastAsia="ru-RU"/>
        </w:rPr>
      </w:pPr>
      <w:r w:rsidRPr="00CD148E">
        <w:rPr>
          <w:szCs w:val="28"/>
          <w:lang w:eastAsia="ru-RU"/>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366B2C60" w14:textId="77777777" w:rsidR="00F22BEE" w:rsidRPr="00CD148E" w:rsidRDefault="00F22BEE" w:rsidP="00F22BEE">
      <w:pPr>
        <w:numPr>
          <w:ilvl w:val="0"/>
          <w:numId w:val="6"/>
        </w:numPr>
        <w:tabs>
          <w:tab w:val="clear" w:pos="360"/>
          <w:tab w:val="left" w:pos="0"/>
          <w:tab w:val="left" w:pos="1134"/>
        </w:tabs>
        <w:snapToGrid/>
        <w:ind w:left="0" w:firstLine="720"/>
        <w:rPr>
          <w:szCs w:val="28"/>
          <w:lang w:eastAsia="ru-RU"/>
        </w:rPr>
      </w:pPr>
      <w:r w:rsidRPr="00CD148E">
        <w:rPr>
          <w:szCs w:val="28"/>
          <w:lang w:eastAsia="ru-RU"/>
        </w:rPr>
        <w:t>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утверждённых Постановлением Правительства Российской Федерации от 24 февраля 2009 года № 160.</w:t>
      </w:r>
    </w:p>
    <w:p w14:paraId="489227EE" w14:textId="77777777" w:rsidR="00F22BEE" w:rsidRPr="00CD148E" w:rsidRDefault="00F22BEE" w:rsidP="00F22BEE">
      <w:pPr>
        <w:numPr>
          <w:ilvl w:val="0"/>
          <w:numId w:val="6"/>
        </w:numPr>
        <w:tabs>
          <w:tab w:val="clear" w:pos="360"/>
          <w:tab w:val="left" w:pos="0"/>
          <w:tab w:val="left" w:pos="1134"/>
        </w:tabs>
        <w:snapToGrid/>
        <w:ind w:left="0" w:firstLine="720"/>
        <w:rPr>
          <w:szCs w:val="28"/>
          <w:lang w:eastAsia="ru-RU"/>
        </w:rPr>
      </w:pPr>
      <w:r w:rsidRPr="00CD148E">
        <w:rPr>
          <w:szCs w:val="28"/>
          <w:lang w:eastAsia="ru-RU"/>
        </w:rPr>
        <w:t>Охранные зоны устанавливаются:</w:t>
      </w:r>
    </w:p>
    <w:p w14:paraId="2A12B31F" w14:textId="77777777" w:rsidR="00F22BEE" w:rsidRPr="00CD148E" w:rsidRDefault="00F22BEE" w:rsidP="00F22BEE">
      <w:pPr>
        <w:pStyle w:val="ConsPlusNormal"/>
        <w:widowControl/>
        <w:numPr>
          <w:ilvl w:val="0"/>
          <w:numId w:val="7"/>
        </w:numPr>
        <w:tabs>
          <w:tab w:val="left" w:pos="0"/>
          <w:tab w:val="num" w:pos="1080"/>
          <w:tab w:val="left" w:pos="1134"/>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на следующем расстоянии:</w:t>
      </w:r>
    </w:p>
    <w:p w14:paraId="2A6E880D" w14:textId="77777777" w:rsidR="00F22BEE" w:rsidRPr="00CD148E" w:rsidRDefault="00F22BEE" w:rsidP="00F22BEE">
      <w:pPr>
        <w:pStyle w:val="ConsPlusNormal"/>
        <w:widowControl/>
        <w:tabs>
          <w:tab w:val="left" w:pos="0"/>
          <w:tab w:val="left" w:pos="1134"/>
        </w:tabs>
        <w:ind w:firstLine="709"/>
        <w:jc w:val="both"/>
        <w:rPr>
          <w:rFonts w:ascii="Times New Roman" w:hAnsi="Times New Roman" w:cs="Times New Roman"/>
          <w:sz w:val="28"/>
          <w:szCs w:val="28"/>
        </w:rPr>
      </w:pPr>
      <w:r w:rsidRPr="00CD148E">
        <w:rPr>
          <w:rFonts w:ascii="Times New Roman" w:hAnsi="Times New Roman" w:cs="Times New Roman"/>
          <w:sz w:val="28"/>
          <w:szCs w:val="28"/>
        </w:rPr>
        <w:t>а) при проектно номинальном классе напряжения до 1 кВ – 2 метра;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p w14:paraId="6D6621C1" w14:textId="77777777" w:rsidR="00F22BEE" w:rsidRPr="00CD148E" w:rsidRDefault="00F22BEE" w:rsidP="00F22BEE">
      <w:pPr>
        <w:pStyle w:val="ConsPlusNormal"/>
        <w:widowControl/>
        <w:tabs>
          <w:tab w:val="left" w:pos="0"/>
          <w:tab w:val="left" w:pos="1134"/>
        </w:tabs>
        <w:ind w:firstLine="709"/>
        <w:jc w:val="both"/>
        <w:rPr>
          <w:rFonts w:ascii="Times New Roman" w:hAnsi="Times New Roman" w:cs="Times New Roman"/>
          <w:i/>
          <w:sz w:val="28"/>
          <w:szCs w:val="28"/>
        </w:rPr>
      </w:pPr>
      <w:r w:rsidRPr="00CD148E">
        <w:rPr>
          <w:rFonts w:ascii="Times New Roman" w:hAnsi="Times New Roman" w:cs="Times New Roman"/>
          <w:sz w:val="28"/>
          <w:szCs w:val="28"/>
        </w:rPr>
        <w:t>б) при проектном номинальном классе напряжения 1 – 20 кВ – 10 метров. (5 - для линий с самонесущими или изолированными проводами, размещенных в границах населенных пунктов</w:t>
      </w:r>
    </w:p>
    <w:p w14:paraId="0229CA73" w14:textId="77777777" w:rsidR="00F22BEE" w:rsidRPr="00CD148E" w:rsidRDefault="00F22BEE" w:rsidP="00F22BEE">
      <w:pPr>
        <w:pStyle w:val="ConsPlusNormal"/>
        <w:widowControl/>
        <w:tabs>
          <w:tab w:val="left" w:pos="0"/>
          <w:tab w:val="left" w:pos="1134"/>
        </w:tabs>
        <w:ind w:firstLine="709"/>
        <w:jc w:val="both"/>
        <w:rPr>
          <w:rFonts w:ascii="Times New Roman" w:hAnsi="Times New Roman" w:cs="Times New Roman"/>
          <w:sz w:val="28"/>
          <w:szCs w:val="28"/>
        </w:rPr>
      </w:pPr>
      <w:r w:rsidRPr="00CD148E">
        <w:rPr>
          <w:rFonts w:ascii="Times New Roman" w:hAnsi="Times New Roman" w:cs="Times New Roman"/>
          <w:sz w:val="28"/>
          <w:szCs w:val="28"/>
        </w:rPr>
        <w:t>в) при проектно номинальном классе напряжения 35 кВ – 15 метров;</w:t>
      </w:r>
    </w:p>
    <w:p w14:paraId="18484F75" w14:textId="77777777" w:rsidR="00F22BEE" w:rsidRPr="00CD148E" w:rsidRDefault="00F22BEE" w:rsidP="00F22BEE">
      <w:pPr>
        <w:pStyle w:val="ConsPlusNormal"/>
        <w:widowControl/>
        <w:tabs>
          <w:tab w:val="left" w:pos="0"/>
          <w:tab w:val="left" w:pos="1134"/>
        </w:tabs>
        <w:ind w:firstLine="709"/>
        <w:jc w:val="both"/>
        <w:rPr>
          <w:rFonts w:ascii="Times New Roman" w:hAnsi="Times New Roman" w:cs="Times New Roman"/>
          <w:sz w:val="28"/>
          <w:szCs w:val="28"/>
        </w:rPr>
      </w:pPr>
      <w:r w:rsidRPr="00CD148E">
        <w:rPr>
          <w:rFonts w:ascii="Times New Roman" w:hAnsi="Times New Roman" w:cs="Times New Roman"/>
          <w:sz w:val="28"/>
          <w:szCs w:val="28"/>
        </w:rPr>
        <w:t>г) при проектном номинальном классе напряжения 110 кВ – 20 метров;</w:t>
      </w:r>
    </w:p>
    <w:p w14:paraId="291CFF65" w14:textId="77777777" w:rsidR="00F22BEE" w:rsidRPr="00CD148E" w:rsidRDefault="00F22BEE" w:rsidP="00F22BEE">
      <w:pPr>
        <w:pStyle w:val="ConsPlusNormal"/>
        <w:widowControl/>
        <w:numPr>
          <w:ilvl w:val="0"/>
          <w:numId w:val="7"/>
        </w:numPr>
        <w:tabs>
          <w:tab w:val="left" w:pos="0"/>
          <w:tab w:val="num" w:pos="1080"/>
          <w:tab w:val="left" w:pos="1134"/>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587E7F89" w14:textId="77777777" w:rsidR="00F22BEE" w:rsidRPr="00CD148E" w:rsidRDefault="00F22BEE" w:rsidP="00F22BEE">
      <w:pPr>
        <w:pStyle w:val="ConsPlusNormal"/>
        <w:widowControl/>
        <w:numPr>
          <w:ilvl w:val="0"/>
          <w:numId w:val="7"/>
        </w:numPr>
        <w:tabs>
          <w:tab w:val="left" w:pos="0"/>
          <w:tab w:val="num" w:pos="1080"/>
          <w:tab w:val="left" w:pos="1134"/>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 xml:space="preserve"> вдоль подводных кабельных линий электропередачи - в виде водного пространства от водной поверхности до дна, ограниченного </w:t>
      </w:r>
      <w:bookmarkStart w:id="191" w:name="l122"/>
      <w:bookmarkEnd w:id="191"/>
      <w:r w:rsidRPr="00CD148E">
        <w:rPr>
          <w:rFonts w:ascii="Times New Roman" w:hAnsi="Times New Roman" w:cs="Times New Roman"/>
          <w:sz w:val="28"/>
          <w:szCs w:val="28"/>
        </w:rPr>
        <w:t xml:space="preserve">вертикальными плоскостями, отстоящими по обе стороны линии от крайних кабелей на расстоянии 100 метров; </w:t>
      </w:r>
    </w:p>
    <w:p w14:paraId="07EF8D4E" w14:textId="77777777" w:rsidR="00F22BEE" w:rsidRPr="00CD148E" w:rsidRDefault="00F22BEE" w:rsidP="00F22BEE">
      <w:pPr>
        <w:pStyle w:val="ConsPlusNormal"/>
        <w:widowControl/>
        <w:numPr>
          <w:ilvl w:val="0"/>
          <w:numId w:val="7"/>
        </w:numPr>
        <w:tabs>
          <w:tab w:val="left" w:pos="0"/>
          <w:tab w:val="num" w:pos="1080"/>
          <w:tab w:val="left" w:pos="1134"/>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 xml:space="preserve">вдоль переходов воздушных линий электропередачи через водоемы (реки, каналы, озера и др.) - в виде воздушного </w:t>
      </w:r>
      <w:bookmarkStart w:id="192" w:name="l123"/>
      <w:bookmarkEnd w:id="192"/>
      <w:r w:rsidRPr="00CD148E">
        <w:rPr>
          <w:rFonts w:ascii="Times New Roman" w:hAnsi="Times New Roman" w:cs="Times New Roman"/>
          <w:sz w:val="28"/>
          <w:szCs w:val="28"/>
        </w:rPr>
        <w:t xml:space="preserve">пространства над водной поверхностью водоемов (на высоту, соответствующую высоте опор </w:t>
      </w:r>
      <w:r w:rsidRPr="00CD148E">
        <w:rPr>
          <w:rFonts w:ascii="Times New Roman" w:hAnsi="Times New Roman" w:cs="Times New Roman"/>
          <w:sz w:val="28"/>
          <w:szCs w:val="28"/>
        </w:rPr>
        <w:lastRenderedPageBreak/>
        <w:t>воздушных линий электропередачи), ограниченного вертикальными плоскостями, отстоящими по обе стороны линии электропередачи от крайних проводов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193" w:name="l125"/>
      <w:bookmarkEnd w:id="193"/>
      <w:r w:rsidRPr="00CD148E">
        <w:rPr>
          <w:rFonts w:ascii="Times New Roman" w:hAnsi="Times New Roman" w:cs="Times New Roman"/>
          <w:sz w:val="28"/>
          <w:szCs w:val="28"/>
        </w:rPr>
        <w:t>.</w:t>
      </w:r>
    </w:p>
    <w:p w14:paraId="0C0C9758" w14:textId="77777777" w:rsidR="00F22BEE" w:rsidRPr="00CD148E" w:rsidRDefault="00F22BEE" w:rsidP="00F22BEE">
      <w:pPr>
        <w:numPr>
          <w:ilvl w:val="0"/>
          <w:numId w:val="6"/>
        </w:numPr>
        <w:tabs>
          <w:tab w:val="clear" w:pos="360"/>
          <w:tab w:val="left" w:pos="0"/>
          <w:tab w:val="left" w:pos="1134"/>
        </w:tabs>
        <w:snapToGrid/>
        <w:ind w:left="0" w:firstLine="720"/>
        <w:rPr>
          <w:szCs w:val="28"/>
          <w:lang w:eastAsia="ru-RU"/>
        </w:rPr>
      </w:pPr>
      <w:r w:rsidRPr="00CD148E">
        <w:rPr>
          <w:szCs w:val="28"/>
          <w:lang w:eastAsia="ru-RU"/>
        </w:rPr>
        <w:t xml:space="preserve">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w:t>
      </w:r>
      <w:r w:rsidRPr="00CD148E">
        <w:rPr>
          <w:szCs w:val="28"/>
          <w:lang w:eastAsia="ru-RU"/>
        </w:rPr>
        <w:br/>
        <w:t>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5A16D2AD" w14:textId="77777777" w:rsidR="00F22BEE" w:rsidRPr="00CD148E" w:rsidRDefault="00F22BEE" w:rsidP="00F22BEE">
      <w:pPr>
        <w:pStyle w:val="ConsPlusNormal"/>
        <w:widowControl/>
        <w:numPr>
          <w:ilvl w:val="0"/>
          <w:numId w:val="8"/>
        </w:numPr>
        <w:tabs>
          <w:tab w:val="left" w:pos="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89D0A2B" w14:textId="77777777" w:rsidR="00F22BEE" w:rsidRPr="00CD148E" w:rsidRDefault="00F22BEE" w:rsidP="00F22BEE">
      <w:pPr>
        <w:pStyle w:val="ConsPlusNormal"/>
        <w:widowControl/>
        <w:numPr>
          <w:ilvl w:val="0"/>
          <w:numId w:val="8"/>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w:t>
      </w:r>
      <w:r w:rsidRPr="00CD148E">
        <w:rPr>
          <w:rFonts w:ascii="Times New Roman" w:hAnsi="Times New Roman" w:cs="Times New Roman"/>
          <w:sz w:val="28"/>
          <w:szCs w:val="28"/>
        </w:rPr>
        <w:br/>
        <w:t>и подъездов;</w:t>
      </w:r>
    </w:p>
    <w:p w14:paraId="7B9BECDB" w14:textId="77777777" w:rsidR="00F22BEE" w:rsidRPr="00CD148E" w:rsidRDefault="00F22BEE" w:rsidP="00F22BEE">
      <w:pPr>
        <w:pStyle w:val="ConsPlusNormal"/>
        <w:widowControl/>
        <w:numPr>
          <w:ilvl w:val="0"/>
          <w:numId w:val="8"/>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w:t>
      </w:r>
      <w:r w:rsidRPr="00CD148E">
        <w:rPr>
          <w:rFonts w:ascii="Times New Roman" w:hAnsi="Times New Roman" w:cs="Times New Roman"/>
          <w:sz w:val="28"/>
          <w:szCs w:val="28"/>
        </w:rPr>
        <w:br/>
        <w:t>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7DA9A93" w14:textId="77777777" w:rsidR="00F22BEE" w:rsidRPr="00CD148E" w:rsidRDefault="00F22BEE" w:rsidP="00F22BEE">
      <w:pPr>
        <w:pStyle w:val="ConsPlusNormal"/>
        <w:widowControl/>
        <w:numPr>
          <w:ilvl w:val="0"/>
          <w:numId w:val="8"/>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размещать свалки;</w:t>
      </w:r>
    </w:p>
    <w:p w14:paraId="0868CD8D" w14:textId="77777777" w:rsidR="00F22BEE" w:rsidRPr="00CD148E" w:rsidRDefault="00F22BEE" w:rsidP="00F22BEE">
      <w:pPr>
        <w:pStyle w:val="ConsPlusNormal"/>
        <w:widowControl/>
        <w:numPr>
          <w:ilvl w:val="0"/>
          <w:numId w:val="8"/>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7A24D06" w14:textId="77777777" w:rsidR="00F22BEE" w:rsidRPr="00CD148E" w:rsidRDefault="00F22BEE" w:rsidP="00F22BEE">
      <w:pPr>
        <w:numPr>
          <w:ilvl w:val="0"/>
          <w:numId w:val="6"/>
        </w:numPr>
        <w:tabs>
          <w:tab w:val="clear" w:pos="360"/>
          <w:tab w:val="left" w:pos="0"/>
          <w:tab w:val="left" w:pos="1134"/>
        </w:tabs>
        <w:snapToGrid/>
        <w:ind w:left="0" w:firstLine="720"/>
        <w:rPr>
          <w:szCs w:val="28"/>
          <w:lang w:eastAsia="ru-RU"/>
        </w:rPr>
      </w:pPr>
      <w:r w:rsidRPr="00CD148E">
        <w:rPr>
          <w:szCs w:val="28"/>
          <w:lang w:eastAsia="ru-RU"/>
        </w:rPr>
        <w:t>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14:paraId="6871BEDC" w14:textId="77777777" w:rsidR="00F22BEE" w:rsidRPr="00CD148E" w:rsidRDefault="00F22BEE" w:rsidP="00F22BEE">
      <w:pPr>
        <w:pStyle w:val="ConsPlusNormal"/>
        <w:widowControl/>
        <w:numPr>
          <w:ilvl w:val="0"/>
          <w:numId w:val="9"/>
        </w:numPr>
        <w:tabs>
          <w:tab w:val="left" w:pos="0"/>
          <w:tab w:val="num" w:pos="1080"/>
          <w:tab w:val="left" w:pos="1134"/>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складировать или размещать хранилища любых, в том числе горюче-смазочных, материалов;</w:t>
      </w:r>
    </w:p>
    <w:p w14:paraId="6EB3FC66" w14:textId="77777777" w:rsidR="00F22BEE" w:rsidRPr="00CD148E" w:rsidRDefault="00F22BEE" w:rsidP="00F22BEE">
      <w:pPr>
        <w:pStyle w:val="ConsPlusNormal"/>
        <w:widowControl/>
        <w:numPr>
          <w:ilvl w:val="0"/>
          <w:numId w:val="9"/>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w:t>
      </w:r>
      <w:r w:rsidRPr="00CD148E">
        <w:rPr>
          <w:rFonts w:ascii="Times New Roman" w:hAnsi="Times New Roman" w:cs="Times New Roman"/>
          <w:sz w:val="28"/>
          <w:szCs w:val="28"/>
        </w:rPr>
        <w:lastRenderedPageBreak/>
        <w:t>разрешенных в установленном порядке работ (в охранных зонах воздушных линий электропередачи);</w:t>
      </w:r>
    </w:p>
    <w:p w14:paraId="09E6C646" w14:textId="77777777" w:rsidR="00F22BEE" w:rsidRPr="00CD148E" w:rsidRDefault="00F22BEE" w:rsidP="00F22BEE">
      <w:pPr>
        <w:pStyle w:val="ConsPlusNormal"/>
        <w:widowControl/>
        <w:numPr>
          <w:ilvl w:val="0"/>
          <w:numId w:val="9"/>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75513096" w14:textId="77777777" w:rsidR="00F22BEE" w:rsidRPr="00CD148E" w:rsidRDefault="00F22BEE" w:rsidP="00F22BEE">
      <w:pPr>
        <w:numPr>
          <w:ilvl w:val="0"/>
          <w:numId w:val="6"/>
        </w:numPr>
        <w:tabs>
          <w:tab w:val="clear" w:pos="360"/>
          <w:tab w:val="left" w:pos="0"/>
          <w:tab w:val="left" w:pos="1134"/>
        </w:tabs>
        <w:snapToGrid/>
        <w:ind w:left="0" w:firstLine="720"/>
        <w:rPr>
          <w:szCs w:val="28"/>
          <w:lang w:eastAsia="ru-RU"/>
        </w:rPr>
      </w:pPr>
      <w:r w:rsidRPr="00CD148E">
        <w:rPr>
          <w:szCs w:val="28"/>
          <w:lang w:eastAsia="ru-RU"/>
        </w:rPr>
        <w:t>В пределах охранных зон без письменного решения о согласовании сетевых организаций юридическим и физическим лицам запрещаются:</w:t>
      </w:r>
    </w:p>
    <w:p w14:paraId="46C1DD6F" w14:textId="77777777" w:rsidR="00F22BEE" w:rsidRPr="00CD148E" w:rsidRDefault="00F22BEE" w:rsidP="00F22BEE">
      <w:pPr>
        <w:pStyle w:val="ConsPlusNormal"/>
        <w:widowControl/>
        <w:numPr>
          <w:ilvl w:val="0"/>
          <w:numId w:val="10"/>
        </w:numPr>
        <w:tabs>
          <w:tab w:val="left" w:pos="0"/>
          <w:tab w:val="num" w:pos="1080"/>
          <w:tab w:val="left" w:pos="1134"/>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строительство, капитальный ремонт, реконструкция или снос зданий и сооружений;</w:t>
      </w:r>
    </w:p>
    <w:p w14:paraId="1658B761" w14:textId="77777777" w:rsidR="00F22BEE" w:rsidRPr="00CD148E" w:rsidRDefault="00F22BEE" w:rsidP="00F22BEE">
      <w:pPr>
        <w:pStyle w:val="ConsPlusNormal"/>
        <w:widowControl/>
        <w:numPr>
          <w:ilvl w:val="0"/>
          <w:numId w:val="10"/>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 xml:space="preserve">взрывные, мелиоративные работы, в том числе связанные </w:t>
      </w:r>
      <w:r w:rsidRPr="00CD148E">
        <w:rPr>
          <w:rFonts w:ascii="Times New Roman" w:hAnsi="Times New Roman" w:cs="Times New Roman"/>
          <w:sz w:val="28"/>
          <w:szCs w:val="28"/>
        </w:rPr>
        <w:br/>
        <w:t>с временным затоплением земель;</w:t>
      </w:r>
    </w:p>
    <w:p w14:paraId="647FC5B9" w14:textId="77777777" w:rsidR="00F22BEE" w:rsidRPr="00CD148E" w:rsidRDefault="00F22BEE" w:rsidP="00F22BEE">
      <w:pPr>
        <w:pStyle w:val="ConsPlusNormal"/>
        <w:widowControl/>
        <w:numPr>
          <w:ilvl w:val="0"/>
          <w:numId w:val="10"/>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посадка и вырубка деревьев и кустарников;</w:t>
      </w:r>
    </w:p>
    <w:p w14:paraId="14D140F9" w14:textId="77777777" w:rsidR="00F22BEE" w:rsidRPr="00CD148E" w:rsidRDefault="00F22BEE" w:rsidP="00F22BEE">
      <w:pPr>
        <w:pStyle w:val="ConsPlusNormal"/>
        <w:widowControl/>
        <w:numPr>
          <w:ilvl w:val="0"/>
          <w:numId w:val="10"/>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3AB6401D" w14:textId="77777777" w:rsidR="00F22BEE" w:rsidRPr="00CD148E" w:rsidRDefault="00F22BEE" w:rsidP="00F22BEE">
      <w:pPr>
        <w:pStyle w:val="ConsPlusNormal"/>
        <w:widowControl/>
        <w:numPr>
          <w:ilvl w:val="0"/>
          <w:numId w:val="10"/>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проход плавательных средств,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7CC66017" w14:textId="77777777" w:rsidR="00F22BEE" w:rsidRPr="00CD148E" w:rsidRDefault="00F22BEE" w:rsidP="00F22BEE">
      <w:pPr>
        <w:pStyle w:val="ConsPlusNormal"/>
        <w:widowControl/>
        <w:numPr>
          <w:ilvl w:val="0"/>
          <w:numId w:val="10"/>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61613E1A" w14:textId="77777777" w:rsidR="00F22BEE" w:rsidRPr="00CD148E" w:rsidRDefault="00F22BEE" w:rsidP="00F22BEE">
      <w:pPr>
        <w:pStyle w:val="ConsPlusNormal"/>
        <w:widowControl/>
        <w:numPr>
          <w:ilvl w:val="0"/>
          <w:numId w:val="10"/>
        </w:numPr>
        <w:tabs>
          <w:tab w:val="left" w:pos="0"/>
          <w:tab w:val="num" w:pos="1080"/>
          <w:tab w:val="left" w:pos="1134"/>
          <w:tab w:val="num" w:pos="1260"/>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6A984D13" w14:textId="77777777" w:rsidR="00F22BEE" w:rsidRPr="00CD148E" w:rsidRDefault="00F22BEE" w:rsidP="00F22BEE">
      <w:pPr>
        <w:pStyle w:val="ConsPlusNormal"/>
        <w:widowControl/>
        <w:tabs>
          <w:tab w:val="left" w:pos="0"/>
          <w:tab w:val="left" w:pos="1134"/>
          <w:tab w:val="num" w:pos="1410"/>
        </w:tabs>
        <w:ind w:firstLine="709"/>
        <w:jc w:val="both"/>
        <w:rPr>
          <w:rFonts w:ascii="Times New Roman" w:hAnsi="Times New Roman" w:cs="Times New Roman"/>
          <w:sz w:val="28"/>
          <w:szCs w:val="28"/>
        </w:rPr>
      </w:pPr>
      <w:r w:rsidRPr="00CD148E">
        <w:rPr>
          <w:rFonts w:ascii="Times New Roman" w:hAnsi="Times New Roman" w:cs="Times New Roman"/>
          <w:sz w:val="28"/>
          <w:szCs w:val="28"/>
        </w:rPr>
        <w:t>8)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6FD1C5BD" w14:textId="77777777" w:rsidR="00F22BEE" w:rsidRPr="00CD148E" w:rsidRDefault="00F22BEE" w:rsidP="00F22BEE">
      <w:pPr>
        <w:pStyle w:val="ConsPlusNormal"/>
        <w:widowControl/>
        <w:tabs>
          <w:tab w:val="left" w:pos="0"/>
          <w:tab w:val="left" w:pos="1134"/>
          <w:tab w:val="num" w:pos="1410"/>
        </w:tabs>
        <w:ind w:firstLine="709"/>
        <w:jc w:val="both"/>
        <w:rPr>
          <w:rFonts w:ascii="Times New Roman" w:hAnsi="Times New Roman" w:cs="Times New Roman"/>
          <w:sz w:val="28"/>
          <w:szCs w:val="28"/>
        </w:rPr>
      </w:pPr>
      <w:r w:rsidRPr="00CD148E">
        <w:rPr>
          <w:rFonts w:ascii="Times New Roman" w:hAnsi="Times New Roman" w:cs="Times New Roman"/>
          <w:sz w:val="28"/>
          <w:szCs w:val="28"/>
        </w:rPr>
        <w:t xml:space="preserve">9) полевые сельскохозяйственные работы с применением сельскохозяйственных машин и оборудования высотой более 4 метров </w:t>
      </w:r>
      <w:r w:rsidRPr="00CD148E">
        <w:rPr>
          <w:rFonts w:ascii="Times New Roman" w:hAnsi="Times New Roman" w:cs="Times New Roman"/>
          <w:sz w:val="28"/>
          <w:szCs w:val="28"/>
        </w:rPr>
        <w:br/>
        <w:t>(в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5D9BDCD1" w14:textId="77777777" w:rsidR="00F22BEE" w:rsidRPr="00CD148E" w:rsidRDefault="00F22BEE" w:rsidP="00F22BEE">
      <w:pPr>
        <w:numPr>
          <w:ilvl w:val="0"/>
          <w:numId w:val="6"/>
        </w:numPr>
        <w:tabs>
          <w:tab w:val="clear" w:pos="360"/>
          <w:tab w:val="left" w:pos="0"/>
          <w:tab w:val="left" w:pos="1134"/>
        </w:tabs>
        <w:snapToGrid/>
        <w:ind w:left="0" w:firstLine="720"/>
        <w:rPr>
          <w:szCs w:val="28"/>
          <w:lang w:eastAsia="ru-RU"/>
        </w:rPr>
      </w:pPr>
      <w:r w:rsidRPr="00CD148E">
        <w:rPr>
          <w:szCs w:val="28"/>
          <w:lang w:eastAsia="ru-RU"/>
        </w:rPr>
        <w:t>В охранных зонах, установленных для объектов электросетевого хозяйства напряжением до 1000 вольт, помимо действий, предусмотренных частью 6 настоящей статьи, без письменного решения о согласовании сетевых организаций запрещается:</w:t>
      </w:r>
    </w:p>
    <w:p w14:paraId="3F733330" w14:textId="77777777" w:rsidR="00F22BEE" w:rsidRPr="00CD148E" w:rsidRDefault="00F22BEE" w:rsidP="00F22BEE">
      <w:pPr>
        <w:pStyle w:val="ConsPlusNormal"/>
        <w:numPr>
          <w:ilvl w:val="0"/>
          <w:numId w:val="11"/>
        </w:numPr>
        <w:tabs>
          <w:tab w:val="left" w:pos="0"/>
          <w:tab w:val="left" w:pos="1080"/>
          <w:tab w:val="left" w:pos="1134"/>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 xml:space="preserve">размещать детские и спортивные площадки, стадионы, рынки, торговые точки, загоны для скота, гаражи и стоянки всех видов машин </w:t>
      </w:r>
      <w:r w:rsidRPr="00CD148E">
        <w:rPr>
          <w:rFonts w:ascii="Times New Roman" w:hAnsi="Times New Roman" w:cs="Times New Roman"/>
          <w:sz w:val="28"/>
          <w:szCs w:val="28"/>
        </w:rPr>
        <w:br/>
        <w:t>и механизмов (в охранных зонах воздушных линий электропередачи);</w:t>
      </w:r>
    </w:p>
    <w:p w14:paraId="417F9C8B" w14:textId="77777777" w:rsidR="00F22BEE" w:rsidRDefault="00F22BEE" w:rsidP="00F22BEE">
      <w:pPr>
        <w:pStyle w:val="ConsPlusNormal"/>
        <w:numPr>
          <w:ilvl w:val="0"/>
          <w:numId w:val="11"/>
        </w:numPr>
        <w:tabs>
          <w:tab w:val="left" w:pos="0"/>
          <w:tab w:val="left" w:pos="1080"/>
          <w:tab w:val="left" w:pos="1134"/>
        </w:tabs>
        <w:ind w:left="0" w:firstLine="720"/>
        <w:jc w:val="both"/>
        <w:rPr>
          <w:rFonts w:ascii="Times New Roman" w:hAnsi="Times New Roman" w:cs="Times New Roman"/>
          <w:sz w:val="28"/>
          <w:szCs w:val="28"/>
        </w:rPr>
      </w:pPr>
      <w:r w:rsidRPr="00CD148E">
        <w:rPr>
          <w:rFonts w:ascii="Times New Roman" w:hAnsi="Times New Roman" w:cs="Times New Roman"/>
          <w:sz w:val="28"/>
          <w:szCs w:val="28"/>
        </w:rPr>
        <w:t>складировать или размещать хранилища любых, в том числе горюче-смазочных, материалов.</w:t>
      </w:r>
    </w:p>
    <w:p w14:paraId="57A54DBF" w14:textId="77777777" w:rsidR="00F22BEE" w:rsidRPr="00CD148E" w:rsidRDefault="00F22BEE" w:rsidP="00F22BEE">
      <w:pPr>
        <w:pStyle w:val="ConsPlusNormal"/>
        <w:tabs>
          <w:tab w:val="left" w:pos="0"/>
          <w:tab w:val="left" w:pos="1080"/>
          <w:tab w:val="left" w:pos="1134"/>
        </w:tabs>
        <w:ind w:left="720" w:firstLine="0"/>
        <w:jc w:val="both"/>
        <w:rPr>
          <w:rFonts w:ascii="Times New Roman" w:hAnsi="Times New Roman" w:cs="Times New Roman"/>
          <w:sz w:val="28"/>
          <w:szCs w:val="28"/>
        </w:rPr>
      </w:pPr>
    </w:p>
    <w:p w14:paraId="7BA47CA3" w14:textId="1CCD07B3" w:rsidR="00F22BEE" w:rsidRPr="00CD148E" w:rsidRDefault="00F22BEE" w:rsidP="00F22BEE">
      <w:pPr>
        <w:pStyle w:val="3"/>
        <w:keepNext w:val="0"/>
        <w:numPr>
          <w:ilvl w:val="2"/>
          <w:numId w:val="0"/>
        </w:numPr>
        <w:tabs>
          <w:tab w:val="left" w:pos="0"/>
          <w:tab w:val="left" w:pos="1134"/>
        </w:tabs>
        <w:spacing w:before="0" w:after="0"/>
        <w:ind w:firstLine="720"/>
        <w:rPr>
          <w:lang w:val="ru-RU"/>
        </w:rPr>
      </w:pPr>
      <w:bookmarkStart w:id="194" w:name="_Toc409787207"/>
      <w:bookmarkStart w:id="195" w:name="_Toc380405268"/>
      <w:bookmarkStart w:id="196" w:name="_Toc343590599"/>
      <w:bookmarkStart w:id="197" w:name="_Toc337728867"/>
      <w:bookmarkStart w:id="198" w:name="_Toc421624852"/>
      <w:bookmarkStart w:id="199" w:name="_Toc441087279"/>
      <w:bookmarkStart w:id="200" w:name="_Toc32574587"/>
      <w:r w:rsidRPr="00CD148E">
        <w:rPr>
          <w:lang w:val="ru-RU"/>
        </w:rPr>
        <w:lastRenderedPageBreak/>
        <w:t>Статья 4</w:t>
      </w:r>
      <w:r w:rsidR="00312B66">
        <w:rPr>
          <w:lang w:val="ru-RU"/>
        </w:rPr>
        <w:t>4</w:t>
      </w:r>
      <w:r w:rsidRPr="00CD148E">
        <w:rPr>
          <w:lang w:val="ru-RU"/>
        </w:rPr>
        <w:t xml:space="preserve">. Ограничения использования земельных участков </w:t>
      </w:r>
      <w:r w:rsidRPr="00CD148E">
        <w:rPr>
          <w:lang w:val="ru-RU"/>
        </w:rPr>
        <w:br/>
        <w:t>и объектов капитального строительства в зонах охраны объектов культурного наследия</w:t>
      </w:r>
      <w:bookmarkEnd w:id="194"/>
      <w:bookmarkEnd w:id="195"/>
      <w:bookmarkEnd w:id="196"/>
      <w:bookmarkEnd w:id="197"/>
      <w:bookmarkEnd w:id="198"/>
      <w:bookmarkEnd w:id="199"/>
      <w:bookmarkEnd w:id="200"/>
    </w:p>
    <w:p w14:paraId="704E7AC3" w14:textId="77777777" w:rsidR="00F22BEE" w:rsidRPr="00CD148E" w:rsidRDefault="00F22BEE" w:rsidP="00F22BEE">
      <w:pPr>
        <w:pStyle w:val="Default"/>
        <w:widowControl w:val="0"/>
        <w:tabs>
          <w:tab w:val="left" w:pos="0"/>
          <w:tab w:val="left" w:pos="1134"/>
        </w:tabs>
        <w:ind w:firstLine="720"/>
        <w:jc w:val="both"/>
        <w:rPr>
          <w:color w:val="auto"/>
          <w:sz w:val="28"/>
          <w:szCs w:val="28"/>
        </w:rPr>
      </w:pPr>
    </w:p>
    <w:p w14:paraId="0DC88D4B" w14:textId="77777777" w:rsidR="00F22BEE" w:rsidRDefault="00F22BEE" w:rsidP="00F22BEE">
      <w:pPr>
        <w:pStyle w:val="Default"/>
        <w:widowControl w:val="0"/>
        <w:tabs>
          <w:tab w:val="left" w:pos="0"/>
          <w:tab w:val="left" w:pos="1134"/>
        </w:tabs>
        <w:ind w:firstLine="720"/>
        <w:jc w:val="both"/>
        <w:rPr>
          <w:color w:val="auto"/>
          <w:sz w:val="28"/>
          <w:szCs w:val="28"/>
        </w:rPr>
      </w:pPr>
      <w:r w:rsidRPr="00CD148E">
        <w:rPr>
          <w:color w:val="auto"/>
          <w:sz w:val="28"/>
          <w:szCs w:val="28"/>
        </w:rPr>
        <w:t>Ограничения использования земельных участков и объектов капитального строительства на территории зон охраны объектов культурного наследия (памятников истории и культуры) Российской Федерации определяются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и (или) проектами зон охраны объектов культурного наследия.</w:t>
      </w:r>
    </w:p>
    <w:p w14:paraId="61E132DD" w14:textId="77777777" w:rsidR="00F22BEE" w:rsidRPr="00CD148E" w:rsidRDefault="00F22BEE" w:rsidP="00F22BEE">
      <w:pPr>
        <w:pStyle w:val="Default"/>
        <w:widowControl w:val="0"/>
        <w:tabs>
          <w:tab w:val="left" w:pos="0"/>
          <w:tab w:val="left" w:pos="1134"/>
        </w:tabs>
        <w:ind w:firstLine="720"/>
        <w:jc w:val="both"/>
        <w:rPr>
          <w:color w:val="auto"/>
          <w:sz w:val="28"/>
          <w:szCs w:val="28"/>
        </w:rPr>
      </w:pPr>
    </w:p>
    <w:p w14:paraId="1769201B" w14:textId="0AC1B0D3" w:rsidR="00F22BEE" w:rsidRPr="00CD148E" w:rsidRDefault="00F22BEE" w:rsidP="00F22BEE">
      <w:pPr>
        <w:pStyle w:val="3"/>
        <w:keepNext w:val="0"/>
        <w:numPr>
          <w:ilvl w:val="2"/>
          <w:numId w:val="0"/>
        </w:numPr>
        <w:tabs>
          <w:tab w:val="left" w:pos="0"/>
          <w:tab w:val="left" w:pos="1134"/>
        </w:tabs>
        <w:spacing w:before="0" w:after="0"/>
        <w:ind w:firstLine="720"/>
        <w:rPr>
          <w:lang w:val="ru-RU"/>
        </w:rPr>
      </w:pPr>
      <w:bookmarkStart w:id="201" w:name="_Toc248050522"/>
      <w:bookmarkStart w:id="202" w:name="_Toc248649095"/>
      <w:bookmarkStart w:id="203" w:name="_Toc342913589"/>
      <w:bookmarkStart w:id="204" w:name="_Toc365294564"/>
      <w:bookmarkStart w:id="205" w:name="_Toc441087282"/>
      <w:bookmarkStart w:id="206" w:name="_Toc32574588"/>
      <w:r w:rsidRPr="00CD148E">
        <w:rPr>
          <w:lang w:val="ru-RU"/>
        </w:rPr>
        <w:t>Статья 4</w:t>
      </w:r>
      <w:r w:rsidR="00312B66">
        <w:rPr>
          <w:lang w:val="ru-RU"/>
        </w:rPr>
        <w:t>5</w:t>
      </w:r>
      <w:r w:rsidRPr="00CD148E">
        <w:rPr>
          <w:lang w:val="ru-RU"/>
        </w:rPr>
        <w:t xml:space="preserve">. Ограничения использования земельных участков </w:t>
      </w:r>
      <w:r w:rsidRPr="00CD148E">
        <w:rPr>
          <w:lang w:val="ru-RU"/>
        </w:rPr>
        <w:br/>
        <w:t>и объектов капитального строительства на территории придорожных полос автомобильных дорог</w:t>
      </w:r>
      <w:bookmarkEnd w:id="201"/>
      <w:bookmarkEnd w:id="202"/>
      <w:bookmarkEnd w:id="203"/>
      <w:bookmarkEnd w:id="204"/>
      <w:bookmarkEnd w:id="205"/>
      <w:bookmarkEnd w:id="206"/>
    </w:p>
    <w:p w14:paraId="37015ACA" w14:textId="77777777" w:rsidR="00F22BEE" w:rsidRPr="00CD148E" w:rsidRDefault="00F22BEE" w:rsidP="00F22BEE">
      <w:pPr>
        <w:widowControl w:val="0"/>
        <w:tabs>
          <w:tab w:val="left" w:pos="0"/>
          <w:tab w:val="left" w:pos="1134"/>
        </w:tabs>
        <w:ind w:firstLine="720"/>
        <w:rPr>
          <w:szCs w:val="28"/>
        </w:rPr>
      </w:pPr>
    </w:p>
    <w:p w14:paraId="4A04CCF3" w14:textId="77777777" w:rsidR="00F22BEE" w:rsidRPr="00CD148E" w:rsidRDefault="00F22BEE" w:rsidP="00F22BEE">
      <w:pPr>
        <w:pStyle w:val="Default"/>
        <w:widowControl w:val="0"/>
        <w:tabs>
          <w:tab w:val="left" w:pos="0"/>
          <w:tab w:val="left" w:pos="1134"/>
        </w:tabs>
        <w:ind w:firstLine="720"/>
        <w:jc w:val="both"/>
        <w:rPr>
          <w:color w:val="auto"/>
          <w:sz w:val="28"/>
          <w:szCs w:val="28"/>
        </w:rPr>
      </w:pPr>
      <w:r w:rsidRPr="00CD148E">
        <w:rPr>
          <w:color w:val="auto"/>
          <w:sz w:val="28"/>
          <w:szCs w:val="28"/>
        </w:rPr>
        <w:t xml:space="preserve">1. Придорожные полосы автомобильной дороги – территории, которые прилегают с обеих сторон к полосе отвода автомобильной дороги </w:t>
      </w:r>
      <w:r w:rsidRPr="00CD148E">
        <w:rPr>
          <w:color w:val="auto"/>
          <w:sz w:val="28"/>
          <w:szCs w:val="28"/>
        </w:rPr>
        <w:br/>
        <w:t>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353770C0" w14:textId="77777777" w:rsidR="00F22BEE" w:rsidRPr="00CD148E" w:rsidRDefault="00F22BEE" w:rsidP="00F22BEE">
      <w:pPr>
        <w:pStyle w:val="Default"/>
        <w:widowControl w:val="0"/>
        <w:tabs>
          <w:tab w:val="left" w:pos="0"/>
          <w:tab w:val="left" w:pos="1134"/>
        </w:tabs>
        <w:ind w:firstLine="720"/>
        <w:jc w:val="both"/>
        <w:rPr>
          <w:color w:val="auto"/>
          <w:sz w:val="28"/>
          <w:szCs w:val="28"/>
        </w:rPr>
      </w:pPr>
      <w:r w:rsidRPr="00CD148E">
        <w:rPr>
          <w:color w:val="auto"/>
          <w:sz w:val="28"/>
          <w:szCs w:val="28"/>
        </w:rPr>
        <w:t xml:space="preserve">2. Федеральным законом от 08 ноября 2007 года № 257-ФЗ </w:t>
      </w:r>
      <w:r w:rsidRPr="00CD148E">
        <w:rPr>
          <w:color w:val="auto"/>
          <w:sz w:val="28"/>
          <w:szCs w:val="28"/>
        </w:rPr>
        <w:br/>
        <w:t xml:space="preserve">«Об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(далее – Федеральный закон от 08 ноября 2007 года № 257-ФЗ) регулируются отношения, возникающие в связи с использованием автомобильных дорог, в том числе на платной основе, и осуществлением дорожной деятельности в Российской Федерации. </w:t>
      </w:r>
    </w:p>
    <w:p w14:paraId="2AED53DD" w14:textId="77777777" w:rsidR="00F22BEE" w:rsidRPr="00CD148E" w:rsidRDefault="00F22BEE" w:rsidP="00F22BEE">
      <w:pPr>
        <w:pStyle w:val="Default"/>
        <w:widowControl w:val="0"/>
        <w:tabs>
          <w:tab w:val="left" w:pos="0"/>
          <w:tab w:val="left" w:pos="1134"/>
        </w:tabs>
        <w:ind w:firstLine="720"/>
        <w:jc w:val="both"/>
        <w:rPr>
          <w:color w:val="auto"/>
          <w:sz w:val="28"/>
          <w:szCs w:val="28"/>
        </w:rPr>
      </w:pPr>
      <w:r w:rsidRPr="00CD148E">
        <w:rPr>
          <w:color w:val="auto"/>
          <w:sz w:val="28"/>
          <w:szCs w:val="28"/>
        </w:rPr>
        <w:t>3. Для автомобильных дорог, за исключением автомобильных дорог, расположенных в границах населенных пунктов, устанавливаются придорожные полосы (часть 1 статьи 26 Федерального закона от 08 ноября 2007 года № 257-ФЗ).</w:t>
      </w:r>
    </w:p>
    <w:p w14:paraId="6DB6FE27" w14:textId="77777777" w:rsidR="00F22BEE" w:rsidRPr="00CD148E" w:rsidRDefault="00F22BEE" w:rsidP="00F22BEE">
      <w:pPr>
        <w:pStyle w:val="Default"/>
        <w:widowControl w:val="0"/>
        <w:tabs>
          <w:tab w:val="left" w:pos="0"/>
          <w:tab w:val="left" w:pos="1134"/>
        </w:tabs>
        <w:ind w:firstLine="720"/>
        <w:jc w:val="both"/>
        <w:rPr>
          <w:color w:val="auto"/>
          <w:sz w:val="28"/>
          <w:szCs w:val="28"/>
        </w:rPr>
      </w:pPr>
      <w:r w:rsidRPr="00CD148E">
        <w:rPr>
          <w:color w:val="auto"/>
          <w:sz w:val="28"/>
          <w:szCs w:val="28"/>
        </w:rPr>
        <w:t>4.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20411934" w14:textId="77777777" w:rsidR="00F22BEE" w:rsidRPr="00CD148E" w:rsidRDefault="00F22BEE" w:rsidP="00F22BEE">
      <w:pPr>
        <w:tabs>
          <w:tab w:val="left" w:pos="840"/>
        </w:tabs>
        <w:ind w:firstLine="709"/>
        <w:rPr>
          <w:szCs w:val="28"/>
        </w:rPr>
      </w:pPr>
      <w:r w:rsidRPr="00CD148E">
        <w:rPr>
          <w:szCs w:val="28"/>
        </w:rPr>
        <w:t>1) 75 м - для автомобильных дорог первой и второй категорий;</w:t>
      </w:r>
    </w:p>
    <w:p w14:paraId="7C709D41" w14:textId="77777777" w:rsidR="00F22BEE" w:rsidRPr="00CD148E" w:rsidRDefault="00F22BEE" w:rsidP="00F22BEE">
      <w:pPr>
        <w:tabs>
          <w:tab w:val="left" w:pos="840"/>
        </w:tabs>
        <w:ind w:firstLine="709"/>
        <w:rPr>
          <w:szCs w:val="28"/>
        </w:rPr>
      </w:pPr>
      <w:r w:rsidRPr="00CD148E">
        <w:rPr>
          <w:szCs w:val="28"/>
        </w:rPr>
        <w:t>2) 50 м - для автомобильных дорог третьей и четвертой категорий;</w:t>
      </w:r>
    </w:p>
    <w:p w14:paraId="074DBDC1" w14:textId="77777777" w:rsidR="00F22BEE" w:rsidRPr="00CD148E" w:rsidRDefault="00F22BEE" w:rsidP="00F22BEE">
      <w:pPr>
        <w:tabs>
          <w:tab w:val="left" w:pos="840"/>
        </w:tabs>
        <w:ind w:firstLine="709"/>
        <w:rPr>
          <w:szCs w:val="28"/>
        </w:rPr>
      </w:pPr>
      <w:r w:rsidRPr="00CD148E">
        <w:rPr>
          <w:szCs w:val="28"/>
        </w:rPr>
        <w:t>3) 25 м - для автомобильных дорог пятой категории;</w:t>
      </w:r>
    </w:p>
    <w:p w14:paraId="4C754165" w14:textId="77777777" w:rsidR="00F22BEE" w:rsidRPr="00CD148E" w:rsidRDefault="00F22BEE" w:rsidP="00F22BEE">
      <w:pPr>
        <w:tabs>
          <w:tab w:val="left" w:pos="840"/>
        </w:tabs>
        <w:ind w:firstLine="709"/>
        <w:rPr>
          <w:szCs w:val="28"/>
        </w:rPr>
      </w:pPr>
      <w:r w:rsidRPr="00CD148E">
        <w:rPr>
          <w:szCs w:val="28"/>
        </w:rPr>
        <w:t xml:space="preserve">4) 100 м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w:t>
      </w:r>
      <w:r w:rsidRPr="00CD148E">
        <w:rPr>
          <w:szCs w:val="28"/>
        </w:rPr>
        <w:lastRenderedPageBreak/>
        <w:t>построенных для объездов городов с численностью населения до двухсот пятидесяти тысяч человек;</w:t>
      </w:r>
    </w:p>
    <w:p w14:paraId="495AA6F1" w14:textId="77777777" w:rsidR="00F22BEE" w:rsidRPr="00CD148E" w:rsidRDefault="00F22BEE" w:rsidP="00F22BEE">
      <w:pPr>
        <w:tabs>
          <w:tab w:val="left" w:pos="840"/>
        </w:tabs>
        <w:ind w:firstLine="709"/>
        <w:rPr>
          <w:szCs w:val="28"/>
        </w:rPr>
      </w:pPr>
      <w:r w:rsidRPr="00CD148E">
        <w:rPr>
          <w:szCs w:val="28"/>
        </w:rPr>
        <w:t>5) 150 м – для участков автомобильных дорог, построенных для объездов городов с численностью населения свыше двухсот пятидесяти тысяч человек.</w:t>
      </w:r>
    </w:p>
    <w:p w14:paraId="35C350EE"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5.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21048B16"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 xml:space="preserve">6. Положение о придорожных полосах автомобильных дорог утверждается Правительством Российской Федерации. </w:t>
      </w:r>
    </w:p>
    <w:p w14:paraId="46588F8D"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 xml:space="preserve">7. В границах придорожных полос автомобильных дорог </w:t>
      </w:r>
      <w:r w:rsidRPr="00CD148E">
        <w:rPr>
          <w:szCs w:val="28"/>
        </w:rPr>
        <w:br/>
        <w:t xml:space="preserve">в соответствии со статьей 26 Федерального закона от 08 ноября 2007 года </w:t>
      </w:r>
      <w:r w:rsidRPr="00CD148E">
        <w:rPr>
          <w:szCs w:val="28"/>
        </w:rPr>
        <w:br/>
        <w:t>№ 257-ФЗ допускаются при наличии согласия в письменной форме владельца автомобильной дороги:</w:t>
      </w:r>
    </w:p>
    <w:p w14:paraId="4E87F5C7"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1)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w:t>
      </w:r>
    </w:p>
    <w:p w14:paraId="50ECC02A"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 xml:space="preserve">2) установка рекламных конструкций, информационных щитов </w:t>
      </w:r>
      <w:r w:rsidRPr="00CD148E">
        <w:rPr>
          <w:szCs w:val="28"/>
        </w:rPr>
        <w:br/>
        <w:t>и указателей.</w:t>
      </w:r>
    </w:p>
    <w:p w14:paraId="2594E22D" w14:textId="77777777" w:rsidR="00F22BEE" w:rsidRDefault="00F22BEE" w:rsidP="00F22BEE">
      <w:pPr>
        <w:tabs>
          <w:tab w:val="left" w:pos="0"/>
          <w:tab w:val="left" w:pos="1134"/>
        </w:tabs>
        <w:suppressAutoHyphens w:val="0"/>
        <w:autoSpaceDE w:val="0"/>
        <w:autoSpaceDN w:val="0"/>
        <w:adjustRightInd w:val="0"/>
        <w:ind w:firstLine="709"/>
        <w:rPr>
          <w:szCs w:val="28"/>
        </w:rPr>
      </w:pPr>
      <w:r w:rsidRPr="00CD148E">
        <w:rPr>
          <w:szCs w:val="28"/>
        </w:rPr>
        <w:t>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5BB5A6CC" w14:textId="77777777" w:rsidR="00F22BEE" w:rsidRDefault="00F22BEE" w:rsidP="00F22BEE">
      <w:pPr>
        <w:tabs>
          <w:tab w:val="left" w:pos="0"/>
          <w:tab w:val="left" w:pos="1134"/>
        </w:tabs>
        <w:suppressAutoHyphens w:val="0"/>
        <w:autoSpaceDE w:val="0"/>
        <w:autoSpaceDN w:val="0"/>
        <w:adjustRightInd w:val="0"/>
        <w:ind w:firstLine="709"/>
        <w:rPr>
          <w:szCs w:val="28"/>
        </w:rPr>
      </w:pPr>
    </w:p>
    <w:p w14:paraId="08DC37CD" w14:textId="4DD0FAE1" w:rsidR="00F22BEE" w:rsidRPr="00CD148E" w:rsidRDefault="00F22BEE" w:rsidP="00F22BEE">
      <w:pPr>
        <w:pStyle w:val="3"/>
        <w:spacing w:before="0" w:after="0"/>
        <w:ind w:firstLine="709"/>
        <w:rPr>
          <w:lang w:val="ru-RU"/>
        </w:rPr>
      </w:pPr>
      <w:bookmarkStart w:id="207" w:name="_Toc173058506"/>
      <w:bookmarkStart w:id="208" w:name="_Toc172720958"/>
      <w:bookmarkStart w:id="209" w:name="_Toc173739855"/>
      <w:bookmarkStart w:id="210" w:name="_Toc232234214"/>
      <w:bookmarkStart w:id="211" w:name="_Toc248903555"/>
      <w:bookmarkStart w:id="212" w:name="_Toc248904694"/>
      <w:bookmarkStart w:id="213" w:name="_Toc32574589"/>
      <w:r w:rsidRPr="00CD148E">
        <w:rPr>
          <w:lang w:val="ru-RU"/>
        </w:rPr>
        <w:t>Статья 4</w:t>
      </w:r>
      <w:r w:rsidR="00312B66">
        <w:rPr>
          <w:lang w:val="ru-RU"/>
        </w:rPr>
        <w:t>6</w:t>
      </w:r>
      <w:r w:rsidRPr="00CD148E">
        <w:rPr>
          <w:lang w:val="ru-RU"/>
        </w:rPr>
        <w:t>.</w:t>
      </w:r>
      <w:bookmarkEnd w:id="207"/>
      <w:r w:rsidRPr="00CD148E">
        <w:rPr>
          <w:lang w:val="ru-RU"/>
        </w:rPr>
        <w:t xml:space="preserve"> Ограничения использования земельных участков </w:t>
      </w:r>
      <w:r w:rsidRPr="00CD148E">
        <w:rPr>
          <w:lang w:val="ru-RU"/>
        </w:rPr>
        <w:br/>
        <w:t>и объектов капитального строительства на территории зон санитарной охраны источников питьевого водоснабжения</w:t>
      </w:r>
      <w:bookmarkEnd w:id="208"/>
      <w:bookmarkEnd w:id="209"/>
      <w:bookmarkEnd w:id="210"/>
      <w:bookmarkEnd w:id="211"/>
      <w:bookmarkEnd w:id="212"/>
      <w:bookmarkEnd w:id="213"/>
    </w:p>
    <w:p w14:paraId="035571AB" w14:textId="77777777" w:rsidR="00F22BEE" w:rsidRPr="00CD148E" w:rsidRDefault="00F22BEE" w:rsidP="00F22BEE">
      <w:pPr>
        <w:tabs>
          <w:tab w:val="left" w:pos="0"/>
          <w:tab w:val="left" w:pos="1134"/>
        </w:tabs>
        <w:ind w:firstLine="720"/>
        <w:rPr>
          <w:b/>
          <w:szCs w:val="28"/>
        </w:rPr>
      </w:pPr>
    </w:p>
    <w:p w14:paraId="7FF65774"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1.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от загрязнения источников питьевого водоснабжения и водопроводных сооружений, а также территорий, на которых они расположены.</w:t>
      </w:r>
    </w:p>
    <w:p w14:paraId="2885EF09"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 xml:space="preserve">В соответствии с частью 2 статьи 43 Водного кодекса Российской Федерации для водных объектов, используемых для целей питьевого </w:t>
      </w:r>
      <w:r w:rsidRPr="00CD148E">
        <w:rPr>
          <w:szCs w:val="28"/>
        </w:rPr>
        <w:br/>
        <w:t xml:space="preserve">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w:t>
      </w:r>
      <w:r w:rsidRPr="00CD148E">
        <w:rPr>
          <w:szCs w:val="28"/>
        </w:rPr>
        <w:lastRenderedPageBreak/>
        <w:t>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14:paraId="352FFA6C"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 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органов, уполномоченных осуществлять государственный санитарно-эпидемиологический надзор и иных заинтересованных организаций.</w:t>
      </w:r>
    </w:p>
    <w:p w14:paraId="0CA6C606"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 xml:space="preserve">3. 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объем основных мероприятий на территории ЗСО должен быть уточнен и дополнен применительно к конкретным природным условиям и санитарной обстановке с учетом современного </w:t>
      </w:r>
      <w:r w:rsidRPr="00CD148E">
        <w:rPr>
          <w:szCs w:val="28"/>
        </w:rPr>
        <w:br/>
        <w:t xml:space="preserve">и перспективного хозяйственного использования территории в районе ЗСО. Содержание мероприятий должно быть отражено в составе проекта ЗСО, разрабатываемого и утверждаемого в соответствии с законодательством, </w:t>
      </w:r>
      <w:r w:rsidRPr="00CD148E">
        <w:rPr>
          <w:szCs w:val="28"/>
        </w:rPr>
        <w:br/>
        <w:t>и внесено в качестве изменений в настоящие Правила.</w:t>
      </w:r>
    </w:p>
    <w:p w14:paraId="75077DE9"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4. 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3B765A84"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Санитарная охрана водоводов обеспечивается санитарно - защитной полосой.</w:t>
      </w:r>
    </w:p>
    <w:p w14:paraId="467B51FE"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04056787"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5. Границы первого пояса устанавливаются в соответствии с СанПиН 2.1.4.1110-02 «Зоны санитарной охраны источников водоснабжения и водопроводов питьевого назначения» (далее – СанПиН 2.1.4.1110-02) следующим образом:</w:t>
      </w:r>
    </w:p>
    <w:p w14:paraId="5E6148E2"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 xml:space="preserve">1) водозаборы подземных вод должны располагаться вне территории промышленных предприятий и жилой застройки. Расположение на </w:t>
      </w:r>
      <w:r w:rsidRPr="00CD148E">
        <w:rPr>
          <w:szCs w:val="28"/>
        </w:rPr>
        <w:lastRenderedPageBreak/>
        <w:t>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14:paraId="5535F1B3" w14:textId="77777777" w:rsidR="00F22BEE" w:rsidRPr="00CD148E" w:rsidRDefault="00F22BEE" w:rsidP="00F22BEE">
      <w:pPr>
        <w:widowControl w:val="0"/>
        <w:tabs>
          <w:tab w:val="left" w:pos="0"/>
          <w:tab w:val="left" w:pos="993"/>
          <w:tab w:val="left" w:pos="1134"/>
        </w:tabs>
        <w:autoSpaceDE w:val="0"/>
        <w:autoSpaceDN w:val="0"/>
        <w:adjustRightInd w:val="0"/>
        <w:ind w:firstLine="709"/>
        <w:rPr>
          <w:szCs w:val="28"/>
        </w:rPr>
      </w:pPr>
      <w:r w:rsidRPr="00CD148E">
        <w:rPr>
          <w:szCs w:val="28"/>
        </w:rPr>
        <w:t>Граница первого пояса ЗСО группы подземных водозаборов должна находиться на расстоянии не менее 30 и 50 м от крайних скважин;</w:t>
      </w:r>
    </w:p>
    <w:p w14:paraId="11863393" w14:textId="77777777" w:rsidR="00F22BEE" w:rsidRPr="00CD148E" w:rsidRDefault="00F22BEE" w:rsidP="00F22BEE">
      <w:pPr>
        <w:widowControl w:val="0"/>
        <w:tabs>
          <w:tab w:val="left" w:pos="0"/>
          <w:tab w:val="left" w:pos="993"/>
          <w:tab w:val="left" w:pos="1134"/>
        </w:tabs>
        <w:autoSpaceDE w:val="0"/>
        <w:autoSpaceDN w:val="0"/>
        <w:adjustRightInd w:val="0"/>
        <w:ind w:firstLine="709"/>
        <w:rPr>
          <w:szCs w:val="28"/>
        </w:rPr>
      </w:pPr>
      <w:r w:rsidRPr="00CD148E">
        <w:rPr>
          <w:szCs w:val="28"/>
        </w:rPr>
        <w:t>2) граница первого пояса ЗСО водопровода с поверхностным источником устанавливается, с учетом конкретных условий, в следующих пределах:</w:t>
      </w:r>
    </w:p>
    <w:p w14:paraId="6475562F" w14:textId="77777777" w:rsidR="00F22BEE" w:rsidRPr="00CD148E" w:rsidRDefault="00F22BEE" w:rsidP="00F22BEE">
      <w:pPr>
        <w:widowControl w:val="0"/>
        <w:tabs>
          <w:tab w:val="left" w:pos="0"/>
          <w:tab w:val="left" w:pos="993"/>
          <w:tab w:val="left" w:pos="1134"/>
        </w:tabs>
        <w:autoSpaceDE w:val="0"/>
        <w:autoSpaceDN w:val="0"/>
        <w:adjustRightInd w:val="0"/>
        <w:ind w:firstLine="709"/>
        <w:rPr>
          <w:szCs w:val="28"/>
        </w:rPr>
      </w:pPr>
      <w:r w:rsidRPr="00CD148E">
        <w:rPr>
          <w:szCs w:val="28"/>
        </w:rPr>
        <w:t>а) для водотоков:</w:t>
      </w:r>
    </w:p>
    <w:p w14:paraId="0478235E" w14:textId="77777777" w:rsidR="00F22BEE" w:rsidRPr="00CD148E" w:rsidRDefault="00F22BEE" w:rsidP="00F22BEE">
      <w:pPr>
        <w:widowControl w:val="0"/>
        <w:tabs>
          <w:tab w:val="left" w:pos="0"/>
          <w:tab w:val="left" w:pos="993"/>
          <w:tab w:val="left" w:pos="1134"/>
        </w:tabs>
        <w:autoSpaceDE w:val="0"/>
        <w:autoSpaceDN w:val="0"/>
        <w:adjustRightInd w:val="0"/>
        <w:ind w:firstLine="709"/>
        <w:rPr>
          <w:szCs w:val="28"/>
        </w:rPr>
      </w:pPr>
      <w:r w:rsidRPr="00CD148E">
        <w:rPr>
          <w:szCs w:val="28"/>
        </w:rPr>
        <w:t>вверх по течению - не менее 200 м от водозабора;</w:t>
      </w:r>
    </w:p>
    <w:p w14:paraId="0FF17BE8" w14:textId="77777777" w:rsidR="00F22BEE" w:rsidRPr="00CD148E" w:rsidRDefault="00F22BEE" w:rsidP="00F22BEE">
      <w:pPr>
        <w:widowControl w:val="0"/>
        <w:tabs>
          <w:tab w:val="left" w:pos="0"/>
          <w:tab w:val="left" w:pos="993"/>
          <w:tab w:val="left" w:pos="1134"/>
        </w:tabs>
        <w:autoSpaceDE w:val="0"/>
        <w:autoSpaceDN w:val="0"/>
        <w:adjustRightInd w:val="0"/>
        <w:ind w:firstLine="709"/>
        <w:rPr>
          <w:szCs w:val="28"/>
        </w:rPr>
      </w:pPr>
      <w:r w:rsidRPr="00CD148E">
        <w:rPr>
          <w:szCs w:val="28"/>
        </w:rPr>
        <w:t>вниз по течению - не менее 100 м от водозабора;</w:t>
      </w:r>
    </w:p>
    <w:p w14:paraId="3E2B33F2" w14:textId="77777777" w:rsidR="00F22BEE" w:rsidRPr="00CD148E" w:rsidRDefault="00F22BEE" w:rsidP="00F22BEE">
      <w:pPr>
        <w:widowControl w:val="0"/>
        <w:tabs>
          <w:tab w:val="left" w:pos="0"/>
          <w:tab w:val="left" w:pos="993"/>
          <w:tab w:val="left" w:pos="1134"/>
        </w:tabs>
        <w:autoSpaceDE w:val="0"/>
        <w:autoSpaceDN w:val="0"/>
        <w:adjustRightInd w:val="0"/>
        <w:ind w:firstLine="709"/>
        <w:rPr>
          <w:szCs w:val="28"/>
        </w:rPr>
      </w:pPr>
      <w:r w:rsidRPr="00CD148E">
        <w:rPr>
          <w:szCs w:val="28"/>
        </w:rPr>
        <w:t>по прилегающему к водозабору берегу - не менее 100 м от линии уреза воды летне-осенней межени;</w:t>
      </w:r>
    </w:p>
    <w:p w14:paraId="1A749B64" w14:textId="77777777" w:rsidR="00F22BEE" w:rsidRPr="00CD148E" w:rsidRDefault="00F22BEE" w:rsidP="00F22BEE">
      <w:pPr>
        <w:widowControl w:val="0"/>
        <w:tabs>
          <w:tab w:val="left" w:pos="0"/>
          <w:tab w:val="left" w:pos="993"/>
          <w:tab w:val="left" w:pos="1134"/>
        </w:tabs>
        <w:autoSpaceDE w:val="0"/>
        <w:autoSpaceDN w:val="0"/>
        <w:adjustRightInd w:val="0"/>
        <w:ind w:firstLine="709"/>
        <w:rPr>
          <w:szCs w:val="28"/>
        </w:rPr>
      </w:pPr>
      <w:r w:rsidRPr="00CD148E">
        <w:rPr>
          <w:szCs w:val="28"/>
        </w:rPr>
        <w:t>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067A01F4" w14:textId="77777777" w:rsidR="00F22BEE" w:rsidRPr="00CD148E" w:rsidRDefault="00F22BEE" w:rsidP="00F22BEE">
      <w:pPr>
        <w:widowControl w:val="0"/>
        <w:tabs>
          <w:tab w:val="left" w:pos="0"/>
          <w:tab w:val="left" w:pos="993"/>
          <w:tab w:val="left" w:pos="1134"/>
        </w:tabs>
        <w:autoSpaceDE w:val="0"/>
        <w:autoSpaceDN w:val="0"/>
        <w:adjustRightInd w:val="0"/>
        <w:ind w:firstLine="709"/>
        <w:rPr>
          <w:szCs w:val="28"/>
        </w:rPr>
      </w:pPr>
      <w:r w:rsidRPr="00CD148E">
        <w:rPr>
          <w:szCs w:val="28"/>
        </w:rPr>
        <w:t xml:space="preserve">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w:t>
      </w:r>
      <w:r w:rsidRPr="00CD148E">
        <w:rPr>
          <w:szCs w:val="28"/>
        </w:rPr>
        <w:br/>
        <w:t>и по прилегающему к водозабору берегу от линии уреза воды при летне-осенней межени.</w:t>
      </w:r>
    </w:p>
    <w:p w14:paraId="11A9B114" w14:textId="77777777" w:rsidR="00F22BEE" w:rsidRPr="00CD148E" w:rsidRDefault="00F22BEE" w:rsidP="00F22BEE">
      <w:pPr>
        <w:widowControl w:val="0"/>
        <w:tabs>
          <w:tab w:val="left" w:pos="0"/>
          <w:tab w:val="left" w:pos="993"/>
          <w:tab w:val="left" w:pos="1134"/>
        </w:tabs>
        <w:autoSpaceDE w:val="0"/>
        <w:autoSpaceDN w:val="0"/>
        <w:adjustRightInd w:val="0"/>
        <w:ind w:firstLine="709"/>
        <w:rPr>
          <w:szCs w:val="28"/>
        </w:rPr>
      </w:pPr>
      <w:r w:rsidRPr="00CD148E">
        <w:rPr>
          <w:szCs w:val="28"/>
        </w:rPr>
        <w:t>На водозаборах ковшевого типа в пределы первого пояса ЗСО включается вся акватория ковша;</w:t>
      </w:r>
    </w:p>
    <w:p w14:paraId="35FB1206"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3)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 - защитной полосой.</w:t>
      </w:r>
    </w:p>
    <w:p w14:paraId="7BEF4E23"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а) граница первого пояса ЗСО водопроводных сооружений принимается на расстоянии:</w:t>
      </w:r>
    </w:p>
    <w:p w14:paraId="26958C61"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от стен запасных и регулирующих емкостей, фильтров и контактных осветлителей - не менее 30 м;</w:t>
      </w:r>
    </w:p>
    <w:p w14:paraId="52371BDC"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от водонапорных башен - не менее 10 м;</w:t>
      </w:r>
    </w:p>
    <w:p w14:paraId="2734B0B9"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от остальных помещений (отстойники, реагентное хозяйство, склад хлора, насосные станции и др.) - не менее 15 м.</w:t>
      </w:r>
    </w:p>
    <w:p w14:paraId="2B6C6EF8"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По согласованию с центром государственного санитарно - 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14:paraId="79E9D7B0"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 xml:space="preserve">б) при расположении водопроводных сооружений на территории объекта указанные расстояния допускается сокращать по согласованию </w:t>
      </w:r>
      <w:r w:rsidRPr="00CD148E">
        <w:rPr>
          <w:szCs w:val="28"/>
        </w:rPr>
        <w:br/>
        <w:t>с центром государственного санитарно - эпидемиологического надзора, но не менее чем до 10 м.</w:t>
      </w:r>
    </w:p>
    <w:p w14:paraId="1B04729A"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 xml:space="preserve">6. Мероприятия на территории первого пояса ЗСО подземных </w:t>
      </w:r>
      <w:r w:rsidRPr="00CD148E">
        <w:rPr>
          <w:szCs w:val="28"/>
        </w:rPr>
        <w:lastRenderedPageBreak/>
        <w:t>источников водоснабжения в соответствии с СанПиН 2.1.4.1110-02:</w:t>
      </w:r>
    </w:p>
    <w:p w14:paraId="14AD3492" w14:textId="77777777" w:rsidR="00F22BEE" w:rsidRPr="00CD148E" w:rsidRDefault="00F22BEE" w:rsidP="00F22BEE">
      <w:pPr>
        <w:pStyle w:val="ConsNormal"/>
        <w:numPr>
          <w:ilvl w:val="4"/>
          <w:numId w:val="13"/>
        </w:numPr>
        <w:tabs>
          <w:tab w:val="left" w:pos="0"/>
          <w:tab w:val="left" w:pos="993"/>
          <w:tab w:val="left" w:pos="1134"/>
        </w:tabs>
        <w:ind w:left="0" w:right="0" w:firstLine="709"/>
        <w:jc w:val="both"/>
        <w:rPr>
          <w:rFonts w:ascii="Times New Roman" w:hAnsi="Times New Roman" w:cs="Times New Roman"/>
          <w:sz w:val="28"/>
          <w:szCs w:val="28"/>
        </w:rPr>
      </w:pPr>
      <w:r w:rsidRPr="00CD148E">
        <w:rPr>
          <w:rFonts w:ascii="Times New Roman" w:hAnsi="Times New Roman" w:cs="Times New Roman"/>
          <w:sz w:val="28"/>
          <w:szCs w:val="28"/>
        </w:rPr>
        <w:t xml:space="preserve">территория первого пояса ЗСО должна быть спланирована для отвода поверхностного стока за ее пределы, озеленена, ограждена </w:t>
      </w:r>
      <w:r w:rsidRPr="00CD148E">
        <w:rPr>
          <w:rFonts w:ascii="Times New Roman" w:hAnsi="Times New Roman" w:cs="Times New Roman"/>
          <w:sz w:val="28"/>
          <w:szCs w:val="28"/>
        </w:rPr>
        <w:br/>
        <w:t>и обеспечена охраной. Дорожки к сооружениям должны иметь твердое покрытие;</w:t>
      </w:r>
    </w:p>
    <w:p w14:paraId="53C68879" w14:textId="77777777" w:rsidR="00F22BEE" w:rsidRPr="00CD148E" w:rsidRDefault="00F22BEE" w:rsidP="00F22BEE">
      <w:pPr>
        <w:pStyle w:val="ConsNormal"/>
        <w:numPr>
          <w:ilvl w:val="4"/>
          <w:numId w:val="13"/>
        </w:numPr>
        <w:tabs>
          <w:tab w:val="left" w:pos="0"/>
          <w:tab w:val="left" w:pos="993"/>
          <w:tab w:val="left" w:pos="1134"/>
        </w:tabs>
        <w:ind w:left="0" w:right="0" w:firstLine="709"/>
        <w:jc w:val="both"/>
        <w:rPr>
          <w:rFonts w:ascii="Times New Roman" w:hAnsi="Times New Roman" w:cs="Times New Roman"/>
          <w:sz w:val="28"/>
          <w:szCs w:val="28"/>
        </w:rPr>
      </w:pPr>
      <w:r w:rsidRPr="00CD148E">
        <w:rPr>
          <w:rFonts w:ascii="Times New Roman" w:hAnsi="Times New Roman" w:cs="Times New Roman"/>
          <w:sz w:val="28"/>
          <w:szCs w:val="28"/>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w:t>
      </w:r>
      <w:r w:rsidRPr="00CD148E">
        <w:rPr>
          <w:rFonts w:ascii="Times New Roman" w:hAnsi="Times New Roman" w:cs="Times New Roman"/>
          <w:sz w:val="28"/>
          <w:szCs w:val="28"/>
        </w:rPr>
        <w:br/>
        <w:t>и хозяйственно - бытовых зданий, проживание людей, применение ядохимикатов и удобрений;</w:t>
      </w:r>
    </w:p>
    <w:p w14:paraId="026E7615" w14:textId="77777777" w:rsidR="00F22BEE" w:rsidRPr="00CD148E" w:rsidRDefault="00F22BEE" w:rsidP="00F22BEE">
      <w:pPr>
        <w:pStyle w:val="ConsNormal"/>
        <w:numPr>
          <w:ilvl w:val="4"/>
          <w:numId w:val="13"/>
        </w:numPr>
        <w:tabs>
          <w:tab w:val="left" w:pos="0"/>
          <w:tab w:val="left" w:pos="993"/>
          <w:tab w:val="left" w:pos="1134"/>
        </w:tabs>
        <w:ind w:left="0" w:right="0" w:firstLine="709"/>
        <w:jc w:val="both"/>
        <w:rPr>
          <w:rFonts w:ascii="Times New Roman" w:hAnsi="Times New Roman" w:cs="Times New Roman"/>
          <w:sz w:val="28"/>
          <w:szCs w:val="28"/>
        </w:rPr>
      </w:pPr>
      <w:r w:rsidRPr="00CD148E">
        <w:rPr>
          <w:rFonts w:ascii="Times New Roman" w:hAnsi="Times New Roman" w:cs="Times New Roman"/>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62B4BB39" w14:textId="77777777" w:rsidR="00F22BEE" w:rsidRPr="00CD148E" w:rsidRDefault="00F22BEE" w:rsidP="00F22BEE">
      <w:pPr>
        <w:pStyle w:val="ConsNormal"/>
        <w:numPr>
          <w:ilvl w:val="4"/>
          <w:numId w:val="13"/>
        </w:numPr>
        <w:tabs>
          <w:tab w:val="left" w:pos="0"/>
          <w:tab w:val="left" w:pos="993"/>
          <w:tab w:val="left" w:pos="1134"/>
        </w:tabs>
        <w:ind w:left="0" w:right="0" w:firstLine="709"/>
        <w:jc w:val="both"/>
        <w:rPr>
          <w:rFonts w:ascii="Times New Roman" w:hAnsi="Times New Roman" w:cs="Times New Roman"/>
          <w:sz w:val="28"/>
          <w:szCs w:val="28"/>
        </w:rPr>
      </w:pPr>
      <w:r w:rsidRPr="00CD148E">
        <w:rPr>
          <w:rFonts w:ascii="Times New Roman" w:hAnsi="Times New Roman" w:cs="Times New Roman"/>
          <w:sz w:val="28"/>
          <w:szCs w:val="28"/>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4A7F715F" w14:textId="77777777" w:rsidR="00F22BEE" w:rsidRPr="00CD148E" w:rsidRDefault="00F22BEE" w:rsidP="00F22BEE">
      <w:pPr>
        <w:pStyle w:val="ConsNormal"/>
        <w:numPr>
          <w:ilvl w:val="4"/>
          <w:numId w:val="13"/>
        </w:numPr>
        <w:tabs>
          <w:tab w:val="left" w:pos="0"/>
          <w:tab w:val="left" w:pos="993"/>
          <w:tab w:val="left" w:pos="1134"/>
        </w:tabs>
        <w:ind w:left="0" w:right="0" w:firstLine="709"/>
        <w:jc w:val="both"/>
        <w:rPr>
          <w:rFonts w:ascii="Times New Roman" w:hAnsi="Times New Roman" w:cs="Times New Roman"/>
          <w:sz w:val="28"/>
          <w:szCs w:val="28"/>
        </w:rPr>
      </w:pPr>
      <w:r w:rsidRPr="00CD148E">
        <w:rPr>
          <w:rFonts w:ascii="Times New Roman" w:hAnsi="Times New Roman" w:cs="Times New Roman"/>
          <w:sz w:val="28"/>
          <w:szCs w:val="28"/>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162D1711"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7. Мероприятия на территории первого пояса ЗСО поверхностных источников водоснабжения в соответствии с СанПиН 2.1.4.1110-02:</w:t>
      </w:r>
    </w:p>
    <w:p w14:paraId="5ADA9A93" w14:textId="77777777" w:rsidR="00F22BEE" w:rsidRPr="00CD148E" w:rsidRDefault="00F22BEE" w:rsidP="00F22BEE">
      <w:pPr>
        <w:pStyle w:val="ConsNormal"/>
        <w:numPr>
          <w:ilvl w:val="0"/>
          <w:numId w:val="14"/>
        </w:numPr>
        <w:tabs>
          <w:tab w:val="left" w:pos="0"/>
          <w:tab w:val="num" w:pos="993"/>
          <w:tab w:val="left" w:pos="1134"/>
        </w:tabs>
        <w:ind w:left="0" w:right="0" w:firstLine="709"/>
        <w:jc w:val="both"/>
        <w:rPr>
          <w:rFonts w:ascii="Times New Roman" w:hAnsi="Times New Roman" w:cs="Times New Roman"/>
          <w:sz w:val="28"/>
          <w:szCs w:val="28"/>
        </w:rPr>
      </w:pPr>
      <w:r w:rsidRPr="00CD148E">
        <w:rPr>
          <w:rFonts w:ascii="Times New Roman" w:hAnsi="Times New Roman" w:cs="Times New Roman"/>
          <w:sz w:val="28"/>
          <w:szCs w:val="28"/>
        </w:rPr>
        <w:t>на территории первого пояса ЗСО поверхностного источника водоснабжения должны предусматриваться мероприятия, установленные для ЗСО первого пояса подземных источников водоснабжения;</w:t>
      </w:r>
    </w:p>
    <w:p w14:paraId="0F68EA79" w14:textId="77777777" w:rsidR="00F22BEE" w:rsidRPr="00CD148E" w:rsidRDefault="00F22BEE" w:rsidP="00F22BEE">
      <w:pPr>
        <w:pStyle w:val="ConsNormal"/>
        <w:numPr>
          <w:ilvl w:val="0"/>
          <w:numId w:val="14"/>
        </w:numPr>
        <w:tabs>
          <w:tab w:val="left" w:pos="0"/>
          <w:tab w:val="num" w:pos="993"/>
          <w:tab w:val="left" w:pos="1134"/>
        </w:tabs>
        <w:ind w:left="0" w:right="0" w:firstLine="709"/>
        <w:jc w:val="both"/>
        <w:rPr>
          <w:rFonts w:ascii="Times New Roman" w:hAnsi="Times New Roman" w:cs="Times New Roman"/>
          <w:sz w:val="28"/>
          <w:szCs w:val="28"/>
        </w:rPr>
      </w:pPr>
      <w:r w:rsidRPr="00CD148E">
        <w:rPr>
          <w:rFonts w:ascii="Times New Roman" w:hAnsi="Times New Roman" w:cs="Times New Roman"/>
          <w:sz w:val="28"/>
          <w:szCs w:val="28"/>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46F7DB1B" w14:textId="77777777" w:rsidR="00F22BEE" w:rsidRPr="00CD148E" w:rsidRDefault="00F22BEE" w:rsidP="00F22BEE">
      <w:pPr>
        <w:widowControl w:val="0"/>
        <w:tabs>
          <w:tab w:val="left" w:pos="0"/>
          <w:tab w:val="left" w:pos="1134"/>
        </w:tabs>
        <w:autoSpaceDE w:val="0"/>
        <w:autoSpaceDN w:val="0"/>
        <w:adjustRightInd w:val="0"/>
        <w:ind w:firstLine="709"/>
        <w:rPr>
          <w:szCs w:val="28"/>
        </w:rPr>
      </w:pPr>
      <w:r w:rsidRPr="00CD148E">
        <w:rPr>
          <w:szCs w:val="28"/>
        </w:rPr>
        <w:t>8.</w:t>
      </w:r>
      <w:r w:rsidRPr="00CD148E">
        <w:rPr>
          <w:color w:val="333333"/>
          <w:shd w:val="clear" w:color="auto" w:fill="FBFBFB"/>
        </w:rPr>
        <w:t xml:space="preserve"> </w:t>
      </w:r>
      <w:r w:rsidRPr="00CD148E">
        <w:rPr>
          <w:szCs w:val="28"/>
        </w:rPr>
        <w:t>Граница второго и третьего поясов подземных и поверхностных источников водоснабжения устанавливаются в соответствии с пунктами 2.2.2, 2.3.2, 2.3.3 СанПиН 2.1.4.1110-02 и определяется гидродинамическими расчетами.</w:t>
      </w:r>
    </w:p>
    <w:p w14:paraId="2D9D68A9"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9. Мероприятия по второму и третьему поясам ЗСО </w:t>
      </w:r>
      <w:r w:rsidRPr="00CD148E">
        <w:rPr>
          <w:szCs w:val="28"/>
        </w:rPr>
        <w:t xml:space="preserve">поверхностных источников водоснабжения в соответствии с СанПиН 2.1.4.1110-02: </w:t>
      </w:r>
    </w:p>
    <w:p w14:paraId="0AC4EAAC"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1) выявление объектов, загрязняющих источники водоснабжения, </w:t>
      </w:r>
      <w:r w:rsidRPr="00CD148E">
        <w:rPr>
          <w:szCs w:val="28"/>
          <w:lang w:eastAsia="en-US"/>
        </w:rPr>
        <w:br/>
        <w:t>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14:paraId="3F6B82B4"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lastRenderedPageBreak/>
        <w:t xml:space="preserve">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w:t>
      </w:r>
      <w:r w:rsidRPr="00CD148E">
        <w:rPr>
          <w:szCs w:val="28"/>
          <w:lang w:eastAsia="en-US"/>
        </w:rPr>
        <w:br/>
        <w:t>с повышением степени опасности загрязнения сточными водами источника водоснабжения;</w:t>
      </w:r>
    </w:p>
    <w:p w14:paraId="1A821267"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B08B92F"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4)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14:paraId="68B509A7"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14:paraId="044033BF"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6) 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14:paraId="2E0DE554"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9. Мероприятия по второму поясу:</w:t>
      </w:r>
    </w:p>
    <w:p w14:paraId="6623912B"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Кроме мероприятий, указанных в пункте 8 настоящей статьи в пределах второго пояса ЗСО поверхностных источников водоснабжения подлежат выполнению мероприятия подпункта 4 пункта 8 настоящей статьи, а также следующее:</w:t>
      </w:r>
    </w:p>
    <w:p w14:paraId="7D850DA9"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746A13F0"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2) запрещение расположения стойбищ и выпаса скота, а также всякое другое использование водоема и земельных участков, лесных угодий </w:t>
      </w:r>
      <w:r w:rsidRPr="00CD148E">
        <w:rPr>
          <w:szCs w:val="28"/>
          <w:lang w:eastAsia="en-US"/>
        </w:rPr>
        <w:br/>
        <w:t>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248BCEA8"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3) использование источников водоснабжения в пределах второго пояса ЗСО для купания, туризма, водного спорта и рыбной ловли допускается </w:t>
      </w:r>
      <w:r w:rsidRPr="00CD148E">
        <w:rPr>
          <w:szCs w:val="28"/>
          <w:lang w:eastAsia="en-US"/>
        </w:rPr>
        <w:br/>
        <w:t>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2283CF3C" w14:textId="77777777" w:rsidR="00F22BE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4)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w:t>
      </w:r>
      <w:r w:rsidRPr="00CD148E">
        <w:rPr>
          <w:szCs w:val="28"/>
          <w:lang w:eastAsia="en-US"/>
        </w:rPr>
        <w:lastRenderedPageBreak/>
        <w:t xml:space="preserve">воды. При этом, сброс запрещается, вне зависимости </w:t>
      </w:r>
      <w:r w:rsidRPr="00CD148E">
        <w:rPr>
          <w:szCs w:val="28"/>
          <w:lang w:eastAsia="en-US"/>
        </w:rPr>
        <w:br/>
        <w:t xml:space="preserve">от содержание химических веществ и микроорганизмов, хозяйственными </w:t>
      </w:r>
      <w:r w:rsidRPr="00CD148E">
        <w:rPr>
          <w:szCs w:val="28"/>
          <w:lang w:eastAsia="en-US"/>
        </w:rPr>
        <w:br/>
        <w:t xml:space="preserve">и иными объектами, которые введены в эксплуатацию или разрешение </w:t>
      </w:r>
      <w:r w:rsidRPr="00CD148E">
        <w:rPr>
          <w:szCs w:val="28"/>
          <w:lang w:eastAsia="en-US"/>
        </w:rPr>
        <w:br/>
        <w:t>на строительство которых выдано после 31 декабря 2006 года, промышленных, сельскохозяйственных, городских сточных вод в пределах второго пояса зон санитарной охраны источников питьевого и хозяйственно-бытового водоснабжения.</w:t>
      </w:r>
    </w:p>
    <w:p w14:paraId="35B20039" w14:textId="4CBB509E" w:rsidR="00F22BEE" w:rsidRPr="00CD148E" w:rsidRDefault="00F22BEE" w:rsidP="00F22BEE">
      <w:pPr>
        <w:pStyle w:val="3"/>
        <w:spacing w:before="0" w:after="0"/>
        <w:ind w:firstLine="709"/>
        <w:rPr>
          <w:lang w:val="ru-RU"/>
        </w:rPr>
      </w:pPr>
      <w:bookmarkStart w:id="214" w:name="_Toc32574590"/>
      <w:r w:rsidRPr="00CD148E">
        <w:rPr>
          <w:lang w:val="ru-RU"/>
        </w:rPr>
        <w:t>Статья 4</w:t>
      </w:r>
      <w:r w:rsidR="00312B66">
        <w:rPr>
          <w:lang w:val="ru-RU"/>
        </w:rPr>
        <w:t>7</w:t>
      </w:r>
      <w:r w:rsidRPr="00CD148E">
        <w:rPr>
          <w:lang w:val="ru-RU"/>
        </w:rPr>
        <w:t>. Ограничения оборотоспособности земельных участков</w:t>
      </w:r>
      <w:bookmarkEnd w:id="214"/>
    </w:p>
    <w:p w14:paraId="08BF52DE"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1. Оборот земельных участков осуществляется в соответствии </w:t>
      </w:r>
      <w:r w:rsidRPr="00CD148E">
        <w:rPr>
          <w:szCs w:val="28"/>
          <w:lang w:eastAsia="en-US"/>
        </w:rPr>
        <w:br/>
        <w:t>с гражданским законодательством и Земельным кодексом Российской Федерации.</w:t>
      </w:r>
    </w:p>
    <w:p w14:paraId="2EDABF0E"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18E03C9A"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6D81A27B"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3. Содержание ограничений оборота земельных участков устанавливается Земельным кодексом Российской Федерации, федеральными законами.</w:t>
      </w:r>
    </w:p>
    <w:p w14:paraId="21432DEA" w14:textId="77777777" w:rsidR="00F22BEE" w:rsidRPr="00CD148E" w:rsidRDefault="00F22BEE" w:rsidP="00F22BEE">
      <w:pPr>
        <w:suppressAutoHyphens w:val="0"/>
        <w:autoSpaceDE w:val="0"/>
        <w:autoSpaceDN w:val="0"/>
        <w:adjustRightInd w:val="0"/>
        <w:ind w:firstLine="709"/>
        <w:rPr>
          <w:szCs w:val="28"/>
          <w:lang w:eastAsia="en-US"/>
        </w:rPr>
      </w:pPr>
      <w:bookmarkStart w:id="215" w:name="Par4"/>
      <w:bookmarkEnd w:id="215"/>
      <w:r w:rsidRPr="00CD148E">
        <w:rPr>
          <w:szCs w:val="28"/>
          <w:lang w:eastAsia="en-US"/>
        </w:rPr>
        <w:t xml:space="preserve">4. Из оборота изъяты земельные участки, занятые находящимися </w:t>
      </w:r>
      <w:r w:rsidRPr="00CD148E">
        <w:rPr>
          <w:szCs w:val="28"/>
          <w:lang w:eastAsia="en-US"/>
        </w:rPr>
        <w:br/>
        <w:t>в федеральной собственности следующими объектами:</w:t>
      </w:r>
    </w:p>
    <w:p w14:paraId="29452CC5"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1) государственными природными заповедниками и национальными парками (за исключением случаев, предусмотренных статьей 95 Земельного кодекса Российской Федерации);</w:t>
      </w:r>
    </w:p>
    <w:p w14:paraId="5DD35556"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14:paraId="0F7DA0EF"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3) зданиями, сооружениями, в которых размещены военные суды;</w:t>
      </w:r>
    </w:p>
    <w:p w14:paraId="61939862"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4) объектами организаций федеральной службы безопасности;</w:t>
      </w:r>
    </w:p>
    <w:p w14:paraId="7649E434"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5) объектами организаций органов государственной охраны;</w:t>
      </w:r>
    </w:p>
    <w:p w14:paraId="0BC4A1B8"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6) объектами использования атомной энергии, пунктами хранения ядерных материалов и радиоактивных веществ;</w:t>
      </w:r>
    </w:p>
    <w:p w14:paraId="117CC904"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7) объектами, в соответствии с видами деятельности которых созданы закрытые административно-территориальные образования;</w:t>
      </w:r>
    </w:p>
    <w:p w14:paraId="7B3868A1"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8) объектами учреждений и органов Федеральной службы исполнения наказаний;</w:t>
      </w:r>
    </w:p>
    <w:p w14:paraId="3E12E1F3"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9) воинскими и гражданскими захоронениями;</w:t>
      </w:r>
    </w:p>
    <w:p w14:paraId="7572EBAF"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10) инженерно-техническими сооружениями, линиями связи </w:t>
      </w:r>
      <w:r w:rsidRPr="00CD148E">
        <w:rPr>
          <w:szCs w:val="28"/>
          <w:lang w:eastAsia="en-US"/>
        </w:rPr>
        <w:br/>
        <w:t>и коммуникациями, возведенными в интересах защиты и охраны Государственной границы Российской Федерации.</w:t>
      </w:r>
    </w:p>
    <w:p w14:paraId="54C8928E"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5. Ограничиваются в обороте находящиеся в государственной или муниципальной собственности следующие земельные участки:</w:t>
      </w:r>
    </w:p>
    <w:p w14:paraId="2DAB46B3"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lastRenderedPageBreak/>
        <w:t>1) в пределах особо охраняемых природных территорий, не указанные в пункте 4 статьи 27 Земельного кодекса Российской Федерации;</w:t>
      </w:r>
    </w:p>
    <w:p w14:paraId="1EC41732"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2) из состава земель лесного фонда;</w:t>
      </w:r>
    </w:p>
    <w:p w14:paraId="63BAAEA8"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3) в пределах которых расположены водные объекты, находящиеся </w:t>
      </w:r>
      <w:r w:rsidRPr="00CD148E">
        <w:rPr>
          <w:szCs w:val="28"/>
          <w:lang w:eastAsia="en-US"/>
        </w:rPr>
        <w:br/>
        <w:t>в государственной или муниципальной собственности;</w:t>
      </w:r>
    </w:p>
    <w:p w14:paraId="0BCB468A"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105DD801"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 xml:space="preserve">5) предоставленные для обеспечения обороны и безопасности, оборонной промышленности, таможенных нужд и не указанные в части </w:t>
      </w:r>
      <w:r w:rsidRPr="00CD148E">
        <w:rPr>
          <w:szCs w:val="28"/>
          <w:lang w:eastAsia="en-US"/>
        </w:rPr>
        <w:br/>
        <w:t>4 статьи 27 Земельного кодекса Российской Федерации;</w:t>
      </w:r>
    </w:p>
    <w:p w14:paraId="7B3456DB"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6) не указанные в части 4 статьи 27 Земельного кодекса Российской Федерации в границах закрытых административно-территориальных образований;</w:t>
      </w:r>
    </w:p>
    <w:p w14:paraId="21F50E1D"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512B406E"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9) занятые объектами космической инфраструктуры;</w:t>
      </w:r>
    </w:p>
    <w:p w14:paraId="0353AA42"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10) расположенные под объектами гидротехнических сооружений;</w:t>
      </w:r>
    </w:p>
    <w:p w14:paraId="3BB767D7"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11) предоставленные для производства ядовитых веществ, наркотических средств;</w:t>
      </w:r>
    </w:p>
    <w:p w14:paraId="06176FFD"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12) загрязненные опасными отходами, радиоактивными веществами, подвергшиеся биогенному загрязнению, иные подвергшиеся деградации земли;</w:t>
      </w:r>
    </w:p>
    <w:p w14:paraId="4C2FEEF6"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13) расположенные в границах земель, зарезервированных для государственных или муниципальных нужд;</w:t>
      </w:r>
    </w:p>
    <w:p w14:paraId="65EF3A18"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14) в первом и втором поясах зон санитарной охраны водных объектов, используемых для целей питьевого и хозяйственно-бытового водоснабжения.</w:t>
      </w:r>
    </w:p>
    <w:p w14:paraId="259485AF" w14:textId="77777777" w:rsidR="00F22BEE" w:rsidRPr="00CD148E" w:rsidRDefault="00F22BEE" w:rsidP="00F22BEE">
      <w:pPr>
        <w:suppressAutoHyphens w:val="0"/>
        <w:autoSpaceDE w:val="0"/>
        <w:autoSpaceDN w:val="0"/>
        <w:adjustRightInd w:val="0"/>
        <w:ind w:firstLine="709"/>
        <w:rPr>
          <w:szCs w:val="28"/>
          <w:lang w:eastAsia="en-US"/>
        </w:rPr>
      </w:pPr>
      <w:bookmarkStart w:id="216" w:name="Par40"/>
      <w:bookmarkEnd w:id="216"/>
      <w:r w:rsidRPr="00CD148E">
        <w:rPr>
          <w:szCs w:val="28"/>
          <w:lang w:eastAsia="en-US"/>
        </w:rPr>
        <w:t>6. Оборот земель сельскохозяйственного назначения и образование земельных участков из земель сельскохозяйственного назначения регулируется Земельным кодексом Российской Федерации и Федеральным законом от 24 июля 2002 года № 101-ФЗ «Об обороте земель сельскохозяйственного назначения».</w:t>
      </w:r>
    </w:p>
    <w:p w14:paraId="4DD951AE" w14:textId="77777777" w:rsidR="00F22BEE" w:rsidRPr="00CD148E" w:rsidRDefault="00F22BEE" w:rsidP="00F22BEE">
      <w:pPr>
        <w:suppressAutoHyphens w:val="0"/>
        <w:autoSpaceDE w:val="0"/>
        <w:autoSpaceDN w:val="0"/>
        <w:adjustRightInd w:val="0"/>
        <w:ind w:firstLine="709"/>
        <w:rPr>
          <w:szCs w:val="28"/>
          <w:lang w:eastAsia="en-US"/>
        </w:rPr>
      </w:pPr>
      <w:r w:rsidRPr="00CD148E">
        <w:rPr>
          <w:szCs w:val="28"/>
          <w:lang w:eastAsia="en-US"/>
        </w:rPr>
        <w:t>7. Пункт 6 статьи 27 Земельного кодекса Российской Федерации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14:paraId="251F6883" w14:textId="77777777" w:rsidR="00F22BEE" w:rsidRDefault="00F22BEE" w:rsidP="00F22BEE">
      <w:pPr>
        <w:pStyle w:val="ConsNormal"/>
        <w:tabs>
          <w:tab w:val="left" w:pos="0"/>
          <w:tab w:val="left" w:pos="993"/>
          <w:tab w:val="left" w:pos="1134"/>
        </w:tabs>
        <w:ind w:right="0" w:firstLine="709"/>
        <w:jc w:val="both"/>
        <w:rPr>
          <w:rFonts w:ascii="Times New Roman" w:hAnsi="Times New Roman" w:cs="Times New Roman"/>
          <w:sz w:val="28"/>
          <w:szCs w:val="28"/>
          <w:lang w:eastAsia="en-US"/>
        </w:rPr>
      </w:pPr>
      <w:r w:rsidRPr="00CD148E">
        <w:rPr>
          <w:rFonts w:ascii="Times New Roman" w:hAnsi="Times New Roman" w:cs="Times New Roman"/>
          <w:sz w:val="28"/>
          <w:szCs w:val="28"/>
          <w:lang w:eastAsia="en-US"/>
        </w:rPr>
        <w:lastRenderedPageBreak/>
        <w:t>8.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40F93D6F" w14:textId="77777777" w:rsidR="00F22BEE" w:rsidRDefault="00F22BEE" w:rsidP="00F22BEE">
      <w:pPr>
        <w:pStyle w:val="ConsNormal"/>
        <w:tabs>
          <w:tab w:val="left" w:pos="0"/>
          <w:tab w:val="left" w:pos="993"/>
          <w:tab w:val="left" w:pos="1134"/>
        </w:tabs>
        <w:ind w:right="0" w:firstLine="709"/>
        <w:jc w:val="both"/>
        <w:rPr>
          <w:rFonts w:ascii="Times New Roman" w:hAnsi="Times New Roman" w:cs="Times New Roman"/>
          <w:sz w:val="28"/>
          <w:szCs w:val="28"/>
          <w:lang w:eastAsia="en-US"/>
        </w:rPr>
      </w:pPr>
    </w:p>
    <w:p w14:paraId="34B6AEFB" w14:textId="1D69E69E" w:rsidR="00F22BEE" w:rsidRPr="00CD148E" w:rsidRDefault="00F22BEE" w:rsidP="00F22BEE">
      <w:pPr>
        <w:pStyle w:val="3"/>
        <w:spacing w:before="0" w:after="0"/>
        <w:ind w:firstLine="709"/>
        <w:rPr>
          <w:lang w:val="ru-RU"/>
        </w:rPr>
      </w:pPr>
      <w:bookmarkStart w:id="217" w:name="_Toc32574591"/>
      <w:r w:rsidRPr="00CD148E">
        <w:rPr>
          <w:lang w:val="ru-RU"/>
        </w:rPr>
        <w:t>Статья 4</w:t>
      </w:r>
      <w:r w:rsidR="00312B66">
        <w:rPr>
          <w:lang w:val="ru-RU"/>
        </w:rPr>
        <w:t>8</w:t>
      </w:r>
      <w:r w:rsidRPr="00CD148E">
        <w:rPr>
          <w:lang w:val="ru-RU"/>
        </w:rPr>
        <w:t xml:space="preserve">. </w:t>
      </w:r>
      <w:r w:rsidRPr="00CD148E">
        <w:rPr>
          <w:bCs w:val="0"/>
          <w:color w:val="auto"/>
          <w:lang w:val="ru-RU"/>
        </w:rPr>
        <w:t>Ограничения использования земельных участков и объектов капитального строительства в границах</w:t>
      </w:r>
      <w:r w:rsidRPr="00CD148E">
        <w:rPr>
          <w:color w:val="auto"/>
          <w:lang w:val="ru-RU"/>
        </w:rPr>
        <w:t xml:space="preserve"> зон затопления</w:t>
      </w:r>
      <w:bookmarkEnd w:id="217"/>
    </w:p>
    <w:p w14:paraId="5F639CFD" w14:textId="77777777" w:rsidR="00F22BEE" w:rsidRPr="00CD148E" w:rsidRDefault="00F22BEE" w:rsidP="00F22BEE">
      <w:pPr>
        <w:suppressAutoHyphens w:val="0"/>
        <w:autoSpaceDE w:val="0"/>
        <w:autoSpaceDN w:val="0"/>
        <w:adjustRightInd w:val="0"/>
        <w:snapToGrid/>
        <w:ind w:firstLine="540"/>
        <w:rPr>
          <w:szCs w:val="28"/>
          <w:lang w:eastAsia="en-US"/>
        </w:rPr>
      </w:pPr>
      <w:r w:rsidRPr="00CD148E">
        <w:rPr>
          <w:szCs w:val="28"/>
          <w:lang w:eastAsia="en-US"/>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B8A6C88" w14:textId="77777777" w:rsidR="00F22BEE" w:rsidRPr="00CD148E" w:rsidRDefault="00F22BEE" w:rsidP="00F22BEE">
      <w:pPr>
        <w:suppressAutoHyphens w:val="0"/>
        <w:autoSpaceDE w:val="0"/>
        <w:autoSpaceDN w:val="0"/>
        <w:adjustRightInd w:val="0"/>
        <w:snapToGrid/>
        <w:ind w:firstLine="540"/>
        <w:rPr>
          <w:szCs w:val="28"/>
          <w:lang w:eastAsia="en-US"/>
        </w:rPr>
      </w:pPr>
      <w:r w:rsidRPr="00CD148E">
        <w:rPr>
          <w:szCs w:val="28"/>
          <w:lang w:eastAsia="en-US"/>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8724FFB" w14:textId="77777777" w:rsidR="00F22BEE" w:rsidRPr="00CD148E" w:rsidRDefault="00F22BEE" w:rsidP="00F22BEE">
      <w:pPr>
        <w:suppressAutoHyphens w:val="0"/>
        <w:autoSpaceDE w:val="0"/>
        <w:autoSpaceDN w:val="0"/>
        <w:adjustRightInd w:val="0"/>
        <w:snapToGrid/>
        <w:ind w:firstLine="540"/>
        <w:rPr>
          <w:szCs w:val="28"/>
          <w:lang w:eastAsia="en-US"/>
        </w:rPr>
      </w:pPr>
      <w:r w:rsidRPr="00CD148E">
        <w:rPr>
          <w:szCs w:val="28"/>
          <w:lang w:eastAsia="en-US"/>
        </w:rPr>
        <w:t>2) использование сточных вод в целях регулирования плодородия почв;</w:t>
      </w:r>
    </w:p>
    <w:p w14:paraId="34734154" w14:textId="77777777" w:rsidR="00F22BEE" w:rsidRPr="00CD148E" w:rsidRDefault="00F22BEE" w:rsidP="00F22BEE">
      <w:pPr>
        <w:suppressAutoHyphens w:val="0"/>
        <w:autoSpaceDE w:val="0"/>
        <w:autoSpaceDN w:val="0"/>
        <w:adjustRightInd w:val="0"/>
        <w:snapToGrid/>
        <w:ind w:firstLine="540"/>
        <w:rPr>
          <w:szCs w:val="28"/>
          <w:lang w:eastAsia="en-US"/>
        </w:rPr>
      </w:pPr>
      <w:r w:rsidRPr="00CD148E">
        <w:rPr>
          <w:szCs w:val="28"/>
          <w:lang w:eastAsia="en-US"/>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49DF1A2" w14:textId="77777777" w:rsidR="00F22BEE" w:rsidRPr="00CD148E" w:rsidRDefault="00F22BEE" w:rsidP="00F22BEE">
      <w:pPr>
        <w:suppressAutoHyphens w:val="0"/>
        <w:autoSpaceDE w:val="0"/>
        <w:autoSpaceDN w:val="0"/>
        <w:adjustRightInd w:val="0"/>
        <w:snapToGrid/>
        <w:ind w:firstLine="540"/>
        <w:jc w:val="center"/>
        <w:rPr>
          <w:szCs w:val="28"/>
        </w:rPr>
      </w:pPr>
      <w:r w:rsidRPr="00CD148E">
        <w:rPr>
          <w:szCs w:val="28"/>
          <w:lang w:eastAsia="en-US"/>
        </w:rPr>
        <w:t>4) осуществление авиационных мер по борьбе с вредными организмами</w:t>
      </w:r>
      <w:r w:rsidRPr="00CD148E">
        <w:rPr>
          <w:rFonts w:eastAsia="Calibri"/>
          <w:szCs w:val="28"/>
          <w:lang w:eastAsia="ru-RU"/>
        </w:rPr>
        <w:t>.</w:t>
      </w:r>
      <w:r w:rsidRPr="00CD148E">
        <w:rPr>
          <w:szCs w:val="28"/>
          <w:lang w:eastAsia="en-US"/>
        </w:rPr>
        <w:t xml:space="preserve"> _______________</w:t>
      </w:r>
    </w:p>
    <w:bookmarkEnd w:id="132"/>
    <w:bookmarkEnd w:id="133"/>
    <w:bookmarkEnd w:id="134"/>
    <w:bookmarkEnd w:id="135"/>
    <w:bookmarkEnd w:id="136"/>
    <w:bookmarkEnd w:id="137"/>
    <w:p w14:paraId="72752A84" w14:textId="7A4B9D94" w:rsidR="00A138A7" w:rsidRPr="00913CD2" w:rsidRDefault="00A138A7" w:rsidP="00B65E2C">
      <w:pPr>
        <w:suppressAutoHyphens w:val="0"/>
        <w:snapToGrid/>
        <w:spacing w:after="200" w:line="276" w:lineRule="auto"/>
        <w:jc w:val="left"/>
        <w:rPr>
          <w:b/>
          <w:bCs/>
          <w:szCs w:val="28"/>
          <w:lang w:eastAsia="en-US"/>
        </w:rPr>
      </w:pPr>
    </w:p>
    <w:sectPr w:rsidR="00A138A7" w:rsidRPr="00913CD2" w:rsidSect="00F22BEE">
      <w:headerReference w:type="default" r:id="rId14"/>
      <w:pgSz w:w="11906" w:h="16838"/>
      <w:pgMar w:top="1134" w:right="851" w:bottom="1134" w:left="1701" w:header="567"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A30D80" w14:textId="77777777" w:rsidR="000043AB" w:rsidRDefault="000043AB" w:rsidP="00F2247F">
      <w:r>
        <w:separator/>
      </w:r>
    </w:p>
  </w:endnote>
  <w:endnote w:type="continuationSeparator" w:id="0">
    <w:p w14:paraId="0BD83DC5" w14:textId="77777777" w:rsidR="000043AB" w:rsidRDefault="000043AB" w:rsidP="00F2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0DCC1" w14:textId="77777777" w:rsidR="00B9150F" w:rsidRPr="00A3055C" w:rsidRDefault="00B9150F" w:rsidP="00B9150F">
    <w:pPr>
      <w:pBdr>
        <w:top w:val="single" w:sz="4" w:space="1" w:color="auto"/>
      </w:pBdr>
      <w:jc w:val="center"/>
      <w:rPr>
        <w:i/>
        <w:sz w:val="24"/>
        <w:szCs w:val="28"/>
      </w:rPr>
    </w:pPr>
    <w:r w:rsidRPr="00A3055C">
      <w:rPr>
        <w:bCs/>
        <w:i/>
        <w:sz w:val="24"/>
        <w:szCs w:val="28"/>
      </w:rPr>
      <w:t>Министерство</w:t>
    </w:r>
    <w:r w:rsidRPr="00A3055C">
      <w:rPr>
        <w:i/>
        <w:sz w:val="24"/>
        <w:szCs w:val="28"/>
      </w:rPr>
      <w:t> </w:t>
    </w:r>
    <w:r w:rsidRPr="00A3055C">
      <w:rPr>
        <w:bCs/>
        <w:i/>
        <w:sz w:val="24"/>
        <w:szCs w:val="28"/>
      </w:rPr>
      <w:t>строительства</w:t>
    </w:r>
    <w:r w:rsidRPr="00A3055C">
      <w:rPr>
        <w:i/>
        <w:sz w:val="24"/>
        <w:szCs w:val="28"/>
      </w:rPr>
      <w:t> </w:t>
    </w:r>
    <w:r w:rsidRPr="00A3055C">
      <w:rPr>
        <w:bCs/>
        <w:i/>
        <w:sz w:val="24"/>
        <w:szCs w:val="28"/>
      </w:rPr>
      <w:t>и</w:t>
    </w:r>
    <w:r w:rsidRPr="00A3055C">
      <w:rPr>
        <w:i/>
        <w:sz w:val="24"/>
        <w:szCs w:val="28"/>
      </w:rPr>
      <w:t> </w:t>
    </w:r>
    <w:r w:rsidRPr="00A3055C">
      <w:rPr>
        <w:bCs/>
        <w:i/>
        <w:sz w:val="24"/>
        <w:szCs w:val="28"/>
      </w:rPr>
      <w:t>архитектуры</w:t>
    </w:r>
    <w:r w:rsidRPr="00A3055C">
      <w:rPr>
        <w:i/>
        <w:sz w:val="24"/>
        <w:szCs w:val="28"/>
      </w:rPr>
      <w:t> </w:t>
    </w:r>
    <w:r w:rsidRPr="00A3055C">
      <w:rPr>
        <w:bCs/>
        <w:i/>
        <w:sz w:val="24"/>
        <w:szCs w:val="28"/>
      </w:rPr>
      <w:t>Архангельской</w:t>
    </w:r>
    <w:r w:rsidRPr="00A3055C">
      <w:rPr>
        <w:i/>
        <w:sz w:val="24"/>
        <w:szCs w:val="28"/>
      </w:rPr>
      <w:t> </w:t>
    </w:r>
    <w:r w:rsidRPr="00A3055C">
      <w:rPr>
        <w:bCs/>
        <w:i/>
        <w:sz w:val="24"/>
        <w:szCs w:val="28"/>
      </w:rPr>
      <w:t>области</w:t>
    </w:r>
    <w:r w:rsidRPr="00A3055C">
      <w:rPr>
        <w:i/>
        <w:sz w:val="24"/>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DE915" w14:textId="77777777" w:rsidR="000043AB" w:rsidRDefault="000043AB" w:rsidP="00F2247F">
      <w:r>
        <w:separator/>
      </w:r>
    </w:p>
  </w:footnote>
  <w:footnote w:type="continuationSeparator" w:id="0">
    <w:p w14:paraId="656D39E4" w14:textId="77777777" w:rsidR="000043AB" w:rsidRDefault="000043AB" w:rsidP="00F22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92CC7" w14:textId="77777777" w:rsidR="00B9150F" w:rsidRDefault="00B9150F">
    <w:pPr>
      <w:pStyle w:val="a5"/>
      <w:jc w:val="center"/>
    </w:pPr>
    <w:r>
      <w:rPr>
        <w:noProof/>
      </w:rPr>
      <w:fldChar w:fldCharType="begin"/>
    </w:r>
    <w:r>
      <w:rPr>
        <w:noProof/>
      </w:rPr>
      <w:instrText>PAGE   \* MERGEFORMAT</w:instrText>
    </w:r>
    <w:r>
      <w:rPr>
        <w:noProof/>
      </w:rPr>
      <w:fldChar w:fldCharType="separate"/>
    </w:r>
    <w:r>
      <w:rPr>
        <w:noProof/>
      </w:rPr>
      <w:t>74</w:t>
    </w:r>
    <w:r>
      <w:rPr>
        <w:noProof/>
      </w:rPr>
      <w:fldChar w:fldCharType="end"/>
    </w:r>
  </w:p>
  <w:p w14:paraId="2967AB6E" w14:textId="77777777" w:rsidR="00B9150F" w:rsidRDefault="00B9150F">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628315"/>
      <w:docPartObj>
        <w:docPartGallery w:val="Page Numbers (Top of Page)"/>
        <w:docPartUnique/>
      </w:docPartObj>
    </w:sdtPr>
    <w:sdtEndPr/>
    <w:sdtContent>
      <w:p w14:paraId="4F66546A" w14:textId="77777777" w:rsidR="00B9150F" w:rsidRDefault="00B9150F">
        <w:pPr>
          <w:pStyle w:val="a5"/>
          <w:jc w:val="center"/>
        </w:pPr>
        <w:r>
          <w:rPr>
            <w:noProof/>
          </w:rPr>
          <w:fldChar w:fldCharType="begin"/>
        </w:r>
        <w:r>
          <w:rPr>
            <w:noProof/>
          </w:rPr>
          <w:instrText xml:space="preserve"> PAGE   \* MERGEFORMAT </w:instrText>
        </w:r>
        <w:r>
          <w:rPr>
            <w:noProof/>
          </w:rPr>
          <w:fldChar w:fldCharType="separate"/>
        </w:r>
        <w:r>
          <w:rPr>
            <w:noProof/>
          </w:rPr>
          <w:t>75</w:t>
        </w:r>
        <w:r>
          <w:rPr>
            <w:noProof/>
          </w:rPr>
          <w:fldChar w:fldCharType="end"/>
        </w:r>
      </w:p>
    </w:sdtContent>
  </w:sdt>
  <w:p w14:paraId="23C13AE1" w14:textId="77777777" w:rsidR="00B9150F" w:rsidRDefault="00B9150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037AE8"/>
    <w:multiLevelType w:val="hybridMultilevel"/>
    <w:tmpl w:val="0E4A888A"/>
    <w:lvl w:ilvl="0" w:tplc="281068FC">
      <w:start w:val="1"/>
      <w:numFmt w:val="russianLower"/>
      <w:lvlText w:val="%1)"/>
      <w:lvlJc w:val="left"/>
      <w:pPr>
        <w:tabs>
          <w:tab w:val="num" w:pos="4320"/>
        </w:tabs>
        <w:ind w:left="4320" w:hanging="360"/>
      </w:pPr>
      <w:rPr>
        <w:rFonts w:cs="Times New Roman"/>
      </w:rPr>
    </w:lvl>
    <w:lvl w:ilvl="1" w:tplc="ED905498">
      <w:start w:val="1"/>
      <w:numFmt w:val="decimal"/>
      <w:lvlText w:val="%2."/>
      <w:lvlJc w:val="left"/>
      <w:pPr>
        <w:tabs>
          <w:tab w:val="num" w:pos="1440"/>
        </w:tabs>
        <w:ind w:left="1440" w:hanging="360"/>
      </w:pPr>
      <w:rPr>
        <w:rFonts w:cs="Times New Roman"/>
      </w:rPr>
    </w:lvl>
    <w:lvl w:ilvl="2" w:tplc="BAA25836">
      <w:start w:val="1"/>
      <w:numFmt w:val="decimal"/>
      <w:lvlText w:val="%3."/>
      <w:lvlJc w:val="left"/>
      <w:pPr>
        <w:tabs>
          <w:tab w:val="num" w:pos="2160"/>
        </w:tabs>
        <w:ind w:left="2160" w:hanging="360"/>
      </w:pPr>
      <w:rPr>
        <w:rFonts w:cs="Times New Roman"/>
      </w:rPr>
    </w:lvl>
    <w:lvl w:ilvl="3" w:tplc="97481468">
      <w:start w:val="1"/>
      <w:numFmt w:val="decimal"/>
      <w:lvlText w:val="%4."/>
      <w:lvlJc w:val="left"/>
      <w:pPr>
        <w:tabs>
          <w:tab w:val="num" w:pos="2880"/>
        </w:tabs>
        <w:ind w:left="2880" w:hanging="360"/>
      </w:pPr>
      <w:rPr>
        <w:rFonts w:cs="Times New Roman"/>
      </w:rPr>
    </w:lvl>
    <w:lvl w:ilvl="4" w:tplc="44840A22">
      <w:start w:val="1"/>
      <w:numFmt w:val="decimal"/>
      <w:lvlText w:val="%5."/>
      <w:lvlJc w:val="left"/>
      <w:pPr>
        <w:tabs>
          <w:tab w:val="num" w:pos="3600"/>
        </w:tabs>
        <w:ind w:left="3600" w:hanging="360"/>
      </w:pPr>
      <w:rPr>
        <w:rFonts w:cs="Times New Roman"/>
      </w:rPr>
    </w:lvl>
    <w:lvl w:ilvl="5" w:tplc="F8324E1A">
      <w:start w:val="1"/>
      <w:numFmt w:val="decimal"/>
      <w:lvlText w:val="%6."/>
      <w:lvlJc w:val="left"/>
      <w:pPr>
        <w:tabs>
          <w:tab w:val="num" w:pos="4320"/>
        </w:tabs>
        <w:ind w:left="4320" w:hanging="360"/>
      </w:pPr>
      <w:rPr>
        <w:rFonts w:cs="Times New Roman"/>
      </w:rPr>
    </w:lvl>
    <w:lvl w:ilvl="6" w:tplc="966C4A4C">
      <w:start w:val="1"/>
      <w:numFmt w:val="decimal"/>
      <w:lvlText w:val="%7."/>
      <w:lvlJc w:val="left"/>
      <w:pPr>
        <w:tabs>
          <w:tab w:val="num" w:pos="5040"/>
        </w:tabs>
        <w:ind w:left="5040" w:hanging="360"/>
      </w:pPr>
      <w:rPr>
        <w:rFonts w:cs="Times New Roman"/>
      </w:rPr>
    </w:lvl>
    <w:lvl w:ilvl="7" w:tplc="A9A4935A">
      <w:start w:val="1"/>
      <w:numFmt w:val="decimal"/>
      <w:lvlText w:val="%8."/>
      <w:lvlJc w:val="left"/>
      <w:pPr>
        <w:tabs>
          <w:tab w:val="num" w:pos="5760"/>
        </w:tabs>
        <w:ind w:left="5760" w:hanging="360"/>
      </w:pPr>
      <w:rPr>
        <w:rFonts w:cs="Times New Roman"/>
      </w:rPr>
    </w:lvl>
    <w:lvl w:ilvl="8" w:tplc="6456C470">
      <w:start w:val="1"/>
      <w:numFmt w:val="decimal"/>
      <w:lvlText w:val="%9."/>
      <w:lvlJc w:val="left"/>
      <w:pPr>
        <w:tabs>
          <w:tab w:val="num" w:pos="6480"/>
        </w:tabs>
        <w:ind w:left="6480" w:hanging="360"/>
      </w:pPr>
      <w:rPr>
        <w:rFonts w:cs="Times New Roman"/>
      </w:rPr>
    </w:lvl>
  </w:abstractNum>
  <w:abstractNum w:abstractNumId="2" w15:restartNumberingAfterBreak="0">
    <w:nsid w:val="05F708CB"/>
    <w:multiLevelType w:val="hybridMultilevel"/>
    <w:tmpl w:val="1278D87C"/>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6D07F66"/>
    <w:multiLevelType w:val="hybridMultilevel"/>
    <w:tmpl w:val="AF46AF92"/>
    <w:name w:val="WW8Num15"/>
    <w:lvl w:ilvl="0" w:tplc="CD18D164">
      <w:start w:val="1"/>
      <w:numFmt w:val="bullet"/>
      <w:lvlText w:val=""/>
      <w:lvlJc w:val="left"/>
      <w:pPr>
        <w:tabs>
          <w:tab w:val="num" w:pos="273"/>
        </w:tabs>
        <w:ind w:left="273" w:firstLine="436"/>
      </w:pPr>
      <w:rPr>
        <w:rFonts w:ascii="Symbol" w:hAnsi="Symbol" w:hint="default"/>
      </w:rPr>
    </w:lvl>
    <w:lvl w:ilvl="1" w:tplc="8C681034">
      <w:start w:val="1"/>
      <w:numFmt w:val="bullet"/>
      <w:lvlText w:val=""/>
      <w:lvlJc w:val="left"/>
      <w:pPr>
        <w:tabs>
          <w:tab w:val="num" w:pos="993"/>
        </w:tabs>
        <w:ind w:left="993" w:firstLine="436"/>
      </w:pPr>
      <w:rPr>
        <w:rFonts w:ascii="Symbol" w:hAnsi="Symbol" w:hint="default"/>
      </w:rPr>
    </w:lvl>
    <w:lvl w:ilvl="2" w:tplc="E2D214D2">
      <w:start w:val="1"/>
      <w:numFmt w:val="decimal"/>
      <w:lvlText w:val="%3."/>
      <w:lvlJc w:val="left"/>
      <w:pPr>
        <w:tabs>
          <w:tab w:val="num" w:pos="3409"/>
        </w:tabs>
        <w:ind w:left="3409" w:hanging="1080"/>
      </w:pPr>
      <w:rPr>
        <w:rFonts w:cs="Times New Roman" w:hint="default"/>
      </w:rPr>
    </w:lvl>
    <w:lvl w:ilvl="3" w:tplc="2F8C7016">
      <w:start w:val="1"/>
      <w:numFmt w:val="decimal"/>
      <w:lvlText w:val="%4."/>
      <w:lvlJc w:val="left"/>
      <w:pPr>
        <w:tabs>
          <w:tab w:val="num" w:pos="3229"/>
        </w:tabs>
        <w:ind w:left="3229" w:hanging="360"/>
      </w:pPr>
      <w:rPr>
        <w:rFonts w:cs="Times New Roman"/>
      </w:rPr>
    </w:lvl>
    <w:lvl w:ilvl="4" w:tplc="6DD864F8">
      <w:start w:val="1"/>
      <w:numFmt w:val="decimal"/>
      <w:lvlText w:val="%5)"/>
      <w:lvlJc w:val="left"/>
      <w:pPr>
        <w:tabs>
          <w:tab w:val="num" w:pos="3949"/>
        </w:tabs>
        <w:ind w:left="3949" w:hanging="360"/>
      </w:pPr>
      <w:rPr>
        <w:rFonts w:cs="Times New Roman" w:hint="default"/>
      </w:rPr>
    </w:lvl>
    <w:lvl w:ilvl="5" w:tplc="FD682C6A">
      <w:start w:val="1"/>
      <w:numFmt w:val="decimal"/>
      <w:lvlText w:val="%6."/>
      <w:lvlJc w:val="left"/>
      <w:pPr>
        <w:tabs>
          <w:tab w:val="num" w:pos="4849"/>
        </w:tabs>
        <w:ind w:left="4849" w:hanging="360"/>
      </w:pPr>
      <w:rPr>
        <w:rFonts w:cs="Times New Roman" w:hint="default"/>
      </w:rPr>
    </w:lvl>
    <w:lvl w:ilvl="6" w:tplc="31224ADA" w:tentative="1">
      <w:start w:val="1"/>
      <w:numFmt w:val="decimal"/>
      <w:lvlText w:val="%7."/>
      <w:lvlJc w:val="left"/>
      <w:pPr>
        <w:tabs>
          <w:tab w:val="num" w:pos="5389"/>
        </w:tabs>
        <w:ind w:left="5389" w:hanging="360"/>
      </w:pPr>
      <w:rPr>
        <w:rFonts w:cs="Times New Roman"/>
      </w:rPr>
    </w:lvl>
    <w:lvl w:ilvl="7" w:tplc="E4DEB7C6" w:tentative="1">
      <w:start w:val="1"/>
      <w:numFmt w:val="lowerLetter"/>
      <w:lvlText w:val="%8."/>
      <w:lvlJc w:val="left"/>
      <w:pPr>
        <w:tabs>
          <w:tab w:val="num" w:pos="6109"/>
        </w:tabs>
        <w:ind w:left="6109" w:hanging="360"/>
      </w:pPr>
      <w:rPr>
        <w:rFonts w:cs="Times New Roman"/>
      </w:rPr>
    </w:lvl>
    <w:lvl w:ilvl="8" w:tplc="A1F26112" w:tentative="1">
      <w:start w:val="1"/>
      <w:numFmt w:val="lowerRoman"/>
      <w:lvlText w:val="%9."/>
      <w:lvlJc w:val="right"/>
      <w:pPr>
        <w:tabs>
          <w:tab w:val="num" w:pos="6829"/>
        </w:tabs>
        <w:ind w:left="6829" w:hanging="180"/>
      </w:pPr>
      <w:rPr>
        <w:rFonts w:cs="Times New Roman"/>
      </w:rPr>
    </w:lvl>
  </w:abstractNum>
  <w:abstractNum w:abstractNumId="4" w15:restartNumberingAfterBreak="0">
    <w:nsid w:val="0B601DED"/>
    <w:multiLevelType w:val="hybridMultilevel"/>
    <w:tmpl w:val="AEE63262"/>
    <w:lvl w:ilvl="0" w:tplc="FFFFFFFF">
      <w:start w:val="1"/>
      <w:numFmt w:val="russianLower"/>
      <w:lvlText w:val="%1)"/>
      <w:lvlJc w:val="left"/>
      <w:pPr>
        <w:tabs>
          <w:tab w:val="num" w:pos="4320"/>
        </w:tabs>
        <w:ind w:left="4320" w:hanging="360"/>
      </w:pPr>
      <w:rPr>
        <w:rFonts w:cs="Times New Roman" w:hint="default"/>
      </w:rPr>
    </w:lvl>
    <w:lvl w:ilvl="1" w:tplc="FFFFFFFF" w:tentative="1">
      <w:start w:val="1"/>
      <w:numFmt w:val="lowerLetter"/>
      <w:lvlText w:val="%2."/>
      <w:lvlJc w:val="left"/>
      <w:pPr>
        <w:tabs>
          <w:tab w:val="num" w:pos="5040"/>
        </w:tabs>
        <w:ind w:left="5040" w:hanging="360"/>
      </w:pPr>
      <w:rPr>
        <w:rFonts w:cs="Times New Roman"/>
      </w:rPr>
    </w:lvl>
    <w:lvl w:ilvl="2" w:tplc="FFFFFFFF" w:tentative="1">
      <w:start w:val="1"/>
      <w:numFmt w:val="lowerRoman"/>
      <w:lvlText w:val="%3."/>
      <w:lvlJc w:val="right"/>
      <w:pPr>
        <w:tabs>
          <w:tab w:val="num" w:pos="5760"/>
        </w:tabs>
        <w:ind w:left="5760" w:hanging="180"/>
      </w:pPr>
      <w:rPr>
        <w:rFonts w:cs="Times New Roman"/>
      </w:rPr>
    </w:lvl>
    <w:lvl w:ilvl="3" w:tplc="FFFFFFFF" w:tentative="1">
      <w:start w:val="1"/>
      <w:numFmt w:val="decimal"/>
      <w:lvlText w:val="%4."/>
      <w:lvlJc w:val="left"/>
      <w:pPr>
        <w:tabs>
          <w:tab w:val="num" w:pos="6480"/>
        </w:tabs>
        <w:ind w:left="6480" w:hanging="360"/>
      </w:pPr>
      <w:rPr>
        <w:rFonts w:cs="Times New Roman"/>
      </w:rPr>
    </w:lvl>
    <w:lvl w:ilvl="4" w:tplc="FFFFFFFF" w:tentative="1">
      <w:start w:val="1"/>
      <w:numFmt w:val="lowerLetter"/>
      <w:lvlText w:val="%5."/>
      <w:lvlJc w:val="left"/>
      <w:pPr>
        <w:tabs>
          <w:tab w:val="num" w:pos="7200"/>
        </w:tabs>
        <w:ind w:left="7200" w:hanging="360"/>
      </w:pPr>
      <w:rPr>
        <w:rFonts w:cs="Times New Roman"/>
      </w:rPr>
    </w:lvl>
    <w:lvl w:ilvl="5" w:tplc="FFFFFFFF" w:tentative="1">
      <w:start w:val="1"/>
      <w:numFmt w:val="lowerRoman"/>
      <w:lvlText w:val="%6."/>
      <w:lvlJc w:val="right"/>
      <w:pPr>
        <w:tabs>
          <w:tab w:val="num" w:pos="7920"/>
        </w:tabs>
        <w:ind w:left="7920" w:hanging="180"/>
      </w:pPr>
      <w:rPr>
        <w:rFonts w:cs="Times New Roman"/>
      </w:rPr>
    </w:lvl>
    <w:lvl w:ilvl="6" w:tplc="FFFFFFFF" w:tentative="1">
      <w:start w:val="1"/>
      <w:numFmt w:val="decimal"/>
      <w:lvlText w:val="%7."/>
      <w:lvlJc w:val="left"/>
      <w:pPr>
        <w:tabs>
          <w:tab w:val="num" w:pos="8640"/>
        </w:tabs>
        <w:ind w:left="8640" w:hanging="360"/>
      </w:pPr>
      <w:rPr>
        <w:rFonts w:cs="Times New Roman"/>
      </w:rPr>
    </w:lvl>
    <w:lvl w:ilvl="7" w:tplc="FFFFFFFF" w:tentative="1">
      <w:start w:val="1"/>
      <w:numFmt w:val="lowerLetter"/>
      <w:lvlText w:val="%8."/>
      <w:lvlJc w:val="left"/>
      <w:pPr>
        <w:tabs>
          <w:tab w:val="num" w:pos="9360"/>
        </w:tabs>
        <w:ind w:left="9360" w:hanging="360"/>
      </w:pPr>
      <w:rPr>
        <w:rFonts w:cs="Times New Roman"/>
      </w:rPr>
    </w:lvl>
    <w:lvl w:ilvl="8" w:tplc="FFFFFFFF" w:tentative="1">
      <w:start w:val="1"/>
      <w:numFmt w:val="lowerRoman"/>
      <w:lvlText w:val="%9."/>
      <w:lvlJc w:val="right"/>
      <w:pPr>
        <w:tabs>
          <w:tab w:val="num" w:pos="10080"/>
        </w:tabs>
        <w:ind w:left="10080" w:hanging="180"/>
      </w:pPr>
      <w:rPr>
        <w:rFonts w:cs="Times New Roman"/>
      </w:rPr>
    </w:lvl>
  </w:abstractNum>
  <w:abstractNum w:abstractNumId="5" w15:restartNumberingAfterBreak="0">
    <w:nsid w:val="16E15E2D"/>
    <w:multiLevelType w:val="hybridMultilevel"/>
    <w:tmpl w:val="40C4FC40"/>
    <w:lvl w:ilvl="0" w:tplc="29FAD2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7623EED"/>
    <w:multiLevelType w:val="hybridMultilevel"/>
    <w:tmpl w:val="03FC45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19398A"/>
    <w:multiLevelType w:val="hybridMultilevel"/>
    <w:tmpl w:val="B33E03B2"/>
    <w:lvl w:ilvl="0" w:tplc="FAD2D422">
      <w:numFmt w:val="bullet"/>
      <w:lvlText w:val="-"/>
      <w:lvlJc w:val="left"/>
      <w:pPr>
        <w:ind w:left="720" w:hanging="360"/>
      </w:pPr>
      <w:rPr>
        <w:rFonts w:ascii="Times New Roman" w:eastAsia="Times New Roman CYR"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1710D9"/>
    <w:multiLevelType w:val="hybridMultilevel"/>
    <w:tmpl w:val="0E4A888A"/>
    <w:lvl w:ilvl="0" w:tplc="281068FC">
      <w:start w:val="1"/>
      <w:numFmt w:val="russianLower"/>
      <w:lvlText w:val="%1)"/>
      <w:lvlJc w:val="left"/>
      <w:pPr>
        <w:tabs>
          <w:tab w:val="num" w:pos="4188"/>
        </w:tabs>
        <w:ind w:left="4188" w:hanging="360"/>
      </w:pPr>
      <w:rPr>
        <w:rFonts w:cs="Times New Roman"/>
      </w:rPr>
    </w:lvl>
    <w:lvl w:ilvl="1" w:tplc="ED905498">
      <w:start w:val="1"/>
      <w:numFmt w:val="decimal"/>
      <w:lvlText w:val="%2."/>
      <w:lvlJc w:val="left"/>
      <w:pPr>
        <w:tabs>
          <w:tab w:val="num" w:pos="1308"/>
        </w:tabs>
        <w:ind w:left="1308" w:hanging="360"/>
      </w:pPr>
      <w:rPr>
        <w:rFonts w:cs="Times New Roman"/>
      </w:rPr>
    </w:lvl>
    <w:lvl w:ilvl="2" w:tplc="BAA25836">
      <w:start w:val="1"/>
      <w:numFmt w:val="decimal"/>
      <w:lvlText w:val="%3."/>
      <w:lvlJc w:val="left"/>
      <w:pPr>
        <w:tabs>
          <w:tab w:val="num" w:pos="2028"/>
        </w:tabs>
        <w:ind w:left="2028" w:hanging="360"/>
      </w:pPr>
      <w:rPr>
        <w:rFonts w:cs="Times New Roman"/>
      </w:rPr>
    </w:lvl>
    <w:lvl w:ilvl="3" w:tplc="97481468">
      <w:start w:val="1"/>
      <w:numFmt w:val="decimal"/>
      <w:lvlText w:val="%4."/>
      <w:lvlJc w:val="left"/>
      <w:pPr>
        <w:tabs>
          <w:tab w:val="num" w:pos="2748"/>
        </w:tabs>
        <w:ind w:left="2748" w:hanging="360"/>
      </w:pPr>
      <w:rPr>
        <w:rFonts w:cs="Times New Roman"/>
      </w:rPr>
    </w:lvl>
    <w:lvl w:ilvl="4" w:tplc="44840A22">
      <w:start w:val="1"/>
      <w:numFmt w:val="decimal"/>
      <w:lvlText w:val="%5."/>
      <w:lvlJc w:val="left"/>
      <w:pPr>
        <w:tabs>
          <w:tab w:val="num" w:pos="3468"/>
        </w:tabs>
        <w:ind w:left="3468" w:hanging="360"/>
      </w:pPr>
      <w:rPr>
        <w:rFonts w:cs="Times New Roman"/>
      </w:rPr>
    </w:lvl>
    <w:lvl w:ilvl="5" w:tplc="F8324E1A">
      <w:start w:val="1"/>
      <w:numFmt w:val="decimal"/>
      <w:lvlText w:val="%6."/>
      <w:lvlJc w:val="left"/>
      <w:pPr>
        <w:tabs>
          <w:tab w:val="num" w:pos="4188"/>
        </w:tabs>
        <w:ind w:left="4188" w:hanging="360"/>
      </w:pPr>
      <w:rPr>
        <w:rFonts w:cs="Times New Roman"/>
      </w:rPr>
    </w:lvl>
    <w:lvl w:ilvl="6" w:tplc="966C4A4C">
      <w:start w:val="1"/>
      <w:numFmt w:val="decimal"/>
      <w:lvlText w:val="%7."/>
      <w:lvlJc w:val="left"/>
      <w:pPr>
        <w:tabs>
          <w:tab w:val="num" w:pos="4908"/>
        </w:tabs>
        <w:ind w:left="4908" w:hanging="360"/>
      </w:pPr>
      <w:rPr>
        <w:rFonts w:cs="Times New Roman"/>
      </w:rPr>
    </w:lvl>
    <w:lvl w:ilvl="7" w:tplc="A9A4935A">
      <w:start w:val="1"/>
      <w:numFmt w:val="decimal"/>
      <w:lvlText w:val="%8."/>
      <w:lvlJc w:val="left"/>
      <w:pPr>
        <w:tabs>
          <w:tab w:val="num" w:pos="5628"/>
        </w:tabs>
        <w:ind w:left="5628" w:hanging="360"/>
      </w:pPr>
      <w:rPr>
        <w:rFonts w:cs="Times New Roman"/>
      </w:rPr>
    </w:lvl>
    <w:lvl w:ilvl="8" w:tplc="6456C470">
      <w:start w:val="1"/>
      <w:numFmt w:val="decimal"/>
      <w:lvlText w:val="%9."/>
      <w:lvlJc w:val="left"/>
      <w:pPr>
        <w:tabs>
          <w:tab w:val="num" w:pos="6348"/>
        </w:tabs>
        <w:ind w:left="6348" w:hanging="360"/>
      </w:pPr>
      <w:rPr>
        <w:rFonts w:cs="Times New Roman"/>
      </w:rPr>
    </w:lvl>
  </w:abstractNum>
  <w:abstractNum w:abstractNumId="9" w15:restartNumberingAfterBreak="0">
    <w:nsid w:val="1F5C323A"/>
    <w:multiLevelType w:val="hybridMultilevel"/>
    <w:tmpl w:val="CEECE474"/>
    <w:lvl w:ilvl="0" w:tplc="5AA24CFC">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5525F2"/>
    <w:multiLevelType w:val="hybridMultilevel"/>
    <w:tmpl w:val="CEC844BE"/>
    <w:lvl w:ilvl="0" w:tplc="C400AA4C">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2560062D"/>
    <w:multiLevelType w:val="hybridMultilevel"/>
    <w:tmpl w:val="EE0CD12E"/>
    <w:lvl w:ilvl="0" w:tplc="9E28FD84">
      <w:start w:val="1"/>
      <w:numFmt w:val="russianLower"/>
      <w:lvlText w:val="%1)"/>
      <w:lvlJc w:val="left"/>
      <w:pPr>
        <w:tabs>
          <w:tab w:val="num" w:pos="5029"/>
        </w:tabs>
        <w:ind w:left="5029" w:hanging="360"/>
      </w:pPr>
      <w:rPr>
        <w:rFonts w:cs="Times New Roman" w:hint="default"/>
      </w:rPr>
    </w:lvl>
    <w:lvl w:ilvl="1" w:tplc="04190019">
      <w:start w:val="1"/>
      <w:numFmt w:val="russianLower"/>
      <w:lvlText w:val="%2)"/>
      <w:lvlJc w:val="left"/>
      <w:pPr>
        <w:tabs>
          <w:tab w:val="num" w:pos="1070"/>
        </w:tabs>
        <w:ind w:left="1070" w:hanging="360"/>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15:restartNumberingAfterBreak="0">
    <w:nsid w:val="259D3CD1"/>
    <w:multiLevelType w:val="hybridMultilevel"/>
    <w:tmpl w:val="5BD674E0"/>
    <w:name w:val="WW8Num16"/>
    <w:lvl w:ilvl="0" w:tplc="2A9E78B4">
      <w:start w:val="1"/>
      <w:numFmt w:val="decimal"/>
      <w:lvlText w:val="%1)"/>
      <w:lvlJc w:val="left"/>
      <w:pPr>
        <w:tabs>
          <w:tab w:val="num" w:pos="1744"/>
        </w:tabs>
        <w:ind w:left="1744" w:hanging="1035"/>
      </w:pPr>
      <w:rPr>
        <w:rFonts w:cs="Times New Roman" w:hint="default"/>
      </w:rPr>
    </w:lvl>
    <w:lvl w:ilvl="1" w:tplc="1570B3AE" w:tentative="1">
      <w:start w:val="1"/>
      <w:numFmt w:val="lowerLetter"/>
      <w:lvlText w:val="%2."/>
      <w:lvlJc w:val="left"/>
      <w:pPr>
        <w:tabs>
          <w:tab w:val="num" w:pos="1789"/>
        </w:tabs>
        <w:ind w:left="1789" w:hanging="360"/>
      </w:pPr>
      <w:rPr>
        <w:rFonts w:cs="Times New Roman"/>
      </w:rPr>
    </w:lvl>
    <w:lvl w:ilvl="2" w:tplc="8C8A0348" w:tentative="1">
      <w:start w:val="1"/>
      <w:numFmt w:val="lowerRoman"/>
      <w:lvlText w:val="%3."/>
      <w:lvlJc w:val="right"/>
      <w:pPr>
        <w:tabs>
          <w:tab w:val="num" w:pos="2509"/>
        </w:tabs>
        <w:ind w:left="2509" w:hanging="180"/>
      </w:pPr>
      <w:rPr>
        <w:rFonts w:cs="Times New Roman"/>
      </w:rPr>
    </w:lvl>
    <w:lvl w:ilvl="3" w:tplc="19B0E9A8" w:tentative="1">
      <w:start w:val="1"/>
      <w:numFmt w:val="decimal"/>
      <w:lvlText w:val="%4."/>
      <w:lvlJc w:val="left"/>
      <w:pPr>
        <w:tabs>
          <w:tab w:val="num" w:pos="3229"/>
        </w:tabs>
        <w:ind w:left="3229" w:hanging="360"/>
      </w:pPr>
      <w:rPr>
        <w:rFonts w:cs="Times New Roman"/>
      </w:rPr>
    </w:lvl>
    <w:lvl w:ilvl="4" w:tplc="91CE1EA2" w:tentative="1">
      <w:start w:val="1"/>
      <w:numFmt w:val="lowerLetter"/>
      <w:lvlText w:val="%5."/>
      <w:lvlJc w:val="left"/>
      <w:pPr>
        <w:tabs>
          <w:tab w:val="num" w:pos="3949"/>
        </w:tabs>
        <w:ind w:left="3949" w:hanging="360"/>
      </w:pPr>
      <w:rPr>
        <w:rFonts w:cs="Times New Roman"/>
      </w:rPr>
    </w:lvl>
    <w:lvl w:ilvl="5" w:tplc="8774D1D4" w:tentative="1">
      <w:start w:val="1"/>
      <w:numFmt w:val="lowerRoman"/>
      <w:lvlText w:val="%6."/>
      <w:lvlJc w:val="right"/>
      <w:pPr>
        <w:tabs>
          <w:tab w:val="num" w:pos="4669"/>
        </w:tabs>
        <w:ind w:left="4669" w:hanging="180"/>
      </w:pPr>
      <w:rPr>
        <w:rFonts w:cs="Times New Roman"/>
      </w:rPr>
    </w:lvl>
    <w:lvl w:ilvl="6" w:tplc="3BB64150" w:tentative="1">
      <w:start w:val="1"/>
      <w:numFmt w:val="decimal"/>
      <w:lvlText w:val="%7."/>
      <w:lvlJc w:val="left"/>
      <w:pPr>
        <w:tabs>
          <w:tab w:val="num" w:pos="5389"/>
        </w:tabs>
        <w:ind w:left="5389" w:hanging="360"/>
      </w:pPr>
      <w:rPr>
        <w:rFonts w:cs="Times New Roman"/>
      </w:rPr>
    </w:lvl>
    <w:lvl w:ilvl="7" w:tplc="0220D07A" w:tentative="1">
      <w:start w:val="1"/>
      <w:numFmt w:val="lowerLetter"/>
      <w:lvlText w:val="%8."/>
      <w:lvlJc w:val="left"/>
      <w:pPr>
        <w:tabs>
          <w:tab w:val="num" w:pos="6109"/>
        </w:tabs>
        <w:ind w:left="6109" w:hanging="360"/>
      </w:pPr>
      <w:rPr>
        <w:rFonts w:cs="Times New Roman"/>
      </w:rPr>
    </w:lvl>
    <w:lvl w:ilvl="8" w:tplc="70B09EEE" w:tentative="1">
      <w:start w:val="1"/>
      <w:numFmt w:val="lowerRoman"/>
      <w:lvlText w:val="%9."/>
      <w:lvlJc w:val="right"/>
      <w:pPr>
        <w:tabs>
          <w:tab w:val="num" w:pos="6829"/>
        </w:tabs>
        <w:ind w:left="6829" w:hanging="180"/>
      </w:pPr>
      <w:rPr>
        <w:rFonts w:cs="Times New Roman"/>
      </w:rPr>
    </w:lvl>
  </w:abstractNum>
  <w:abstractNum w:abstractNumId="13" w15:restartNumberingAfterBreak="0">
    <w:nsid w:val="26F41C78"/>
    <w:multiLevelType w:val="hybridMultilevel"/>
    <w:tmpl w:val="8A94CAD6"/>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C1C604D"/>
    <w:multiLevelType w:val="hybridMultilevel"/>
    <w:tmpl w:val="1E841C3E"/>
    <w:lvl w:ilvl="0" w:tplc="0419000F">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5" w15:restartNumberingAfterBreak="0">
    <w:nsid w:val="2F26078C"/>
    <w:multiLevelType w:val="hybridMultilevel"/>
    <w:tmpl w:val="8F8C7FB2"/>
    <w:lvl w:ilvl="0" w:tplc="1074AEE0">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331A3940"/>
    <w:multiLevelType w:val="hybridMultilevel"/>
    <w:tmpl w:val="29B8D40E"/>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873872"/>
    <w:multiLevelType w:val="hybridMultilevel"/>
    <w:tmpl w:val="75B04118"/>
    <w:lvl w:ilvl="0" w:tplc="A67ED760">
      <w:start w:val="1"/>
      <w:numFmt w:val="decimal"/>
      <w:lvlText w:val="%1)"/>
      <w:lvlJc w:val="left"/>
      <w:pPr>
        <w:tabs>
          <w:tab w:val="num" w:pos="1410"/>
        </w:tabs>
        <w:ind w:left="1410" w:hanging="87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408610CA"/>
    <w:multiLevelType w:val="hybridMultilevel"/>
    <w:tmpl w:val="88DC065E"/>
    <w:lvl w:ilvl="0" w:tplc="BCA2321A">
      <w:start w:val="1"/>
      <w:numFmt w:val="russianLower"/>
      <w:lvlText w:val="%1)"/>
      <w:lvlJc w:val="left"/>
      <w:pPr>
        <w:ind w:left="928"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9" w15:restartNumberingAfterBreak="0">
    <w:nsid w:val="54366900"/>
    <w:multiLevelType w:val="hybridMultilevel"/>
    <w:tmpl w:val="CD6AFED8"/>
    <w:lvl w:ilvl="0" w:tplc="CA1ACD28">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551D0923"/>
    <w:multiLevelType w:val="hybridMultilevel"/>
    <w:tmpl w:val="44A0285E"/>
    <w:lvl w:ilvl="0" w:tplc="D020086A">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58590A71"/>
    <w:multiLevelType w:val="hybridMultilevel"/>
    <w:tmpl w:val="2CD2C05E"/>
    <w:lvl w:ilvl="0" w:tplc="BB509C5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ABF2B46"/>
    <w:multiLevelType w:val="hybridMultilevel"/>
    <w:tmpl w:val="44A0285E"/>
    <w:lvl w:ilvl="0" w:tplc="D020086A">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5D6F235D"/>
    <w:multiLevelType w:val="hybridMultilevel"/>
    <w:tmpl w:val="63DC764C"/>
    <w:lvl w:ilvl="0" w:tplc="41D4F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4B95C15"/>
    <w:multiLevelType w:val="hybridMultilevel"/>
    <w:tmpl w:val="C108DC5E"/>
    <w:lvl w:ilvl="0" w:tplc="04190011">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15:restartNumberingAfterBreak="0">
    <w:nsid w:val="74066B13"/>
    <w:multiLevelType w:val="multilevel"/>
    <w:tmpl w:val="0148A260"/>
    <w:lvl w:ilvl="0">
      <w:start w:val="1"/>
      <w:numFmt w:val="decimal"/>
      <w:lvlText w:val="%1."/>
      <w:lvlJc w:val="left"/>
      <w:pPr>
        <w:tabs>
          <w:tab w:val="num" w:pos="360"/>
        </w:tabs>
        <w:ind w:left="360" w:hanging="360"/>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6" w15:restartNumberingAfterBreak="0">
    <w:nsid w:val="75075261"/>
    <w:multiLevelType w:val="hybridMultilevel"/>
    <w:tmpl w:val="BD365B32"/>
    <w:lvl w:ilvl="0" w:tplc="31DE745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96A3553"/>
    <w:multiLevelType w:val="hybridMultilevel"/>
    <w:tmpl w:val="7ED41406"/>
    <w:lvl w:ilvl="0" w:tplc="17A0A738">
      <w:start w:val="1"/>
      <w:numFmt w:val="decimal"/>
      <w:lvlText w:val="%1."/>
      <w:lvlJc w:val="left"/>
      <w:pPr>
        <w:ind w:left="1789" w:hanging="108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16"/>
  </w:num>
  <w:num w:numId="17">
    <w:abstractNumId w:val="18"/>
  </w:num>
  <w:num w:numId="18">
    <w:abstractNumId w:val="22"/>
  </w:num>
  <w:num w:numId="19">
    <w:abstractNumId w:val="2"/>
  </w:num>
  <w:num w:numId="20">
    <w:abstractNumId w:val="13"/>
  </w:num>
  <w:num w:numId="21">
    <w:abstractNumId w:val="1"/>
  </w:num>
  <w:num w:numId="22">
    <w:abstractNumId w:val="24"/>
  </w:num>
  <w:num w:numId="23">
    <w:abstractNumId w:val="27"/>
  </w:num>
  <w:num w:numId="24">
    <w:abstractNumId w:val="21"/>
  </w:num>
  <w:num w:numId="25">
    <w:abstractNumId w:val="26"/>
  </w:num>
  <w:num w:numId="26">
    <w:abstractNumId w:val="6"/>
  </w:num>
  <w:num w:numId="27">
    <w:abstractNumId w:val="9"/>
  </w:num>
  <w:num w:numId="28">
    <w:abstractNumId w:val="5"/>
  </w:num>
  <w:num w:numId="29">
    <w:abstractNumId w:val="23"/>
  </w:num>
  <w:num w:numId="30">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6A0"/>
    <w:rsid w:val="000018C6"/>
    <w:rsid w:val="00002795"/>
    <w:rsid w:val="00004200"/>
    <w:rsid w:val="000043AB"/>
    <w:rsid w:val="00014DC8"/>
    <w:rsid w:val="0001696E"/>
    <w:rsid w:val="0002071C"/>
    <w:rsid w:val="000240E4"/>
    <w:rsid w:val="00027751"/>
    <w:rsid w:val="00030FD2"/>
    <w:rsid w:val="00052686"/>
    <w:rsid w:val="00052F14"/>
    <w:rsid w:val="000547CE"/>
    <w:rsid w:val="00061358"/>
    <w:rsid w:val="0006589B"/>
    <w:rsid w:val="00066529"/>
    <w:rsid w:val="00070474"/>
    <w:rsid w:val="000736EA"/>
    <w:rsid w:val="00073AE4"/>
    <w:rsid w:val="00077F27"/>
    <w:rsid w:val="00080370"/>
    <w:rsid w:val="00082C84"/>
    <w:rsid w:val="00087389"/>
    <w:rsid w:val="00091B34"/>
    <w:rsid w:val="000A2CFC"/>
    <w:rsid w:val="000A7453"/>
    <w:rsid w:val="000B5C1A"/>
    <w:rsid w:val="000B6688"/>
    <w:rsid w:val="000C2921"/>
    <w:rsid w:val="000D34BC"/>
    <w:rsid w:val="000D36FE"/>
    <w:rsid w:val="000D41FB"/>
    <w:rsid w:val="000E49A6"/>
    <w:rsid w:val="000E4C24"/>
    <w:rsid w:val="000E7AA9"/>
    <w:rsid w:val="000F178D"/>
    <w:rsid w:val="000F251A"/>
    <w:rsid w:val="0010480B"/>
    <w:rsid w:val="00105726"/>
    <w:rsid w:val="001126FC"/>
    <w:rsid w:val="00112B24"/>
    <w:rsid w:val="00121A4C"/>
    <w:rsid w:val="001244D8"/>
    <w:rsid w:val="0012722E"/>
    <w:rsid w:val="00136C94"/>
    <w:rsid w:val="00142CF8"/>
    <w:rsid w:val="001434AE"/>
    <w:rsid w:val="0014561B"/>
    <w:rsid w:val="0015408E"/>
    <w:rsid w:val="00161C59"/>
    <w:rsid w:val="001620D4"/>
    <w:rsid w:val="00163E95"/>
    <w:rsid w:val="00164330"/>
    <w:rsid w:val="00167CA9"/>
    <w:rsid w:val="00171CFD"/>
    <w:rsid w:val="00176104"/>
    <w:rsid w:val="00192726"/>
    <w:rsid w:val="00193D61"/>
    <w:rsid w:val="0019531C"/>
    <w:rsid w:val="00196D37"/>
    <w:rsid w:val="001A171C"/>
    <w:rsid w:val="001B3336"/>
    <w:rsid w:val="001B44C9"/>
    <w:rsid w:val="001B4BA3"/>
    <w:rsid w:val="001B6F2D"/>
    <w:rsid w:val="001C7E94"/>
    <w:rsid w:val="001D15AE"/>
    <w:rsid w:val="001D180B"/>
    <w:rsid w:val="001D21FD"/>
    <w:rsid w:val="001E47E2"/>
    <w:rsid w:val="001E5A5D"/>
    <w:rsid w:val="001E7902"/>
    <w:rsid w:val="001F2C3A"/>
    <w:rsid w:val="001F2F9E"/>
    <w:rsid w:val="001F3F88"/>
    <w:rsid w:val="00200B2D"/>
    <w:rsid w:val="00204B2F"/>
    <w:rsid w:val="0021046C"/>
    <w:rsid w:val="00211545"/>
    <w:rsid w:val="00212461"/>
    <w:rsid w:val="002147BC"/>
    <w:rsid w:val="00214EA3"/>
    <w:rsid w:val="002209A5"/>
    <w:rsid w:val="00223C37"/>
    <w:rsid w:val="00227B34"/>
    <w:rsid w:val="00230D88"/>
    <w:rsid w:val="00237A09"/>
    <w:rsid w:val="002402CE"/>
    <w:rsid w:val="00241D2D"/>
    <w:rsid w:val="002462B0"/>
    <w:rsid w:val="00247B21"/>
    <w:rsid w:val="0025229A"/>
    <w:rsid w:val="0025274B"/>
    <w:rsid w:val="0025339F"/>
    <w:rsid w:val="002548A1"/>
    <w:rsid w:val="0025496C"/>
    <w:rsid w:val="00261326"/>
    <w:rsid w:val="0027074C"/>
    <w:rsid w:val="00270C38"/>
    <w:rsid w:val="00275936"/>
    <w:rsid w:val="00275A37"/>
    <w:rsid w:val="00285F51"/>
    <w:rsid w:val="00286366"/>
    <w:rsid w:val="0028668E"/>
    <w:rsid w:val="0029354B"/>
    <w:rsid w:val="00296F76"/>
    <w:rsid w:val="002A1AF3"/>
    <w:rsid w:val="002A27BE"/>
    <w:rsid w:val="002A42B8"/>
    <w:rsid w:val="002B0E9C"/>
    <w:rsid w:val="002C13AE"/>
    <w:rsid w:val="002C457C"/>
    <w:rsid w:val="002C4952"/>
    <w:rsid w:val="002C555F"/>
    <w:rsid w:val="002E0EF0"/>
    <w:rsid w:val="002E699C"/>
    <w:rsid w:val="002F0686"/>
    <w:rsid w:val="002F3469"/>
    <w:rsid w:val="0030038F"/>
    <w:rsid w:val="003030DF"/>
    <w:rsid w:val="00312499"/>
    <w:rsid w:val="00312B66"/>
    <w:rsid w:val="0031384C"/>
    <w:rsid w:val="00320D3E"/>
    <w:rsid w:val="003220F4"/>
    <w:rsid w:val="00325F76"/>
    <w:rsid w:val="00325FC0"/>
    <w:rsid w:val="00331592"/>
    <w:rsid w:val="0033173B"/>
    <w:rsid w:val="00335657"/>
    <w:rsid w:val="0033730F"/>
    <w:rsid w:val="003414EC"/>
    <w:rsid w:val="003432BA"/>
    <w:rsid w:val="00360276"/>
    <w:rsid w:val="00367308"/>
    <w:rsid w:val="00367F99"/>
    <w:rsid w:val="00370A10"/>
    <w:rsid w:val="00370BB6"/>
    <w:rsid w:val="00387D31"/>
    <w:rsid w:val="003904E2"/>
    <w:rsid w:val="00392380"/>
    <w:rsid w:val="003A1299"/>
    <w:rsid w:val="003A3500"/>
    <w:rsid w:val="003A58AA"/>
    <w:rsid w:val="003C724A"/>
    <w:rsid w:val="003D183C"/>
    <w:rsid w:val="003D38B6"/>
    <w:rsid w:val="003E3FA0"/>
    <w:rsid w:val="003E415C"/>
    <w:rsid w:val="003E7554"/>
    <w:rsid w:val="00400029"/>
    <w:rsid w:val="004018D7"/>
    <w:rsid w:val="004027A7"/>
    <w:rsid w:val="00411AE0"/>
    <w:rsid w:val="00413144"/>
    <w:rsid w:val="00413B22"/>
    <w:rsid w:val="00421D71"/>
    <w:rsid w:val="00426E72"/>
    <w:rsid w:val="004335C9"/>
    <w:rsid w:val="0043721D"/>
    <w:rsid w:val="00441B77"/>
    <w:rsid w:val="00444CBD"/>
    <w:rsid w:val="004510A8"/>
    <w:rsid w:val="004530F6"/>
    <w:rsid w:val="00454075"/>
    <w:rsid w:val="004545E6"/>
    <w:rsid w:val="00455F1D"/>
    <w:rsid w:val="0046248F"/>
    <w:rsid w:val="00465829"/>
    <w:rsid w:val="004716CF"/>
    <w:rsid w:val="00476CAD"/>
    <w:rsid w:val="00481911"/>
    <w:rsid w:val="0048645B"/>
    <w:rsid w:val="00490A2D"/>
    <w:rsid w:val="004971E6"/>
    <w:rsid w:val="004A18AC"/>
    <w:rsid w:val="004A2048"/>
    <w:rsid w:val="004A35F5"/>
    <w:rsid w:val="004A3872"/>
    <w:rsid w:val="004A51A1"/>
    <w:rsid w:val="004A6277"/>
    <w:rsid w:val="004C256E"/>
    <w:rsid w:val="004C31ED"/>
    <w:rsid w:val="004C5CE1"/>
    <w:rsid w:val="004D670A"/>
    <w:rsid w:val="004D7E2A"/>
    <w:rsid w:val="004F2081"/>
    <w:rsid w:val="004F39C6"/>
    <w:rsid w:val="004F59AD"/>
    <w:rsid w:val="00500B78"/>
    <w:rsid w:val="00506CB3"/>
    <w:rsid w:val="005162A2"/>
    <w:rsid w:val="0052478E"/>
    <w:rsid w:val="00525B19"/>
    <w:rsid w:val="0054149D"/>
    <w:rsid w:val="00550904"/>
    <w:rsid w:val="00550DA0"/>
    <w:rsid w:val="00552937"/>
    <w:rsid w:val="00554AC8"/>
    <w:rsid w:val="005556BE"/>
    <w:rsid w:val="0056116F"/>
    <w:rsid w:val="00584DEE"/>
    <w:rsid w:val="00586906"/>
    <w:rsid w:val="00587887"/>
    <w:rsid w:val="00591D86"/>
    <w:rsid w:val="00593CAB"/>
    <w:rsid w:val="005953E7"/>
    <w:rsid w:val="005A0A0A"/>
    <w:rsid w:val="005A1E4F"/>
    <w:rsid w:val="005A551F"/>
    <w:rsid w:val="005A6BBC"/>
    <w:rsid w:val="005B0567"/>
    <w:rsid w:val="005B662B"/>
    <w:rsid w:val="005B6D32"/>
    <w:rsid w:val="005C55F5"/>
    <w:rsid w:val="005C6751"/>
    <w:rsid w:val="005D03F7"/>
    <w:rsid w:val="005D4F3C"/>
    <w:rsid w:val="005D5336"/>
    <w:rsid w:val="005F4300"/>
    <w:rsid w:val="005F449F"/>
    <w:rsid w:val="00602E0F"/>
    <w:rsid w:val="00603EA9"/>
    <w:rsid w:val="006070DE"/>
    <w:rsid w:val="006118D0"/>
    <w:rsid w:val="00612BE7"/>
    <w:rsid w:val="006146B0"/>
    <w:rsid w:val="006212C9"/>
    <w:rsid w:val="00621453"/>
    <w:rsid w:val="00622640"/>
    <w:rsid w:val="006352DD"/>
    <w:rsid w:val="00635910"/>
    <w:rsid w:val="00635C50"/>
    <w:rsid w:val="00635E02"/>
    <w:rsid w:val="00647B64"/>
    <w:rsid w:val="00657EA4"/>
    <w:rsid w:val="00660B52"/>
    <w:rsid w:val="00665911"/>
    <w:rsid w:val="00670AB6"/>
    <w:rsid w:val="00670EC1"/>
    <w:rsid w:val="00680CCD"/>
    <w:rsid w:val="00681BB3"/>
    <w:rsid w:val="00684EE7"/>
    <w:rsid w:val="0068505C"/>
    <w:rsid w:val="00687663"/>
    <w:rsid w:val="006A66A9"/>
    <w:rsid w:val="006A6781"/>
    <w:rsid w:val="006A6829"/>
    <w:rsid w:val="006B51BE"/>
    <w:rsid w:val="006C04F6"/>
    <w:rsid w:val="006C2DC8"/>
    <w:rsid w:val="006C5461"/>
    <w:rsid w:val="006C7458"/>
    <w:rsid w:val="006D4CC2"/>
    <w:rsid w:val="006D554B"/>
    <w:rsid w:val="006D6EC5"/>
    <w:rsid w:val="006D7784"/>
    <w:rsid w:val="006E003F"/>
    <w:rsid w:val="006E6D53"/>
    <w:rsid w:val="006F4256"/>
    <w:rsid w:val="00706573"/>
    <w:rsid w:val="007203A5"/>
    <w:rsid w:val="00720EB4"/>
    <w:rsid w:val="007231B8"/>
    <w:rsid w:val="00724104"/>
    <w:rsid w:val="0072528E"/>
    <w:rsid w:val="00725E3B"/>
    <w:rsid w:val="00727F2A"/>
    <w:rsid w:val="00731C86"/>
    <w:rsid w:val="007330A1"/>
    <w:rsid w:val="00733DF4"/>
    <w:rsid w:val="00734232"/>
    <w:rsid w:val="00735644"/>
    <w:rsid w:val="00740434"/>
    <w:rsid w:val="0074141A"/>
    <w:rsid w:val="00742050"/>
    <w:rsid w:val="0074246F"/>
    <w:rsid w:val="00750031"/>
    <w:rsid w:val="00751B14"/>
    <w:rsid w:val="007538B3"/>
    <w:rsid w:val="007542E7"/>
    <w:rsid w:val="007548B6"/>
    <w:rsid w:val="00756B93"/>
    <w:rsid w:val="00757BFD"/>
    <w:rsid w:val="00764FAC"/>
    <w:rsid w:val="00766667"/>
    <w:rsid w:val="00772424"/>
    <w:rsid w:val="00776AF2"/>
    <w:rsid w:val="007869E6"/>
    <w:rsid w:val="007972F1"/>
    <w:rsid w:val="00797F9D"/>
    <w:rsid w:val="007A38D7"/>
    <w:rsid w:val="007B3AC3"/>
    <w:rsid w:val="007B6D6C"/>
    <w:rsid w:val="007B7396"/>
    <w:rsid w:val="007C03CF"/>
    <w:rsid w:val="007C0F88"/>
    <w:rsid w:val="007C1321"/>
    <w:rsid w:val="007C53B7"/>
    <w:rsid w:val="007C637F"/>
    <w:rsid w:val="007D1166"/>
    <w:rsid w:val="007D1AA3"/>
    <w:rsid w:val="007D3E18"/>
    <w:rsid w:val="007D4CE1"/>
    <w:rsid w:val="007E1130"/>
    <w:rsid w:val="007E2409"/>
    <w:rsid w:val="007E349B"/>
    <w:rsid w:val="007E36D2"/>
    <w:rsid w:val="007E6FAC"/>
    <w:rsid w:val="007E764A"/>
    <w:rsid w:val="007F1CC4"/>
    <w:rsid w:val="007F3BC6"/>
    <w:rsid w:val="007F4E9A"/>
    <w:rsid w:val="007F5913"/>
    <w:rsid w:val="00801537"/>
    <w:rsid w:val="00802263"/>
    <w:rsid w:val="00812D18"/>
    <w:rsid w:val="008156AC"/>
    <w:rsid w:val="00816195"/>
    <w:rsid w:val="008161A5"/>
    <w:rsid w:val="00820393"/>
    <w:rsid w:val="00822843"/>
    <w:rsid w:val="008270B3"/>
    <w:rsid w:val="00837CA5"/>
    <w:rsid w:val="00841788"/>
    <w:rsid w:val="00841FFF"/>
    <w:rsid w:val="00843B37"/>
    <w:rsid w:val="00845644"/>
    <w:rsid w:val="008533A3"/>
    <w:rsid w:val="008563D1"/>
    <w:rsid w:val="00861CC3"/>
    <w:rsid w:val="00861F06"/>
    <w:rsid w:val="00862EA2"/>
    <w:rsid w:val="008637CF"/>
    <w:rsid w:val="0086709E"/>
    <w:rsid w:val="00885602"/>
    <w:rsid w:val="00887FC4"/>
    <w:rsid w:val="00890374"/>
    <w:rsid w:val="00891F41"/>
    <w:rsid w:val="00894BB9"/>
    <w:rsid w:val="008A0D92"/>
    <w:rsid w:val="008A7940"/>
    <w:rsid w:val="008B190F"/>
    <w:rsid w:val="008B691C"/>
    <w:rsid w:val="008C2D37"/>
    <w:rsid w:val="008C5B25"/>
    <w:rsid w:val="008C79E6"/>
    <w:rsid w:val="008D0413"/>
    <w:rsid w:val="008D177D"/>
    <w:rsid w:val="008D178B"/>
    <w:rsid w:val="008D7941"/>
    <w:rsid w:val="008E2B09"/>
    <w:rsid w:val="008E3619"/>
    <w:rsid w:val="008E7AFA"/>
    <w:rsid w:val="008E7CDB"/>
    <w:rsid w:val="008F0D36"/>
    <w:rsid w:val="008F3F24"/>
    <w:rsid w:val="0090772C"/>
    <w:rsid w:val="00913CD2"/>
    <w:rsid w:val="009174DE"/>
    <w:rsid w:val="0091779F"/>
    <w:rsid w:val="00922B65"/>
    <w:rsid w:val="0092469F"/>
    <w:rsid w:val="00925FC8"/>
    <w:rsid w:val="009269E5"/>
    <w:rsid w:val="0093113A"/>
    <w:rsid w:val="00936D03"/>
    <w:rsid w:val="00940047"/>
    <w:rsid w:val="009416E6"/>
    <w:rsid w:val="0094571B"/>
    <w:rsid w:val="009466BC"/>
    <w:rsid w:val="00950B04"/>
    <w:rsid w:val="00965BFB"/>
    <w:rsid w:val="009660FC"/>
    <w:rsid w:val="00977D3D"/>
    <w:rsid w:val="00980E71"/>
    <w:rsid w:val="00983825"/>
    <w:rsid w:val="00986AD0"/>
    <w:rsid w:val="00987FF7"/>
    <w:rsid w:val="009949C0"/>
    <w:rsid w:val="00995DA2"/>
    <w:rsid w:val="00995E26"/>
    <w:rsid w:val="009C113B"/>
    <w:rsid w:val="009C36A6"/>
    <w:rsid w:val="009C72B2"/>
    <w:rsid w:val="009D0A7C"/>
    <w:rsid w:val="009D1205"/>
    <w:rsid w:val="009D4919"/>
    <w:rsid w:val="009E3126"/>
    <w:rsid w:val="009E4ADA"/>
    <w:rsid w:val="009F037F"/>
    <w:rsid w:val="009F5DEF"/>
    <w:rsid w:val="009F675B"/>
    <w:rsid w:val="00A014CA"/>
    <w:rsid w:val="00A05808"/>
    <w:rsid w:val="00A0778F"/>
    <w:rsid w:val="00A10024"/>
    <w:rsid w:val="00A11E45"/>
    <w:rsid w:val="00A138A7"/>
    <w:rsid w:val="00A20406"/>
    <w:rsid w:val="00A263D3"/>
    <w:rsid w:val="00A3055C"/>
    <w:rsid w:val="00A3120E"/>
    <w:rsid w:val="00A31809"/>
    <w:rsid w:val="00A366D5"/>
    <w:rsid w:val="00A43B54"/>
    <w:rsid w:val="00A443A5"/>
    <w:rsid w:val="00A477B9"/>
    <w:rsid w:val="00A5152B"/>
    <w:rsid w:val="00A52E82"/>
    <w:rsid w:val="00A536B0"/>
    <w:rsid w:val="00A5537C"/>
    <w:rsid w:val="00A57725"/>
    <w:rsid w:val="00A61D5A"/>
    <w:rsid w:val="00A6276C"/>
    <w:rsid w:val="00A62A9F"/>
    <w:rsid w:val="00A63B0A"/>
    <w:rsid w:val="00A90C65"/>
    <w:rsid w:val="00AA0E29"/>
    <w:rsid w:val="00AA1D87"/>
    <w:rsid w:val="00AA24E8"/>
    <w:rsid w:val="00AA307C"/>
    <w:rsid w:val="00AA338D"/>
    <w:rsid w:val="00AC0FA7"/>
    <w:rsid w:val="00AC290E"/>
    <w:rsid w:val="00AC610A"/>
    <w:rsid w:val="00AD5E3A"/>
    <w:rsid w:val="00AE1F2F"/>
    <w:rsid w:val="00AE3535"/>
    <w:rsid w:val="00AE51A2"/>
    <w:rsid w:val="00AE6141"/>
    <w:rsid w:val="00AE7427"/>
    <w:rsid w:val="00B00045"/>
    <w:rsid w:val="00B059BD"/>
    <w:rsid w:val="00B12582"/>
    <w:rsid w:val="00B142E6"/>
    <w:rsid w:val="00B16BA0"/>
    <w:rsid w:val="00B2642C"/>
    <w:rsid w:val="00B3132E"/>
    <w:rsid w:val="00B33ECF"/>
    <w:rsid w:val="00B353D4"/>
    <w:rsid w:val="00B35CDD"/>
    <w:rsid w:val="00B45073"/>
    <w:rsid w:val="00B45CE6"/>
    <w:rsid w:val="00B45E75"/>
    <w:rsid w:val="00B50FB9"/>
    <w:rsid w:val="00B518A8"/>
    <w:rsid w:val="00B5445E"/>
    <w:rsid w:val="00B567F0"/>
    <w:rsid w:val="00B63BB6"/>
    <w:rsid w:val="00B63F1F"/>
    <w:rsid w:val="00B64351"/>
    <w:rsid w:val="00B65E2C"/>
    <w:rsid w:val="00B71FC3"/>
    <w:rsid w:val="00B7232B"/>
    <w:rsid w:val="00B83C51"/>
    <w:rsid w:val="00B9037C"/>
    <w:rsid w:val="00B91116"/>
    <w:rsid w:val="00B9150F"/>
    <w:rsid w:val="00B97C55"/>
    <w:rsid w:val="00BB1F92"/>
    <w:rsid w:val="00BB2DBE"/>
    <w:rsid w:val="00BB52FE"/>
    <w:rsid w:val="00BB69DD"/>
    <w:rsid w:val="00BB6F96"/>
    <w:rsid w:val="00BC1C9A"/>
    <w:rsid w:val="00BC43FD"/>
    <w:rsid w:val="00BD5173"/>
    <w:rsid w:val="00BD5CB0"/>
    <w:rsid w:val="00BE1874"/>
    <w:rsid w:val="00BE6A1F"/>
    <w:rsid w:val="00BF15FA"/>
    <w:rsid w:val="00BF3537"/>
    <w:rsid w:val="00BF4E05"/>
    <w:rsid w:val="00BF7D87"/>
    <w:rsid w:val="00C02B6A"/>
    <w:rsid w:val="00C06E19"/>
    <w:rsid w:val="00C078D9"/>
    <w:rsid w:val="00C217E9"/>
    <w:rsid w:val="00C238E8"/>
    <w:rsid w:val="00C33AF5"/>
    <w:rsid w:val="00C4196A"/>
    <w:rsid w:val="00C426CE"/>
    <w:rsid w:val="00C503A4"/>
    <w:rsid w:val="00C515BF"/>
    <w:rsid w:val="00C52B5D"/>
    <w:rsid w:val="00C534AB"/>
    <w:rsid w:val="00C64BB0"/>
    <w:rsid w:val="00C650F8"/>
    <w:rsid w:val="00C676EE"/>
    <w:rsid w:val="00C67B4D"/>
    <w:rsid w:val="00C73053"/>
    <w:rsid w:val="00C7599C"/>
    <w:rsid w:val="00C7712E"/>
    <w:rsid w:val="00C815B1"/>
    <w:rsid w:val="00C90DB8"/>
    <w:rsid w:val="00C917AD"/>
    <w:rsid w:val="00CA1147"/>
    <w:rsid w:val="00CA33BD"/>
    <w:rsid w:val="00CA5A44"/>
    <w:rsid w:val="00CA7F28"/>
    <w:rsid w:val="00CB1146"/>
    <w:rsid w:val="00CB175F"/>
    <w:rsid w:val="00CB190A"/>
    <w:rsid w:val="00CB1B5F"/>
    <w:rsid w:val="00CB58B1"/>
    <w:rsid w:val="00CB7F6F"/>
    <w:rsid w:val="00CC100C"/>
    <w:rsid w:val="00CD1D93"/>
    <w:rsid w:val="00CD2900"/>
    <w:rsid w:val="00CD3296"/>
    <w:rsid w:val="00CD333C"/>
    <w:rsid w:val="00CD3DB0"/>
    <w:rsid w:val="00CD54BB"/>
    <w:rsid w:val="00CE1A62"/>
    <w:rsid w:val="00CE1AA9"/>
    <w:rsid w:val="00CF09ED"/>
    <w:rsid w:val="00CF16D6"/>
    <w:rsid w:val="00CF2976"/>
    <w:rsid w:val="00CF3ADC"/>
    <w:rsid w:val="00D009D1"/>
    <w:rsid w:val="00D03DF9"/>
    <w:rsid w:val="00D07205"/>
    <w:rsid w:val="00D11176"/>
    <w:rsid w:val="00D17DB7"/>
    <w:rsid w:val="00D2725E"/>
    <w:rsid w:val="00D31F0C"/>
    <w:rsid w:val="00D4102D"/>
    <w:rsid w:val="00D512BB"/>
    <w:rsid w:val="00D5204C"/>
    <w:rsid w:val="00D6293D"/>
    <w:rsid w:val="00D65CE1"/>
    <w:rsid w:val="00D75117"/>
    <w:rsid w:val="00D76A57"/>
    <w:rsid w:val="00D90852"/>
    <w:rsid w:val="00D92CE1"/>
    <w:rsid w:val="00D940C1"/>
    <w:rsid w:val="00D95F03"/>
    <w:rsid w:val="00DA09C2"/>
    <w:rsid w:val="00DA15F0"/>
    <w:rsid w:val="00DA1798"/>
    <w:rsid w:val="00DA1B65"/>
    <w:rsid w:val="00DA42C3"/>
    <w:rsid w:val="00DB2D59"/>
    <w:rsid w:val="00DB3E61"/>
    <w:rsid w:val="00DB6F54"/>
    <w:rsid w:val="00DC180F"/>
    <w:rsid w:val="00DC3C29"/>
    <w:rsid w:val="00DC4500"/>
    <w:rsid w:val="00DC56A0"/>
    <w:rsid w:val="00DC7C7C"/>
    <w:rsid w:val="00DD1663"/>
    <w:rsid w:val="00DD1A8B"/>
    <w:rsid w:val="00DE1E33"/>
    <w:rsid w:val="00DE1EC2"/>
    <w:rsid w:val="00DE4763"/>
    <w:rsid w:val="00DE669A"/>
    <w:rsid w:val="00DF2D28"/>
    <w:rsid w:val="00DF3D29"/>
    <w:rsid w:val="00DF6127"/>
    <w:rsid w:val="00DF7EC5"/>
    <w:rsid w:val="00DF7FB9"/>
    <w:rsid w:val="00E05F1F"/>
    <w:rsid w:val="00E06489"/>
    <w:rsid w:val="00E2041E"/>
    <w:rsid w:val="00E2327D"/>
    <w:rsid w:val="00E42B49"/>
    <w:rsid w:val="00E613AC"/>
    <w:rsid w:val="00E61981"/>
    <w:rsid w:val="00E655E1"/>
    <w:rsid w:val="00E658E4"/>
    <w:rsid w:val="00E731FB"/>
    <w:rsid w:val="00E73730"/>
    <w:rsid w:val="00E74CA0"/>
    <w:rsid w:val="00E76C23"/>
    <w:rsid w:val="00E775AB"/>
    <w:rsid w:val="00E77B7F"/>
    <w:rsid w:val="00E84DC9"/>
    <w:rsid w:val="00E9269D"/>
    <w:rsid w:val="00E95F27"/>
    <w:rsid w:val="00E9784F"/>
    <w:rsid w:val="00EA24E1"/>
    <w:rsid w:val="00EA33E6"/>
    <w:rsid w:val="00EA3998"/>
    <w:rsid w:val="00EA4A3D"/>
    <w:rsid w:val="00EB00C1"/>
    <w:rsid w:val="00EB6C04"/>
    <w:rsid w:val="00EC694E"/>
    <w:rsid w:val="00ED75D8"/>
    <w:rsid w:val="00ED7665"/>
    <w:rsid w:val="00EE0F30"/>
    <w:rsid w:val="00EE30C9"/>
    <w:rsid w:val="00EE5ADB"/>
    <w:rsid w:val="00EF3B53"/>
    <w:rsid w:val="00EF5CD3"/>
    <w:rsid w:val="00EF6C9C"/>
    <w:rsid w:val="00F0602A"/>
    <w:rsid w:val="00F11892"/>
    <w:rsid w:val="00F21A13"/>
    <w:rsid w:val="00F2247F"/>
    <w:rsid w:val="00F2260D"/>
    <w:rsid w:val="00F22BEE"/>
    <w:rsid w:val="00F23E9B"/>
    <w:rsid w:val="00F25C16"/>
    <w:rsid w:val="00F309BC"/>
    <w:rsid w:val="00F32547"/>
    <w:rsid w:val="00F34818"/>
    <w:rsid w:val="00F42BCF"/>
    <w:rsid w:val="00F52300"/>
    <w:rsid w:val="00F57AFD"/>
    <w:rsid w:val="00F64F76"/>
    <w:rsid w:val="00F6542D"/>
    <w:rsid w:val="00F722E5"/>
    <w:rsid w:val="00F724F4"/>
    <w:rsid w:val="00F757E2"/>
    <w:rsid w:val="00F75AC2"/>
    <w:rsid w:val="00F75FC5"/>
    <w:rsid w:val="00F769EC"/>
    <w:rsid w:val="00F8121F"/>
    <w:rsid w:val="00F86E8E"/>
    <w:rsid w:val="00F97133"/>
    <w:rsid w:val="00FA04AD"/>
    <w:rsid w:val="00FA19B7"/>
    <w:rsid w:val="00FA4BDD"/>
    <w:rsid w:val="00FA59C8"/>
    <w:rsid w:val="00FA5A21"/>
    <w:rsid w:val="00FB512D"/>
    <w:rsid w:val="00FB5130"/>
    <w:rsid w:val="00FB6923"/>
    <w:rsid w:val="00FC1F71"/>
    <w:rsid w:val="00FD2542"/>
    <w:rsid w:val="00FD457E"/>
    <w:rsid w:val="00FD48C5"/>
    <w:rsid w:val="00FD76CE"/>
    <w:rsid w:val="00FE0078"/>
    <w:rsid w:val="00FE1060"/>
    <w:rsid w:val="00FE19BC"/>
    <w:rsid w:val="00FE29FF"/>
    <w:rsid w:val="00FE6DFF"/>
    <w:rsid w:val="00FE6F67"/>
    <w:rsid w:val="00FE7342"/>
    <w:rsid w:val="00FF4687"/>
    <w:rsid w:val="00FF6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2CD3B"/>
  <w15:docId w15:val="{2478122C-6BB4-4B89-99DB-F98F01581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78D9"/>
    <w:pPr>
      <w:suppressAutoHyphens/>
      <w:snapToGrid w:val="0"/>
      <w:spacing w:after="0" w:line="240" w:lineRule="auto"/>
      <w:jc w:val="both"/>
    </w:pPr>
    <w:rPr>
      <w:rFonts w:ascii="Times New Roman" w:eastAsia="Times New Roman" w:hAnsi="Times New Roman" w:cs="Times New Roman"/>
      <w:sz w:val="28"/>
      <w:lang w:eastAsia="ar-SA"/>
    </w:rPr>
  </w:style>
  <w:style w:type="paragraph" w:styleId="1">
    <w:name w:val="heading 1"/>
    <w:basedOn w:val="a"/>
    <w:next w:val="a"/>
    <w:link w:val="10"/>
    <w:qFormat/>
    <w:rsid w:val="00DC56A0"/>
    <w:pPr>
      <w:numPr>
        <w:numId w:val="1"/>
      </w:numPr>
      <w:autoSpaceDE w:val="0"/>
      <w:snapToGrid/>
      <w:spacing w:before="480" w:after="108"/>
      <w:jc w:val="center"/>
      <w:outlineLvl w:val="0"/>
    </w:pPr>
    <w:rPr>
      <w:rFonts w:ascii="Arial" w:hAnsi="Arial"/>
      <w:b/>
      <w:bCs/>
      <w:color w:val="000000"/>
      <w:kern w:val="1"/>
      <w:szCs w:val="28"/>
      <w:lang w:val="en-US" w:eastAsia="en-US"/>
    </w:rPr>
  </w:style>
  <w:style w:type="paragraph" w:styleId="2">
    <w:name w:val="heading 2"/>
    <w:basedOn w:val="a"/>
    <w:next w:val="a"/>
    <w:link w:val="20"/>
    <w:qFormat/>
    <w:rsid w:val="00C078D9"/>
    <w:pPr>
      <w:keepNext/>
      <w:widowControl w:val="0"/>
      <w:numPr>
        <w:ilvl w:val="1"/>
        <w:numId w:val="1"/>
      </w:numPr>
      <w:snapToGrid/>
      <w:spacing w:before="360" w:after="60"/>
      <w:jc w:val="center"/>
      <w:outlineLvl w:val="1"/>
    </w:pPr>
    <w:rPr>
      <w:b/>
      <w:bCs/>
      <w:color w:val="000000"/>
      <w:szCs w:val="28"/>
      <w:lang w:val="en-US" w:eastAsia="en-US"/>
    </w:rPr>
  </w:style>
  <w:style w:type="paragraph" w:styleId="3">
    <w:name w:val="heading 3"/>
    <w:basedOn w:val="a"/>
    <w:next w:val="a"/>
    <w:link w:val="30"/>
    <w:qFormat/>
    <w:rsid w:val="00995DA2"/>
    <w:pPr>
      <w:keepNext/>
      <w:widowControl w:val="0"/>
      <w:numPr>
        <w:ilvl w:val="2"/>
        <w:numId w:val="1"/>
      </w:numPr>
      <w:snapToGrid/>
      <w:spacing w:before="360" w:after="60"/>
      <w:outlineLvl w:val="2"/>
    </w:pPr>
    <w:rPr>
      <w:b/>
      <w:bCs/>
      <w:color w:val="000000"/>
      <w:szCs w:val="28"/>
      <w:lang w:val="en-US" w:eastAsia="en-US"/>
    </w:rPr>
  </w:style>
  <w:style w:type="paragraph" w:styleId="4">
    <w:name w:val="heading 4"/>
    <w:basedOn w:val="a"/>
    <w:next w:val="a"/>
    <w:link w:val="40"/>
    <w:uiPriority w:val="9"/>
    <w:unhideWhenUsed/>
    <w:qFormat/>
    <w:rsid w:val="00370A1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56A0"/>
    <w:rPr>
      <w:rFonts w:ascii="Arial" w:eastAsia="Times New Roman" w:hAnsi="Arial" w:cs="Times New Roman"/>
      <w:b/>
      <w:bCs/>
      <w:color w:val="000000"/>
      <w:kern w:val="1"/>
      <w:sz w:val="28"/>
      <w:szCs w:val="28"/>
      <w:lang w:val="en-US"/>
    </w:rPr>
  </w:style>
  <w:style w:type="character" w:customStyle="1" w:styleId="20">
    <w:name w:val="Заголовок 2 Знак"/>
    <w:basedOn w:val="a0"/>
    <w:link w:val="2"/>
    <w:rsid w:val="00C078D9"/>
    <w:rPr>
      <w:rFonts w:ascii="Times New Roman" w:eastAsia="Times New Roman" w:hAnsi="Times New Roman" w:cs="Times New Roman"/>
      <w:b/>
      <w:bCs/>
      <w:color w:val="000000"/>
      <w:sz w:val="28"/>
      <w:szCs w:val="28"/>
      <w:lang w:val="en-US"/>
    </w:rPr>
  </w:style>
  <w:style w:type="character" w:customStyle="1" w:styleId="30">
    <w:name w:val="Заголовок 3 Знак"/>
    <w:basedOn w:val="a0"/>
    <w:link w:val="3"/>
    <w:rsid w:val="00995DA2"/>
    <w:rPr>
      <w:rFonts w:ascii="Times New Roman" w:eastAsia="Times New Roman" w:hAnsi="Times New Roman" w:cs="Times New Roman"/>
      <w:b/>
      <w:bCs/>
      <w:color w:val="000000"/>
      <w:sz w:val="28"/>
      <w:szCs w:val="28"/>
      <w:lang w:val="en-US"/>
    </w:rPr>
  </w:style>
  <w:style w:type="paragraph" w:styleId="a3">
    <w:name w:val="Body Text Indent"/>
    <w:basedOn w:val="a"/>
    <w:link w:val="a4"/>
    <w:uiPriority w:val="99"/>
    <w:semiHidden/>
    <w:rsid w:val="00DC56A0"/>
    <w:pPr>
      <w:snapToGrid/>
      <w:ind w:left="-540" w:firstLine="709"/>
    </w:pPr>
    <w:rPr>
      <w:sz w:val="24"/>
      <w:szCs w:val="20"/>
    </w:rPr>
  </w:style>
  <w:style w:type="character" w:customStyle="1" w:styleId="a4">
    <w:name w:val="Основной текст с отступом Знак"/>
    <w:basedOn w:val="a0"/>
    <w:link w:val="a3"/>
    <w:uiPriority w:val="99"/>
    <w:semiHidden/>
    <w:rsid w:val="00DC56A0"/>
    <w:rPr>
      <w:rFonts w:ascii="Times New Roman" w:eastAsia="Times New Roman" w:hAnsi="Times New Roman" w:cs="Times New Roman"/>
      <w:sz w:val="24"/>
      <w:szCs w:val="20"/>
    </w:rPr>
  </w:style>
  <w:style w:type="paragraph" w:customStyle="1" w:styleId="ConsPlusNormal">
    <w:name w:val="ConsPlusNormal"/>
    <w:uiPriority w:val="99"/>
    <w:rsid w:val="00DC56A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1">
    <w:name w:val="Body Text Indent 2"/>
    <w:basedOn w:val="a"/>
    <w:link w:val="22"/>
    <w:uiPriority w:val="99"/>
    <w:semiHidden/>
    <w:unhideWhenUsed/>
    <w:rsid w:val="00DC56A0"/>
    <w:pPr>
      <w:spacing w:after="120" w:line="480" w:lineRule="auto"/>
      <w:ind w:left="283"/>
    </w:pPr>
  </w:style>
  <w:style w:type="character" w:customStyle="1" w:styleId="22">
    <w:name w:val="Основной текст с отступом 2 Знак"/>
    <w:basedOn w:val="a0"/>
    <w:link w:val="21"/>
    <w:uiPriority w:val="99"/>
    <w:semiHidden/>
    <w:rsid w:val="00DC56A0"/>
    <w:rPr>
      <w:rFonts w:ascii="Times New Roman" w:eastAsia="Times New Roman" w:hAnsi="Times New Roman" w:cs="Times New Roman"/>
      <w:lang w:eastAsia="ar-SA"/>
    </w:rPr>
  </w:style>
  <w:style w:type="paragraph" w:customStyle="1" w:styleId="ConsNormal">
    <w:name w:val="ConsNormal"/>
    <w:link w:val="ConsNormal0"/>
    <w:uiPriority w:val="99"/>
    <w:rsid w:val="00DC56A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ListParagraph1">
    <w:name w:val="List Paragraph1"/>
    <w:basedOn w:val="a"/>
    <w:uiPriority w:val="99"/>
    <w:rsid w:val="00DC56A0"/>
    <w:pPr>
      <w:ind w:left="720"/>
    </w:pPr>
  </w:style>
  <w:style w:type="paragraph" w:customStyle="1" w:styleId="13">
    <w:name w:val="Основной 13"/>
    <w:basedOn w:val="a"/>
    <w:uiPriority w:val="99"/>
    <w:rsid w:val="00DC56A0"/>
    <w:pPr>
      <w:suppressAutoHyphens w:val="0"/>
      <w:snapToGrid/>
      <w:spacing w:before="120" w:after="120"/>
      <w:ind w:firstLine="709"/>
    </w:pPr>
    <w:rPr>
      <w:bCs/>
      <w:iCs/>
      <w:sz w:val="26"/>
      <w:lang w:eastAsia="en-US"/>
    </w:rPr>
  </w:style>
  <w:style w:type="paragraph" w:styleId="a5">
    <w:name w:val="header"/>
    <w:basedOn w:val="a"/>
    <w:link w:val="a6"/>
    <w:uiPriority w:val="99"/>
    <w:unhideWhenUsed/>
    <w:rsid w:val="00F2247F"/>
    <w:pPr>
      <w:tabs>
        <w:tab w:val="center" w:pos="4677"/>
        <w:tab w:val="right" w:pos="9355"/>
      </w:tabs>
    </w:pPr>
  </w:style>
  <w:style w:type="character" w:customStyle="1" w:styleId="a6">
    <w:name w:val="Верхний колонтитул Знак"/>
    <w:basedOn w:val="a0"/>
    <w:link w:val="a5"/>
    <w:uiPriority w:val="99"/>
    <w:rsid w:val="00F2247F"/>
    <w:rPr>
      <w:rFonts w:ascii="Times New Roman" w:eastAsia="Times New Roman" w:hAnsi="Times New Roman" w:cs="Times New Roman"/>
      <w:lang w:eastAsia="ar-SA"/>
    </w:rPr>
  </w:style>
  <w:style w:type="paragraph" w:styleId="a7">
    <w:name w:val="footer"/>
    <w:basedOn w:val="a"/>
    <w:link w:val="a8"/>
    <w:uiPriority w:val="99"/>
    <w:unhideWhenUsed/>
    <w:rsid w:val="00F2247F"/>
    <w:pPr>
      <w:tabs>
        <w:tab w:val="center" w:pos="4677"/>
        <w:tab w:val="right" w:pos="9355"/>
      </w:tabs>
    </w:pPr>
  </w:style>
  <w:style w:type="character" w:customStyle="1" w:styleId="a8">
    <w:name w:val="Нижний колонтитул Знак"/>
    <w:basedOn w:val="a0"/>
    <w:link w:val="a7"/>
    <w:uiPriority w:val="99"/>
    <w:rsid w:val="00F2247F"/>
    <w:rPr>
      <w:rFonts w:ascii="Times New Roman" w:eastAsia="Times New Roman" w:hAnsi="Times New Roman" w:cs="Times New Roman"/>
      <w:lang w:eastAsia="ar-SA"/>
    </w:rPr>
  </w:style>
  <w:style w:type="paragraph" w:styleId="a9">
    <w:name w:val="No Spacing"/>
    <w:qFormat/>
    <w:rsid w:val="00C078D9"/>
    <w:pPr>
      <w:spacing w:after="0" w:line="240" w:lineRule="auto"/>
    </w:pPr>
    <w:rPr>
      <w:rFonts w:ascii="Times New Roman" w:eastAsia="Times New Roman" w:hAnsi="Times New Roman" w:cs="Times New Roman"/>
      <w:sz w:val="24"/>
      <w:szCs w:val="24"/>
    </w:rPr>
  </w:style>
  <w:style w:type="paragraph" w:styleId="aa">
    <w:name w:val="TOC Heading"/>
    <w:basedOn w:val="1"/>
    <w:next w:val="a"/>
    <w:uiPriority w:val="39"/>
    <w:unhideWhenUsed/>
    <w:qFormat/>
    <w:rsid w:val="00C078D9"/>
    <w:pPr>
      <w:keepNext/>
      <w:keepLines/>
      <w:numPr>
        <w:numId w:val="0"/>
      </w:numPr>
      <w:suppressAutoHyphens w:val="0"/>
      <w:autoSpaceDE/>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val="ru-RU" w:eastAsia="ru-RU"/>
    </w:rPr>
  </w:style>
  <w:style w:type="paragraph" w:styleId="23">
    <w:name w:val="toc 2"/>
    <w:basedOn w:val="a"/>
    <w:next w:val="a"/>
    <w:autoRedefine/>
    <w:uiPriority w:val="39"/>
    <w:unhideWhenUsed/>
    <w:rsid w:val="00C078D9"/>
    <w:pPr>
      <w:tabs>
        <w:tab w:val="right" w:leader="dot" w:pos="9344"/>
      </w:tabs>
      <w:spacing w:after="100"/>
    </w:pPr>
  </w:style>
  <w:style w:type="paragraph" w:styleId="31">
    <w:name w:val="toc 3"/>
    <w:basedOn w:val="a"/>
    <w:next w:val="a"/>
    <w:autoRedefine/>
    <w:uiPriority w:val="39"/>
    <w:unhideWhenUsed/>
    <w:rsid w:val="00C078D9"/>
    <w:pPr>
      <w:tabs>
        <w:tab w:val="right" w:leader="dot" w:pos="9344"/>
      </w:tabs>
      <w:spacing w:after="100"/>
    </w:pPr>
  </w:style>
  <w:style w:type="character" w:styleId="ab">
    <w:name w:val="Hyperlink"/>
    <w:basedOn w:val="a0"/>
    <w:uiPriority w:val="99"/>
    <w:unhideWhenUsed/>
    <w:rsid w:val="00C078D9"/>
    <w:rPr>
      <w:color w:val="0000FF" w:themeColor="hyperlink"/>
      <w:u w:val="single"/>
    </w:rPr>
  </w:style>
  <w:style w:type="paragraph" w:styleId="ac">
    <w:name w:val="List Paragraph"/>
    <w:basedOn w:val="a"/>
    <w:link w:val="ad"/>
    <w:uiPriority w:val="34"/>
    <w:qFormat/>
    <w:rsid w:val="00A138A7"/>
    <w:pPr>
      <w:snapToGrid/>
      <w:ind w:left="720"/>
      <w:contextualSpacing/>
      <w:jc w:val="left"/>
    </w:pPr>
    <w:rPr>
      <w:rFonts w:ascii="Courier New" w:eastAsia="Calibri" w:hAnsi="Courier New"/>
      <w:sz w:val="24"/>
      <w:szCs w:val="20"/>
      <w:lang w:eastAsia="zh-CN"/>
    </w:rPr>
  </w:style>
  <w:style w:type="paragraph" w:customStyle="1" w:styleId="ConsPlusNonformat">
    <w:name w:val="ConsPlusNonformat"/>
    <w:uiPriority w:val="99"/>
    <w:rsid w:val="00A138A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uiPriority w:val="99"/>
    <w:rsid w:val="00A138A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Normal0">
    <w:name w:val="ConsNormal Знак"/>
    <w:link w:val="ConsNormal"/>
    <w:uiPriority w:val="99"/>
    <w:locked/>
    <w:rsid w:val="00A138A7"/>
    <w:rPr>
      <w:rFonts w:ascii="Arial" w:eastAsia="Times New Roman" w:hAnsi="Arial" w:cs="Arial"/>
      <w:sz w:val="20"/>
      <w:szCs w:val="20"/>
      <w:lang w:eastAsia="ru-RU"/>
    </w:rPr>
  </w:style>
  <w:style w:type="character" w:customStyle="1" w:styleId="ad">
    <w:name w:val="Абзац списка Знак"/>
    <w:link w:val="ac"/>
    <w:uiPriority w:val="34"/>
    <w:locked/>
    <w:rsid w:val="00A138A7"/>
    <w:rPr>
      <w:rFonts w:ascii="Courier New" w:eastAsia="Calibri" w:hAnsi="Courier New" w:cs="Times New Roman"/>
      <w:sz w:val="24"/>
      <w:szCs w:val="20"/>
      <w:lang w:eastAsia="zh-CN"/>
    </w:rPr>
  </w:style>
  <w:style w:type="paragraph" w:styleId="11">
    <w:name w:val="toc 1"/>
    <w:basedOn w:val="a"/>
    <w:next w:val="a"/>
    <w:autoRedefine/>
    <w:uiPriority w:val="39"/>
    <w:unhideWhenUsed/>
    <w:rsid w:val="00A138A7"/>
    <w:pPr>
      <w:spacing w:after="100"/>
    </w:pPr>
  </w:style>
  <w:style w:type="paragraph" w:customStyle="1" w:styleId="12">
    <w:name w:val="Без интервала1"/>
    <w:qFormat/>
    <w:rsid w:val="00A6276C"/>
    <w:pPr>
      <w:spacing w:after="0"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370A10"/>
    <w:rPr>
      <w:rFonts w:asciiTheme="majorHAnsi" w:eastAsiaTheme="majorEastAsia" w:hAnsiTheme="majorHAnsi" w:cstheme="majorBidi"/>
      <w:i/>
      <w:iCs/>
      <w:color w:val="365F91" w:themeColor="accent1" w:themeShade="BF"/>
      <w:sz w:val="28"/>
      <w:lang w:eastAsia="ar-SA"/>
    </w:rPr>
  </w:style>
  <w:style w:type="paragraph" w:styleId="ae">
    <w:name w:val="Balloon Text"/>
    <w:basedOn w:val="a"/>
    <w:link w:val="af"/>
    <w:uiPriority w:val="99"/>
    <w:semiHidden/>
    <w:unhideWhenUsed/>
    <w:rsid w:val="009C36A6"/>
    <w:rPr>
      <w:rFonts w:ascii="Tahoma" w:hAnsi="Tahoma" w:cs="Tahoma"/>
      <w:sz w:val="16"/>
      <w:szCs w:val="16"/>
    </w:rPr>
  </w:style>
  <w:style w:type="character" w:customStyle="1" w:styleId="af">
    <w:name w:val="Текст выноски Знак"/>
    <w:basedOn w:val="a0"/>
    <w:link w:val="ae"/>
    <w:uiPriority w:val="99"/>
    <w:semiHidden/>
    <w:rsid w:val="009C36A6"/>
    <w:rPr>
      <w:rFonts w:ascii="Tahoma" w:eastAsia="Times New Roman" w:hAnsi="Tahoma" w:cs="Tahoma"/>
      <w:sz w:val="16"/>
      <w:szCs w:val="16"/>
      <w:lang w:eastAsia="ar-SA"/>
    </w:rPr>
  </w:style>
  <w:style w:type="table" w:styleId="af0">
    <w:name w:val="Table Grid"/>
    <w:basedOn w:val="a1"/>
    <w:uiPriority w:val="59"/>
    <w:rsid w:val="001F2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1F2C3A"/>
    <w:pPr>
      <w:suppressAutoHyphens w:val="0"/>
      <w:snapToGrid/>
      <w:spacing w:before="100" w:beforeAutospacing="1" w:after="100" w:afterAutospacing="1"/>
      <w:jc w:val="left"/>
    </w:pPr>
    <w:rPr>
      <w:sz w:val="24"/>
      <w:szCs w:val="24"/>
      <w:lang w:eastAsia="ru-RU"/>
    </w:rPr>
  </w:style>
  <w:style w:type="paragraph" w:customStyle="1" w:styleId="af1">
    <w:name w:val="Таблица"/>
    <w:basedOn w:val="a"/>
    <w:qFormat/>
    <w:rsid w:val="001F2C3A"/>
    <w:pPr>
      <w:widowControl w:val="0"/>
      <w:tabs>
        <w:tab w:val="left" w:pos="7200"/>
      </w:tabs>
      <w:jc w:val="left"/>
    </w:pPr>
    <w:rPr>
      <w:sz w:val="24"/>
      <w:szCs w:val="24"/>
    </w:rPr>
  </w:style>
  <w:style w:type="paragraph" w:customStyle="1" w:styleId="af2">
    <w:name w:val="Виды использования"/>
    <w:basedOn w:val="a"/>
    <w:qFormat/>
    <w:rsid w:val="007C637F"/>
    <w:pPr>
      <w:widowControl w:val="0"/>
      <w:tabs>
        <w:tab w:val="left" w:pos="7200"/>
      </w:tabs>
      <w:spacing w:line="276" w:lineRule="auto"/>
      <w:jc w:val="center"/>
    </w:pPr>
    <w:rPr>
      <w:caps/>
      <w:szCs w:val="28"/>
    </w:rPr>
  </w:style>
  <w:style w:type="character" w:styleId="af3">
    <w:name w:val="Unresolved Mention"/>
    <w:basedOn w:val="a0"/>
    <w:uiPriority w:val="99"/>
    <w:semiHidden/>
    <w:unhideWhenUsed/>
    <w:rsid w:val="00924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082980">
      <w:bodyDiv w:val="1"/>
      <w:marLeft w:val="0"/>
      <w:marRight w:val="0"/>
      <w:marTop w:val="0"/>
      <w:marBottom w:val="0"/>
      <w:divBdr>
        <w:top w:val="none" w:sz="0" w:space="0" w:color="auto"/>
        <w:left w:val="none" w:sz="0" w:space="0" w:color="auto"/>
        <w:bottom w:val="none" w:sz="0" w:space="0" w:color="auto"/>
        <w:right w:val="none" w:sz="0" w:space="0" w:color="auto"/>
      </w:divBdr>
    </w:div>
    <w:div w:id="428088112">
      <w:bodyDiv w:val="1"/>
      <w:marLeft w:val="0"/>
      <w:marRight w:val="0"/>
      <w:marTop w:val="0"/>
      <w:marBottom w:val="0"/>
      <w:divBdr>
        <w:top w:val="none" w:sz="0" w:space="0" w:color="auto"/>
        <w:left w:val="none" w:sz="0" w:space="0" w:color="auto"/>
        <w:bottom w:val="none" w:sz="0" w:space="0" w:color="auto"/>
        <w:right w:val="none" w:sz="0" w:space="0" w:color="auto"/>
      </w:divBdr>
    </w:div>
    <w:div w:id="459108425">
      <w:bodyDiv w:val="1"/>
      <w:marLeft w:val="0"/>
      <w:marRight w:val="0"/>
      <w:marTop w:val="0"/>
      <w:marBottom w:val="0"/>
      <w:divBdr>
        <w:top w:val="none" w:sz="0" w:space="0" w:color="auto"/>
        <w:left w:val="none" w:sz="0" w:space="0" w:color="auto"/>
        <w:bottom w:val="none" w:sz="0" w:space="0" w:color="auto"/>
        <w:right w:val="none" w:sz="0" w:space="0" w:color="auto"/>
      </w:divBdr>
    </w:div>
    <w:div w:id="652177412">
      <w:bodyDiv w:val="1"/>
      <w:marLeft w:val="0"/>
      <w:marRight w:val="0"/>
      <w:marTop w:val="0"/>
      <w:marBottom w:val="0"/>
      <w:divBdr>
        <w:top w:val="none" w:sz="0" w:space="0" w:color="auto"/>
        <w:left w:val="none" w:sz="0" w:space="0" w:color="auto"/>
        <w:bottom w:val="none" w:sz="0" w:space="0" w:color="auto"/>
        <w:right w:val="none" w:sz="0" w:space="0" w:color="auto"/>
      </w:divBdr>
    </w:div>
    <w:div w:id="693851306">
      <w:bodyDiv w:val="1"/>
      <w:marLeft w:val="0"/>
      <w:marRight w:val="0"/>
      <w:marTop w:val="0"/>
      <w:marBottom w:val="0"/>
      <w:divBdr>
        <w:top w:val="none" w:sz="0" w:space="0" w:color="auto"/>
        <w:left w:val="none" w:sz="0" w:space="0" w:color="auto"/>
        <w:bottom w:val="none" w:sz="0" w:space="0" w:color="auto"/>
        <w:right w:val="none" w:sz="0" w:space="0" w:color="auto"/>
      </w:divBdr>
    </w:div>
    <w:div w:id="853227697">
      <w:bodyDiv w:val="1"/>
      <w:marLeft w:val="0"/>
      <w:marRight w:val="0"/>
      <w:marTop w:val="0"/>
      <w:marBottom w:val="0"/>
      <w:divBdr>
        <w:top w:val="none" w:sz="0" w:space="0" w:color="auto"/>
        <w:left w:val="none" w:sz="0" w:space="0" w:color="auto"/>
        <w:bottom w:val="none" w:sz="0" w:space="0" w:color="auto"/>
        <w:right w:val="none" w:sz="0" w:space="0" w:color="auto"/>
      </w:divBdr>
      <w:divsChild>
        <w:div w:id="862791415">
          <w:marLeft w:val="0"/>
          <w:marRight w:val="0"/>
          <w:marTop w:val="0"/>
          <w:marBottom w:val="0"/>
          <w:divBdr>
            <w:top w:val="none" w:sz="0" w:space="0" w:color="auto"/>
            <w:left w:val="none" w:sz="0" w:space="0" w:color="auto"/>
            <w:bottom w:val="none" w:sz="0" w:space="0" w:color="auto"/>
            <w:right w:val="none" w:sz="0" w:space="0" w:color="auto"/>
          </w:divBdr>
          <w:divsChild>
            <w:div w:id="1995182812">
              <w:marLeft w:val="0"/>
              <w:marRight w:val="0"/>
              <w:marTop w:val="0"/>
              <w:marBottom w:val="0"/>
              <w:divBdr>
                <w:top w:val="none" w:sz="0" w:space="0" w:color="auto"/>
                <w:left w:val="none" w:sz="0" w:space="0" w:color="auto"/>
                <w:bottom w:val="none" w:sz="0" w:space="0" w:color="auto"/>
                <w:right w:val="none" w:sz="0" w:space="0" w:color="auto"/>
              </w:divBdr>
              <w:divsChild>
                <w:div w:id="1810247823">
                  <w:marLeft w:val="0"/>
                  <w:marRight w:val="0"/>
                  <w:marTop w:val="0"/>
                  <w:marBottom w:val="0"/>
                  <w:divBdr>
                    <w:top w:val="none" w:sz="0" w:space="0" w:color="auto"/>
                    <w:left w:val="none" w:sz="0" w:space="0" w:color="auto"/>
                    <w:bottom w:val="none" w:sz="0" w:space="0" w:color="auto"/>
                    <w:right w:val="none" w:sz="0" w:space="0" w:color="auto"/>
                  </w:divBdr>
                  <w:divsChild>
                    <w:div w:id="1102651461">
                      <w:marLeft w:val="0"/>
                      <w:marRight w:val="0"/>
                      <w:marTop w:val="0"/>
                      <w:marBottom w:val="0"/>
                      <w:divBdr>
                        <w:top w:val="none" w:sz="0" w:space="0" w:color="auto"/>
                        <w:left w:val="none" w:sz="0" w:space="0" w:color="auto"/>
                        <w:bottom w:val="none" w:sz="0" w:space="0" w:color="auto"/>
                        <w:right w:val="none" w:sz="0" w:space="0" w:color="auto"/>
                      </w:divBdr>
                      <w:divsChild>
                        <w:div w:id="2017148395">
                          <w:marLeft w:val="0"/>
                          <w:marRight w:val="0"/>
                          <w:marTop w:val="0"/>
                          <w:marBottom w:val="0"/>
                          <w:divBdr>
                            <w:top w:val="none" w:sz="0" w:space="0" w:color="auto"/>
                            <w:left w:val="none" w:sz="0" w:space="0" w:color="auto"/>
                            <w:bottom w:val="none" w:sz="0" w:space="0" w:color="auto"/>
                            <w:right w:val="none" w:sz="0" w:space="0" w:color="auto"/>
                          </w:divBdr>
                        </w:div>
                        <w:div w:id="1932083482">
                          <w:marLeft w:val="0"/>
                          <w:marRight w:val="0"/>
                          <w:marTop w:val="0"/>
                          <w:marBottom w:val="0"/>
                          <w:divBdr>
                            <w:top w:val="none" w:sz="0" w:space="0" w:color="auto"/>
                            <w:left w:val="none" w:sz="0" w:space="0" w:color="auto"/>
                            <w:bottom w:val="none" w:sz="0" w:space="0" w:color="auto"/>
                            <w:right w:val="none" w:sz="0" w:space="0" w:color="auto"/>
                          </w:divBdr>
                        </w:div>
                        <w:div w:id="307784655">
                          <w:marLeft w:val="0"/>
                          <w:marRight w:val="0"/>
                          <w:marTop w:val="0"/>
                          <w:marBottom w:val="0"/>
                          <w:divBdr>
                            <w:top w:val="none" w:sz="0" w:space="0" w:color="auto"/>
                            <w:left w:val="none" w:sz="0" w:space="0" w:color="auto"/>
                            <w:bottom w:val="none" w:sz="0" w:space="0" w:color="auto"/>
                            <w:right w:val="none" w:sz="0" w:space="0" w:color="auto"/>
                          </w:divBdr>
                        </w:div>
                        <w:div w:id="102699578">
                          <w:marLeft w:val="0"/>
                          <w:marRight w:val="0"/>
                          <w:marTop w:val="0"/>
                          <w:marBottom w:val="0"/>
                          <w:divBdr>
                            <w:top w:val="none" w:sz="0" w:space="0" w:color="auto"/>
                            <w:left w:val="none" w:sz="0" w:space="0" w:color="auto"/>
                            <w:bottom w:val="none" w:sz="0" w:space="0" w:color="auto"/>
                            <w:right w:val="none" w:sz="0" w:space="0" w:color="auto"/>
                          </w:divBdr>
                        </w:div>
                        <w:div w:id="561794945">
                          <w:marLeft w:val="0"/>
                          <w:marRight w:val="0"/>
                          <w:marTop w:val="0"/>
                          <w:marBottom w:val="0"/>
                          <w:divBdr>
                            <w:top w:val="none" w:sz="0" w:space="0" w:color="auto"/>
                            <w:left w:val="none" w:sz="0" w:space="0" w:color="auto"/>
                            <w:bottom w:val="none" w:sz="0" w:space="0" w:color="auto"/>
                            <w:right w:val="none" w:sz="0" w:space="0" w:color="auto"/>
                          </w:divBdr>
                        </w:div>
                        <w:div w:id="1629699609">
                          <w:marLeft w:val="0"/>
                          <w:marRight w:val="0"/>
                          <w:marTop w:val="0"/>
                          <w:marBottom w:val="0"/>
                          <w:divBdr>
                            <w:top w:val="none" w:sz="0" w:space="0" w:color="auto"/>
                            <w:left w:val="none" w:sz="0" w:space="0" w:color="auto"/>
                            <w:bottom w:val="none" w:sz="0" w:space="0" w:color="auto"/>
                            <w:right w:val="none" w:sz="0" w:space="0" w:color="auto"/>
                          </w:divBdr>
                        </w:div>
                        <w:div w:id="926427898">
                          <w:marLeft w:val="0"/>
                          <w:marRight w:val="0"/>
                          <w:marTop w:val="0"/>
                          <w:marBottom w:val="0"/>
                          <w:divBdr>
                            <w:top w:val="none" w:sz="0" w:space="0" w:color="auto"/>
                            <w:left w:val="none" w:sz="0" w:space="0" w:color="auto"/>
                            <w:bottom w:val="none" w:sz="0" w:space="0" w:color="auto"/>
                            <w:right w:val="none" w:sz="0" w:space="0" w:color="auto"/>
                          </w:divBdr>
                          <w:divsChild>
                            <w:div w:id="53512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434461">
              <w:marLeft w:val="0"/>
              <w:marRight w:val="0"/>
              <w:marTop w:val="0"/>
              <w:marBottom w:val="0"/>
              <w:divBdr>
                <w:top w:val="none" w:sz="0" w:space="0" w:color="auto"/>
                <w:left w:val="none" w:sz="0" w:space="0" w:color="auto"/>
                <w:bottom w:val="none" w:sz="0" w:space="0" w:color="auto"/>
                <w:right w:val="none" w:sz="0" w:space="0" w:color="auto"/>
              </w:divBdr>
              <w:divsChild>
                <w:div w:id="254167689">
                  <w:marLeft w:val="30"/>
                  <w:marRight w:val="30"/>
                  <w:marTop w:val="375"/>
                  <w:marBottom w:val="150"/>
                  <w:divBdr>
                    <w:top w:val="none" w:sz="0" w:space="0" w:color="auto"/>
                    <w:left w:val="none" w:sz="0" w:space="0" w:color="auto"/>
                    <w:bottom w:val="none" w:sz="0" w:space="0" w:color="auto"/>
                    <w:right w:val="none" w:sz="0" w:space="0" w:color="auto"/>
                  </w:divBdr>
                </w:div>
              </w:divsChild>
            </w:div>
            <w:div w:id="1860122470">
              <w:marLeft w:val="0"/>
              <w:marRight w:val="0"/>
              <w:marTop w:val="0"/>
              <w:marBottom w:val="0"/>
              <w:divBdr>
                <w:top w:val="none" w:sz="0" w:space="0" w:color="auto"/>
                <w:left w:val="none" w:sz="0" w:space="0" w:color="auto"/>
                <w:bottom w:val="none" w:sz="0" w:space="0" w:color="auto"/>
                <w:right w:val="none" w:sz="0" w:space="0" w:color="auto"/>
              </w:divBdr>
            </w:div>
            <w:div w:id="1329216481">
              <w:marLeft w:val="0"/>
              <w:marRight w:val="0"/>
              <w:marTop w:val="0"/>
              <w:marBottom w:val="0"/>
              <w:divBdr>
                <w:top w:val="none" w:sz="0" w:space="0" w:color="auto"/>
                <w:left w:val="none" w:sz="0" w:space="0" w:color="auto"/>
                <w:bottom w:val="none" w:sz="0" w:space="0" w:color="auto"/>
                <w:right w:val="none" w:sz="0" w:space="0" w:color="auto"/>
              </w:divBdr>
            </w:div>
            <w:div w:id="1136068009">
              <w:marLeft w:val="9255"/>
              <w:marRight w:val="0"/>
              <w:marTop w:val="0"/>
              <w:marBottom w:val="0"/>
              <w:divBdr>
                <w:top w:val="none" w:sz="0" w:space="0" w:color="auto"/>
                <w:left w:val="none" w:sz="0" w:space="0" w:color="auto"/>
                <w:bottom w:val="none" w:sz="0" w:space="0" w:color="auto"/>
                <w:right w:val="none" w:sz="0" w:space="0" w:color="auto"/>
              </w:divBdr>
            </w:div>
          </w:divsChild>
        </w:div>
        <w:div w:id="462698041">
          <w:marLeft w:val="0"/>
          <w:marRight w:val="0"/>
          <w:marTop w:val="0"/>
          <w:marBottom w:val="0"/>
          <w:divBdr>
            <w:top w:val="none" w:sz="0" w:space="0" w:color="auto"/>
            <w:left w:val="none" w:sz="0" w:space="0" w:color="auto"/>
            <w:bottom w:val="none" w:sz="0" w:space="0" w:color="auto"/>
            <w:right w:val="none" w:sz="0" w:space="0" w:color="auto"/>
          </w:divBdr>
          <w:divsChild>
            <w:div w:id="254359953">
              <w:marLeft w:val="0"/>
              <w:marRight w:val="0"/>
              <w:marTop w:val="0"/>
              <w:marBottom w:val="0"/>
              <w:divBdr>
                <w:top w:val="none" w:sz="0" w:space="0" w:color="auto"/>
                <w:left w:val="none" w:sz="0" w:space="0" w:color="auto"/>
                <w:bottom w:val="none" w:sz="0" w:space="0" w:color="auto"/>
                <w:right w:val="none" w:sz="0" w:space="0" w:color="auto"/>
              </w:divBdr>
              <w:divsChild>
                <w:div w:id="17424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428646">
          <w:marLeft w:val="0"/>
          <w:marRight w:val="0"/>
          <w:marTop w:val="0"/>
          <w:marBottom w:val="0"/>
          <w:divBdr>
            <w:top w:val="none" w:sz="0" w:space="0" w:color="auto"/>
            <w:left w:val="none" w:sz="0" w:space="0" w:color="auto"/>
            <w:bottom w:val="none" w:sz="0" w:space="0" w:color="auto"/>
            <w:right w:val="none" w:sz="0" w:space="0" w:color="auto"/>
          </w:divBdr>
        </w:div>
        <w:div w:id="9256592">
          <w:marLeft w:val="0"/>
          <w:marRight w:val="0"/>
          <w:marTop w:val="0"/>
          <w:marBottom w:val="0"/>
          <w:divBdr>
            <w:top w:val="none" w:sz="0" w:space="0" w:color="auto"/>
            <w:left w:val="none" w:sz="0" w:space="0" w:color="auto"/>
            <w:bottom w:val="none" w:sz="0" w:space="0" w:color="auto"/>
            <w:right w:val="none" w:sz="0" w:space="0" w:color="auto"/>
          </w:divBdr>
          <w:divsChild>
            <w:div w:id="873464472">
              <w:marLeft w:val="0"/>
              <w:marRight w:val="0"/>
              <w:marTop w:val="0"/>
              <w:marBottom w:val="0"/>
              <w:divBdr>
                <w:top w:val="none" w:sz="0" w:space="0" w:color="auto"/>
                <w:left w:val="none" w:sz="0" w:space="0" w:color="auto"/>
                <w:bottom w:val="none" w:sz="0" w:space="0" w:color="auto"/>
                <w:right w:val="none" w:sz="0" w:space="0" w:color="auto"/>
              </w:divBdr>
            </w:div>
          </w:divsChild>
        </w:div>
        <w:div w:id="883566278">
          <w:marLeft w:val="0"/>
          <w:marRight w:val="0"/>
          <w:marTop w:val="0"/>
          <w:marBottom w:val="0"/>
          <w:divBdr>
            <w:top w:val="none" w:sz="0" w:space="0" w:color="auto"/>
            <w:left w:val="none" w:sz="0" w:space="0" w:color="auto"/>
            <w:bottom w:val="none" w:sz="0" w:space="0" w:color="auto"/>
            <w:right w:val="none" w:sz="0" w:space="0" w:color="auto"/>
          </w:divBdr>
          <w:divsChild>
            <w:div w:id="1936865866">
              <w:marLeft w:val="0"/>
              <w:marRight w:val="0"/>
              <w:marTop w:val="0"/>
              <w:marBottom w:val="0"/>
              <w:divBdr>
                <w:top w:val="none" w:sz="0" w:space="0" w:color="auto"/>
                <w:left w:val="none" w:sz="0" w:space="0" w:color="auto"/>
                <w:bottom w:val="none" w:sz="0" w:space="0" w:color="auto"/>
                <w:right w:val="none" w:sz="0" w:space="0" w:color="auto"/>
              </w:divBdr>
              <w:divsChild>
                <w:div w:id="1197936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09440">
          <w:marLeft w:val="0"/>
          <w:marRight w:val="0"/>
          <w:marTop w:val="0"/>
          <w:marBottom w:val="0"/>
          <w:divBdr>
            <w:top w:val="single" w:sz="6" w:space="4" w:color="E0E0E0"/>
            <w:left w:val="single" w:sz="6" w:space="0" w:color="E0E0E0"/>
            <w:bottom w:val="single" w:sz="6" w:space="0" w:color="E0E0E0"/>
            <w:right w:val="single" w:sz="6" w:space="0" w:color="E0E0E0"/>
          </w:divBdr>
          <w:divsChild>
            <w:div w:id="1947886016">
              <w:marLeft w:val="0"/>
              <w:marRight w:val="0"/>
              <w:marTop w:val="0"/>
              <w:marBottom w:val="0"/>
              <w:divBdr>
                <w:top w:val="none" w:sz="0" w:space="0" w:color="auto"/>
                <w:left w:val="none" w:sz="0" w:space="0" w:color="auto"/>
                <w:bottom w:val="none" w:sz="0" w:space="0" w:color="auto"/>
                <w:right w:val="none" w:sz="0" w:space="0" w:color="auto"/>
              </w:divBdr>
              <w:divsChild>
                <w:div w:id="805707204">
                  <w:marLeft w:val="0"/>
                  <w:marRight w:val="0"/>
                  <w:marTop w:val="0"/>
                  <w:marBottom w:val="0"/>
                  <w:divBdr>
                    <w:top w:val="none" w:sz="0" w:space="0" w:color="auto"/>
                    <w:left w:val="none" w:sz="0" w:space="0" w:color="auto"/>
                    <w:bottom w:val="none" w:sz="0" w:space="0" w:color="auto"/>
                    <w:right w:val="none" w:sz="0" w:space="0" w:color="auto"/>
                  </w:divBdr>
                  <w:divsChild>
                    <w:div w:id="578442971">
                      <w:marLeft w:val="0"/>
                      <w:marRight w:val="0"/>
                      <w:marTop w:val="0"/>
                      <w:marBottom w:val="0"/>
                      <w:divBdr>
                        <w:top w:val="none" w:sz="0" w:space="0" w:color="auto"/>
                        <w:left w:val="none" w:sz="0" w:space="0" w:color="auto"/>
                        <w:bottom w:val="none" w:sz="0" w:space="0" w:color="auto"/>
                        <w:right w:val="none" w:sz="0" w:space="0" w:color="auto"/>
                      </w:divBdr>
                    </w:div>
                    <w:div w:id="933199190">
                      <w:marLeft w:val="0"/>
                      <w:marRight w:val="0"/>
                      <w:marTop w:val="0"/>
                      <w:marBottom w:val="0"/>
                      <w:divBdr>
                        <w:top w:val="none" w:sz="0" w:space="0" w:color="auto"/>
                        <w:left w:val="none" w:sz="0" w:space="0" w:color="auto"/>
                        <w:bottom w:val="none" w:sz="0" w:space="0" w:color="auto"/>
                        <w:right w:val="none" w:sz="0" w:space="0" w:color="auto"/>
                      </w:divBdr>
                    </w:div>
                    <w:div w:id="201872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18328">
          <w:marLeft w:val="0"/>
          <w:marRight w:val="0"/>
          <w:marTop w:val="0"/>
          <w:marBottom w:val="0"/>
          <w:divBdr>
            <w:top w:val="single" w:sz="6" w:space="4" w:color="E0E0E0"/>
            <w:left w:val="single" w:sz="6" w:space="0" w:color="E0E0E0"/>
            <w:bottom w:val="single" w:sz="6" w:space="0" w:color="E0E0E0"/>
            <w:right w:val="single" w:sz="6" w:space="0" w:color="E0E0E0"/>
          </w:divBdr>
          <w:divsChild>
            <w:div w:id="85005587">
              <w:marLeft w:val="0"/>
              <w:marRight w:val="0"/>
              <w:marTop w:val="0"/>
              <w:marBottom w:val="0"/>
              <w:divBdr>
                <w:top w:val="none" w:sz="0" w:space="0" w:color="auto"/>
                <w:left w:val="none" w:sz="0" w:space="0" w:color="auto"/>
                <w:bottom w:val="none" w:sz="0" w:space="0" w:color="auto"/>
                <w:right w:val="none" w:sz="0" w:space="0" w:color="auto"/>
              </w:divBdr>
              <w:divsChild>
                <w:div w:id="784885897">
                  <w:marLeft w:val="0"/>
                  <w:marRight w:val="0"/>
                  <w:marTop w:val="0"/>
                  <w:marBottom w:val="0"/>
                  <w:divBdr>
                    <w:top w:val="none" w:sz="0" w:space="0" w:color="auto"/>
                    <w:left w:val="none" w:sz="0" w:space="0" w:color="auto"/>
                    <w:bottom w:val="none" w:sz="0" w:space="0" w:color="auto"/>
                    <w:right w:val="none" w:sz="0" w:space="0" w:color="auto"/>
                  </w:divBdr>
                  <w:divsChild>
                    <w:div w:id="1341859559">
                      <w:marLeft w:val="0"/>
                      <w:marRight w:val="0"/>
                      <w:marTop w:val="0"/>
                      <w:marBottom w:val="0"/>
                      <w:divBdr>
                        <w:top w:val="none" w:sz="0" w:space="0" w:color="auto"/>
                        <w:left w:val="none" w:sz="0" w:space="0" w:color="auto"/>
                        <w:bottom w:val="none" w:sz="0" w:space="0" w:color="auto"/>
                        <w:right w:val="none" w:sz="0" w:space="0" w:color="auto"/>
                      </w:divBdr>
                    </w:div>
                    <w:div w:id="1994796857">
                      <w:marLeft w:val="0"/>
                      <w:marRight w:val="0"/>
                      <w:marTop w:val="0"/>
                      <w:marBottom w:val="0"/>
                      <w:divBdr>
                        <w:top w:val="none" w:sz="0" w:space="0" w:color="auto"/>
                        <w:left w:val="none" w:sz="0" w:space="0" w:color="auto"/>
                        <w:bottom w:val="none" w:sz="0" w:space="0" w:color="auto"/>
                        <w:right w:val="none" w:sz="0" w:space="0" w:color="auto"/>
                      </w:divBdr>
                    </w:div>
                    <w:div w:id="65649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711409">
      <w:bodyDiv w:val="1"/>
      <w:marLeft w:val="0"/>
      <w:marRight w:val="0"/>
      <w:marTop w:val="0"/>
      <w:marBottom w:val="0"/>
      <w:divBdr>
        <w:top w:val="none" w:sz="0" w:space="0" w:color="auto"/>
        <w:left w:val="none" w:sz="0" w:space="0" w:color="auto"/>
        <w:bottom w:val="none" w:sz="0" w:space="0" w:color="auto"/>
        <w:right w:val="none" w:sz="0" w:space="0" w:color="auto"/>
      </w:divBdr>
    </w:div>
    <w:div w:id="923680830">
      <w:bodyDiv w:val="1"/>
      <w:marLeft w:val="0"/>
      <w:marRight w:val="0"/>
      <w:marTop w:val="0"/>
      <w:marBottom w:val="0"/>
      <w:divBdr>
        <w:top w:val="none" w:sz="0" w:space="0" w:color="auto"/>
        <w:left w:val="none" w:sz="0" w:space="0" w:color="auto"/>
        <w:bottom w:val="none" w:sz="0" w:space="0" w:color="auto"/>
        <w:right w:val="none" w:sz="0" w:space="0" w:color="auto"/>
      </w:divBdr>
    </w:div>
    <w:div w:id="930894111">
      <w:bodyDiv w:val="1"/>
      <w:marLeft w:val="0"/>
      <w:marRight w:val="0"/>
      <w:marTop w:val="0"/>
      <w:marBottom w:val="0"/>
      <w:divBdr>
        <w:top w:val="none" w:sz="0" w:space="0" w:color="auto"/>
        <w:left w:val="none" w:sz="0" w:space="0" w:color="auto"/>
        <w:bottom w:val="none" w:sz="0" w:space="0" w:color="auto"/>
        <w:right w:val="none" w:sz="0" w:space="0" w:color="auto"/>
      </w:divBdr>
      <w:divsChild>
        <w:div w:id="822084447">
          <w:marLeft w:val="0"/>
          <w:marRight w:val="0"/>
          <w:marTop w:val="0"/>
          <w:marBottom w:val="0"/>
          <w:divBdr>
            <w:top w:val="none" w:sz="0" w:space="0" w:color="auto"/>
            <w:left w:val="none" w:sz="0" w:space="0" w:color="auto"/>
            <w:bottom w:val="none" w:sz="0" w:space="0" w:color="auto"/>
            <w:right w:val="none" w:sz="0" w:space="0" w:color="auto"/>
          </w:divBdr>
          <w:divsChild>
            <w:div w:id="1033072472">
              <w:marLeft w:val="0"/>
              <w:marRight w:val="0"/>
              <w:marTop w:val="0"/>
              <w:marBottom w:val="0"/>
              <w:divBdr>
                <w:top w:val="none" w:sz="0" w:space="0" w:color="auto"/>
                <w:left w:val="none" w:sz="0" w:space="0" w:color="auto"/>
                <w:bottom w:val="none" w:sz="0" w:space="0" w:color="auto"/>
                <w:right w:val="none" w:sz="0" w:space="0" w:color="auto"/>
              </w:divBdr>
              <w:divsChild>
                <w:div w:id="1289552177">
                  <w:marLeft w:val="0"/>
                  <w:marRight w:val="0"/>
                  <w:marTop w:val="0"/>
                  <w:marBottom w:val="0"/>
                  <w:divBdr>
                    <w:top w:val="none" w:sz="0" w:space="0" w:color="auto"/>
                    <w:left w:val="none" w:sz="0" w:space="0" w:color="auto"/>
                    <w:bottom w:val="none" w:sz="0" w:space="0" w:color="auto"/>
                    <w:right w:val="none" w:sz="0" w:space="0" w:color="auto"/>
                  </w:divBdr>
                  <w:divsChild>
                    <w:div w:id="1172454444">
                      <w:marLeft w:val="0"/>
                      <w:marRight w:val="0"/>
                      <w:marTop w:val="0"/>
                      <w:marBottom w:val="0"/>
                      <w:divBdr>
                        <w:top w:val="none" w:sz="0" w:space="0" w:color="auto"/>
                        <w:left w:val="none" w:sz="0" w:space="0" w:color="auto"/>
                        <w:bottom w:val="none" w:sz="0" w:space="0" w:color="auto"/>
                        <w:right w:val="none" w:sz="0" w:space="0" w:color="auto"/>
                      </w:divBdr>
                      <w:divsChild>
                        <w:div w:id="1921064420">
                          <w:marLeft w:val="0"/>
                          <w:marRight w:val="0"/>
                          <w:marTop w:val="0"/>
                          <w:marBottom w:val="0"/>
                          <w:divBdr>
                            <w:top w:val="none" w:sz="0" w:space="0" w:color="auto"/>
                            <w:left w:val="none" w:sz="0" w:space="0" w:color="auto"/>
                            <w:bottom w:val="none" w:sz="0" w:space="0" w:color="auto"/>
                            <w:right w:val="none" w:sz="0" w:space="0" w:color="auto"/>
                          </w:divBdr>
                        </w:div>
                        <w:div w:id="620039159">
                          <w:marLeft w:val="0"/>
                          <w:marRight w:val="0"/>
                          <w:marTop w:val="0"/>
                          <w:marBottom w:val="0"/>
                          <w:divBdr>
                            <w:top w:val="none" w:sz="0" w:space="0" w:color="auto"/>
                            <w:left w:val="none" w:sz="0" w:space="0" w:color="auto"/>
                            <w:bottom w:val="none" w:sz="0" w:space="0" w:color="auto"/>
                            <w:right w:val="none" w:sz="0" w:space="0" w:color="auto"/>
                          </w:divBdr>
                        </w:div>
                        <w:div w:id="1771074761">
                          <w:marLeft w:val="0"/>
                          <w:marRight w:val="0"/>
                          <w:marTop w:val="0"/>
                          <w:marBottom w:val="0"/>
                          <w:divBdr>
                            <w:top w:val="none" w:sz="0" w:space="0" w:color="auto"/>
                            <w:left w:val="none" w:sz="0" w:space="0" w:color="auto"/>
                            <w:bottom w:val="none" w:sz="0" w:space="0" w:color="auto"/>
                            <w:right w:val="none" w:sz="0" w:space="0" w:color="auto"/>
                          </w:divBdr>
                        </w:div>
                        <w:div w:id="461584829">
                          <w:marLeft w:val="0"/>
                          <w:marRight w:val="0"/>
                          <w:marTop w:val="0"/>
                          <w:marBottom w:val="0"/>
                          <w:divBdr>
                            <w:top w:val="none" w:sz="0" w:space="0" w:color="auto"/>
                            <w:left w:val="none" w:sz="0" w:space="0" w:color="auto"/>
                            <w:bottom w:val="none" w:sz="0" w:space="0" w:color="auto"/>
                            <w:right w:val="none" w:sz="0" w:space="0" w:color="auto"/>
                          </w:divBdr>
                        </w:div>
                        <w:div w:id="1233734344">
                          <w:marLeft w:val="0"/>
                          <w:marRight w:val="0"/>
                          <w:marTop w:val="0"/>
                          <w:marBottom w:val="0"/>
                          <w:divBdr>
                            <w:top w:val="none" w:sz="0" w:space="0" w:color="auto"/>
                            <w:left w:val="none" w:sz="0" w:space="0" w:color="auto"/>
                            <w:bottom w:val="none" w:sz="0" w:space="0" w:color="auto"/>
                            <w:right w:val="none" w:sz="0" w:space="0" w:color="auto"/>
                          </w:divBdr>
                        </w:div>
                        <w:div w:id="1802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057782">
              <w:marLeft w:val="0"/>
              <w:marRight w:val="0"/>
              <w:marTop w:val="0"/>
              <w:marBottom w:val="0"/>
              <w:divBdr>
                <w:top w:val="none" w:sz="0" w:space="0" w:color="auto"/>
                <w:left w:val="none" w:sz="0" w:space="0" w:color="auto"/>
                <w:bottom w:val="none" w:sz="0" w:space="0" w:color="auto"/>
                <w:right w:val="none" w:sz="0" w:space="0" w:color="auto"/>
              </w:divBdr>
              <w:divsChild>
                <w:div w:id="1021781132">
                  <w:marLeft w:val="30"/>
                  <w:marRight w:val="30"/>
                  <w:marTop w:val="375"/>
                  <w:marBottom w:val="150"/>
                  <w:divBdr>
                    <w:top w:val="none" w:sz="0" w:space="0" w:color="auto"/>
                    <w:left w:val="none" w:sz="0" w:space="0" w:color="auto"/>
                    <w:bottom w:val="none" w:sz="0" w:space="0" w:color="auto"/>
                    <w:right w:val="none" w:sz="0" w:space="0" w:color="auto"/>
                  </w:divBdr>
                </w:div>
              </w:divsChild>
            </w:div>
            <w:div w:id="1787969584">
              <w:marLeft w:val="0"/>
              <w:marRight w:val="0"/>
              <w:marTop w:val="0"/>
              <w:marBottom w:val="0"/>
              <w:divBdr>
                <w:top w:val="none" w:sz="0" w:space="0" w:color="auto"/>
                <w:left w:val="none" w:sz="0" w:space="0" w:color="auto"/>
                <w:bottom w:val="none" w:sz="0" w:space="0" w:color="auto"/>
                <w:right w:val="none" w:sz="0" w:space="0" w:color="auto"/>
              </w:divBdr>
            </w:div>
            <w:div w:id="159780556">
              <w:marLeft w:val="0"/>
              <w:marRight w:val="0"/>
              <w:marTop w:val="0"/>
              <w:marBottom w:val="0"/>
              <w:divBdr>
                <w:top w:val="none" w:sz="0" w:space="0" w:color="auto"/>
                <w:left w:val="none" w:sz="0" w:space="0" w:color="auto"/>
                <w:bottom w:val="none" w:sz="0" w:space="0" w:color="auto"/>
                <w:right w:val="none" w:sz="0" w:space="0" w:color="auto"/>
              </w:divBdr>
            </w:div>
            <w:div w:id="866452001">
              <w:marLeft w:val="9255"/>
              <w:marRight w:val="0"/>
              <w:marTop w:val="0"/>
              <w:marBottom w:val="0"/>
              <w:divBdr>
                <w:top w:val="none" w:sz="0" w:space="0" w:color="auto"/>
                <w:left w:val="none" w:sz="0" w:space="0" w:color="auto"/>
                <w:bottom w:val="none" w:sz="0" w:space="0" w:color="auto"/>
                <w:right w:val="none" w:sz="0" w:space="0" w:color="auto"/>
              </w:divBdr>
            </w:div>
          </w:divsChild>
        </w:div>
        <w:div w:id="1661612908">
          <w:marLeft w:val="0"/>
          <w:marRight w:val="0"/>
          <w:marTop w:val="0"/>
          <w:marBottom w:val="0"/>
          <w:divBdr>
            <w:top w:val="none" w:sz="0" w:space="0" w:color="auto"/>
            <w:left w:val="none" w:sz="0" w:space="0" w:color="auto"/>
            <w:bottom w:val="none" w:sz="0" w:space="0" w:color="auto"/>
            <w:right w:val="none" w:sz="0" w:space="0" w:color="auto"/>
          </w:divBdr>
          <w:divsChild>
            <w:div w:id="783890592">
              <w:marLeft w:val="0"/>
              <w:marRight w:val="0"/>
              <w:marTop w:val="0"/>
              <w:marBottom w:val="0"/>
              <w:divBdr>
                <w:top w:val="none" w:sz="0" w:space="0" w:color="auto"/>
                <w:left w:val="none" w:sz="0" w:space="0" w:color="auto"/>
                <w:bottom w:val="none" w:sz="0" w:space="0" w:color="auto"/>
                <w:right w:val="none" w:sz="0" w:space="0" w:color="auto"/>
              </w:divBdr>
              <w:divsChild>
                <w:div w:id="125914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934919">
          <w:marLeft w:val="0"/>
          <w:marRight w:val="0"/>
          <w:marTop w:val="0"/>
          <w:marBottom w:val="0"/>
          <w:divBdr>
            <w:top w:val="none" w:sz="0" w:space="0" w:color="auto"/>
            <w:left w:val="none" w:sz="0" w:space="0" w:color="auto"/>
            <w:bottom w:val="none" w:sz="0" w:space="0" w:color="auto"/>
            <w:right w:val="none" w:sz="0" w:space="0" w:color="auto"/>
          </w:divBdr>
        </w:div>
        <w:div w:id="363482885">
          <w:marLeft w:val="0"/>
          <w:marRight w:val="0"/>
          <w:marTop w:val="0"/>
          <w:marBottom w:val="0"/>
          <w:divBdr>
            <w:top w:val="none" w:sz="0" w:space="0" w:color="auto"/>
            <w:left w:val="none" w:sz="0" w:space="0" w:color="auto"/>
            <w:bottom w:val="none" w:sz="0" w:space="0" w:color="auto"/>
            <w:right w:val="none" w:sz="0" w:space="0" w:color="auto"/>
          </w:divBdr>
          <w:divsChild>
            <w:div w:id="1622107457">
              <w:marLeft w:val="0"/>
              <w:marRight w:val="0"/>
              <w:marTop w:val="0"/>
              <w:marBottom w:val="0"/>
              <w:divBdr>
                <w:top w:val="none" w:sz="0" w:space="0" w:color="auto"/>
                <w:left w:val="none" w:sz="0" w:space="0" w:color="auto"/>
                <w:bottom w:val="none" w:sz="0" w:space="0" w:color="auto"/>
                <w:right w:val="none" w:sz="0" w:space="0" w:color="auto"/>
              </w:divBdr>
            </w:div>
          </w:divsChild>
        </w:div>
        <w:div w:id="1434397633">
          <w:marLeft w:val="0"/>
          <w:marRight w:val="0"/>
          <w:marTop w:val="0"/>
          <w:marBottom w:val="0"/>
          <w:divBdr>
            <w:top w:val="none" w:sz="0" w:space="0" w:color="auto"/>
            <w:left w:val="none" w:sz="0" w:space="0" w:color="auto"/>
            <w:bottom w:val="none" w:sz="0" w:space="0" w:color="auto"/>
            <w:right w:val="none" w:sz="0" w:space="0" w:color="auto"/>
          </w:divBdr>
          <w:divsChild>
            <w:div w:id="1844855998">
              <w:marLeft w:val="0"/>
              <w:marRight w:val="0"/>
              <w:marTop w:val="0"/>
              <w:marBottom w:val="0"/>
              <w:divBdr>
                <w:top w:val="none" w:sz="0" w:space="0" w:color="auto"/>
                <w:left w:val="none" w:sz="0" w:space="0" w:color="auto"/>
                <w:bottom w:val="none" w:sz="0" w:space="0" w:color="auto"/>
                <w:right w:val="none" w:sz="0" w:space="0" w:color="auto"/>
              </w:divBdr>
              <w:divsChild>
                <w:div w:id="190614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190600">
          <w:marLeft w:val="0"/>
          <w:marRight w:val="0"/>
          <w:marTop w:val="0"/>
          <w:marBottom w:val="0"/>
          <w:divBdr>
            <w:top w:val="single" w:sz="6" w:space="4" w:color="E0E0E0"/>
            <w:left w:val="single" w:sz="6" w:space="0" w:color="E0E0E0"/>
            <w:bottom w:val="single" w:sz="6" w:space="0" w:color="E0E0E0"/>
            <w:right w:val="single" w:sz="6" w:space="0" w:color="E0E0E0"/>
          </w:divBdr>
          <w:divsChild>
            <w:div w:id="1450855613">
              <w:marLeft w:val="0"/>
              <w:marRight w:val="0"/>
              <w:marTop w:val="0"/>
              <w:marBottom w:val="0"/>
              <w:divBdr>
                <w:top w:val="none" w:sz="0" w:space="0" w:color="auto"/>
                <w:left w:val="none" w:sz="0" w:space="0" w:color="auto"/>
                <w:bottom w:val="none" w:sz="0" w:space="0" w:color="auto"/>
                <w:right w:val="none" w:sz="0" w:space="0" w:color="auto"/>
              </w:divBdr>
              <w:divsChild>
                <w:div w:id="253243701">
                  <w:marLeft w:val="0"/>
                  <w:marRight w:val="0"/>
                  <w:marTop w:val="0"/>
                  <w:marBottom w:val="0"/>
                  <w:divBdr>
                    <w:top w:val="none" w:sz="0" w:space="0" w:color="auto"/>
                    <w:left w:val="none" w:sz="0" w:space="0" w:color="auto"/>
                    <w:bottom w:val="none" w:sz="0" w:space="0" w:color="auto"/>
                    <w:right w:val="none" w:sz="0" w:space="0" w:color="auto"/>
                  </w:divBdr>
                  <w:divsChild>
                    <w:div w:id="712845200">
                      <w:marLeft w:val="0"/>
                      <w:marRight w:val="0"/>
                      <w:marTop w:val="0"/>
                      <w:marBottom w:val="0"/>
                      <w:divBdr>
                        <w:top w:val="none" w:sz="0" w:space="0" w:color="auto"/>
                        <w:left w:val="none" w:sz="0" w:space="0" w:color="auto"/>
                        <w:bottom w:val="none" w:sz="0" w:space="0" w:color="auto"/>
                        <w:right w:val="none" w:sz="0" w:space="0" w:color="auto"/>
                      </w:divBdr>
                    </w:div>
                    <w:div w:id="1584298663">
                      <w:marLeft w:val="0"/>
                      <w:marRight w:val="0"/>
                      <w:marTop w:val="0"/>
                      <w:marBottom w:val="0"/>
                      <w:divBdr>
                        <w:top w:val="none" w:sz="0" w:space="0" w:color="auto"/>
                        <w:left w:val="none" w:sz="0" w:space="0" w:color="auto"/>
                        <w:bottom w:val="none" w:sz="0" w:space="0" w:color="auto"/>
                        <w:right w:val="none" w:sz="0" w:space="0" w:color="auto"/>
                      </w:divBdr>
                    </w:div>
                    <w:div w:id="199186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50397">
          <w:marLeft w:val="0"/>
          <w:marRight w:val="0"/>
          <w:marTop w:val="0"/>
          <w:marBottom w:val="0"/>
          <w:divBdr>
            <w:top w:val="single" w:sz="6" w:space="4" w:color="E0E0E0"/>
            <w:left w:val="single" w:sz="6" w:space="0" w:color="E0E0E0"/>
            <w:bottom w:val="single" w:sz="6" w:space="0" w:color="E0E0E0"/>
            <w:right w:val="single" w:sz="6" w:space="0" w:color="E0E0E0"/>
          </w:divBdr>
          <w:divsChild>
            <w:div w:id="1622882451">
              <w:marLeft w:val="0"/>
              <w:marRight w:val="0"/>
              <w:marTop w:val="0"/>
              <w:marBottom w:val="0"/>
              <w:divBdr>
                <w:top w:val="none" w:sz="0" w:space="0" w:color="auto"/>
                <w:left w:val="none" w:sz="0" w:space="0" w:color="auto"/>
                <w:bottom w:val="none" w:sz="0" w:space="0" w:color="auto"/>
                <w:right w:val="none" w:sz="0" w:space="0" w:color="auto"/>
              </w:divBdr>
              <w:divsChild>
                <w:div w:id="983198860">
                  <w:marLeft w:val="0"/>
                  <w:marRight w:val="0"/>
                  <w:marTop w:val="0"/>
                  <w:marBottom w:val="0"/>
                  <w:divBdr>
                    <w:top w:val="none" w:sz="0" w:space="0" w:color="auto"/>
                    <w:left w:val="none" w:sz="0" w:space="0" w:color="auto"/>
                    <w:bottom w:val="none" w:sz="0" w:space="0" w:color="auto"/>
                    <w:right w:val="none" w:sz="0" w:space="0" w:color="auto"/>
                  </w:divBdr>
                  <w:divsChild>
                    <w:div w:id="2024160807">
                      <w:marLeft w:val="0"/>
                      <w:marRight w:val="0"/>
                      <w:marTop w:val="0"/>
                      <w:marBottom w:val="0"/>
                      <w:divBdr>
                        <w:top w:val="none" w:sz="0" w:space="0" w:color="auto"/>
                        <w:left w:val="none" w:sz="0" w:space="0" w:color="auto"/>
                        <w:bottom w:val="none" w:sz="0" w:space="0" w:color="auto"/>
                        <w:right w:val="none" w:sz="0" w:space="0" w:color="auto"/>
                      </w:divBdr>
                    </w:div>
                    <w:div w:id="1764107502">
                      <w:marLeft w:val="0"/>
                      <w:marRight w:val="0"/>
                      <w:marTop w:val="0"/>
                      <w:marBottom w:val="0"/>
                      <w:divBdr>
                        <w:top w:val="none" w:sz="0" w:space="0" w:color="auto"/>
                        <w:left w:val="none" w:sz="0" w:space="0" w:color="auto"/>
                        <w:bottom w:val="none" w:sz="0" w:space="0" w:color="auto"/>
                        <w:right w:val="none" w:sz="0" w:space="0" w:color="auto"/>
                      </w:divBdr>
                    </w:div>
                    <w:div w:id="121839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937150">
      <w:bodyDiv w:val="1"/>
      <w:marLeft w:val="0"/>
      <w:marRight w:val="0"/>
      <w:marTop w:val="0"/>
      <w:marBottom w:val="0"/>
      <w:divBdr>
        <w:top w:val="none" w:sz="0" w:space="0" w:color="auto"/>
        <w:left w:val="none" w:sz="0" w:space="0" w:color="auto"/>
        <w:bottom w:val="none" w:sz="0" w:space="0" w:color="auto"/>
        <w:right w:val="none" w:sz="0" w:space="0" w:color="auto"/>
      </w:divBdr>
    </w:div>
    <w:div w:id="1126583165">
      <w:bodyDiv w:val="1"/>
      <w:marLeft w:val="0"/>
      <w:marRight w:val="0"/>
      <w:marTop w:val="0"/>
      <w:marBottom w:val="0"/>
      <w:divBdr>
        <w:top w:val="none" w:sz="0" w:space="0" w:color="auto"/>
        <w:left w:val="none" w:sz="0" w:space="0" w:color="auto"/>
        <w:bottom w:val="none" w:sz="0" w:space="0" w:color="auto"/>
        <w:right w:val="none" w:sz="0" w:space="0" w:color="auto"/>
      </w:divBdr>
      <w:divsChild>
        <w:div w:id="333648418">
          <w:marLeft w:val="0"/>
          <w:marRight w:val="0"/>
          <w:marTop w:val="0"/>
          <w:marBottom w:val="0"/>
          <w:divBdr>
            <w:top w:val="none" w:sz="0" w:space="0" w:color="auto"/>
            <w:left w:val="none" w:sz="0" w:space="0" w:color="auto"/>
            <w:bottom w:val="none" w:sz="0" w:space="0" w:color="auto"/>
            <w:right w:val="none" w:sz="0" w:space="0" w:color="auto"/>
          </w:divBdr>
          <w:divsChild>
            <w:div w:id="1973292169">
              <w:marLeft w:val="0"/>
              <w:marRight w:val="0"/>
              <w:marTop w:val="0"/>
              <w:marBottom w:val="0"/>
              <w:divBdr>
                <w:top w:val="none" w:sz="0" w:space="0" w:color="auto"/>
                <w:left w:val="none" w:sz="0" w:space="0" w:color="auto"/>
                <w:bottom w:val="none" w:sz="0" w:space="0" w:color="auto"/>
                <w:right w:val="none" w:sz="0" w:space="0" w:color="auto"/>
              </w:divBdr>
              <w:divsChild>
                <w:div w:id="594896563">
                  <w:marLeft w:val="0"/>
                  <w:marRight w:val="0"/>
                  <w:marTop w:val="0"/>
                  <w:marBottom w:val="0"/>
                  <w:divBdr>
                    <w:top w:val="none" w:sz="0" w:space="0" w:color="auto"/>
                    <w:left w:val="none" w:sz="0" w:space="0" w:color="auto"/>
                    <w:bottom w:val="none" w:sz="0" w:space="0" w:color="auto"/>
                    <w:right w:val="none" w:sz="0" w:space="0" w:color="auto"/>
                  </w:divBdr>
                  <w:divsChild>
                    <w:div w:id="142701676">
                      <w:marLeft w:val="0"/>
                      <w:marRight w:val="0"/>
                      <w:marTop w:val="0"/>
                      <w:marBottom w:val="0"/>
                      <w:divBdr>
                        <w:top w:val="none" w:sz="0" w:space="0" w:color="auto"/>
                        <w:left w:val="none" w:sz="0" w:space="0" w:color="auto"/>
                        <w:bottom w:val="none" w:sz="0" w:space="0" w:color="auto"/>
                        <w:right w:val="none" w:sz="0" w:space="0" w:color="auto"/>
                      </w:divBdr>
                      <w:divsChild>
                        <w:div w:id="1128401355">
                          <w:marLeft w:val="0"/>
                          <w:marRight w:val="0"/>
                          <w:marTop w:val="0"/>
                          <w:marBottom w:val="0"/>
                          <w:divBdr>
                            <w:top w:val="none" w:sz="0" w:space="0" w:color="auto"/>
                            <w:left w:val="none" w:sz="0" w:space="0" w:color="auto"/>
                            <w:bottom w:val="none" w:sz="0" w:space="0" w:color="auto"/>
                            <w:right w:val="none" w:sz="0" w:space="0" w:color="auto"/>
                          </w:divBdr>
                        </w:div>
                        <w:div w:id="344092583">
                          <w:marLeft w:val="0"/>
                          <w:marRight w:val="0"/>
                          <w:marTop w:val="0"/>
                          <w:marBottom w:val="0"/>
                          <w:divBdr>
                            <w:top w:val="none" w:sz="0" w:space="0" w:color="auto"/>
                            <w:left w:val="none" w:sz="0" w:space="0" w:color="auto"/>
                            <w:bottom w:val="none" w:sz="0" w:space="0" w:color="auto"/>
                            <w:right w:val="none" w:sz="0" w:space="0" w:color="auto"/>
                          </w:divBdr>
                        </w:div>
                        <w:div w:id="703021787">
                          <w:marLeft w:val="0"/>
                          <w:marRight w:val="0"/>
                          <w:marTop w:val="0"/>
                          <w:marBottom w:val="0"/>
                          <w:divBdr>
                            <w:top w:val="none" w:sz="0" w:space="0" w:color="auto"/>
                            <w:left w:val="none" w:sz="0" w:space="0" w:color="auto"/>
                            <w:bottom w:val="none" w:sz="0" w:space="0" w:color="auto"/>
                            <w:right w:val="none" w:sz="0" w:space="0" w:color="auto"/>
                          </w:divBdr>
                        </w:div>
                        <w:div w:id="913516977">
                          <w:marLeft w:val="0"/>
                          <w:marRight w:val="0"/>
                          <w:marTop w:val="0"/>
                          <w:marBottom w:val="0"/>
                          <w:divBdr>
                            <w:top w:val="none" w:sz="0" w:space="0" w:color="auto"/>
                            <w:left w:val="none" w:sz="0" w:space="0" w:color="auto"/>
                            <w:bottom w:val="none" w:sz="0" w:space="0" w:color="auto"/>
                            <w:right w:val="none" w:sz="0" w:space="0" w:color="auto"/>
                          </w:divBdr>
                        </w:div>
                        <w:div w:id="1349916297">
                          <w:marLeft w:val="0"/>
                          <w:marRight w:val="0"/>
                          <w:marTop w:val="0"/>
                          <w:marBottom w:val="0"/>
                          <w:divBdr>
                            <w:top w:val="none" w:sz="0" w:space="0" w:color="auto"/>
                            <w:left w:val="none" w:sz="0" w:space="0" w:color="auto"/>
                            <w:bottom w:val="none" w:sz="0" w:space="0" w:color="auto"/>
                            <w:right w:val="none" w:sz="0" w:space="0" w:color="auto"/>
                          </w:divBdr>
                        </w:div>
                        <w:div w:id="189414605">
                          <w:marLeft w:val="0"/>
                          <w:marRight w:val="0"/>
                          <w:marTop w:val="0"/>
                          <w:marBottom w:val="0"/>
                          <w:divBdr>
                            <w:top w:val="none" w:sz="0" w:space="0" w:color="auto"/>
                            <w:left w:val="none" w:sz="0" w:space="0" w:color="auto"/>
                            <w:bottom w:val="none" w:sz="0" w:space="0" w:color="auto"/>
                            <w:right w:val="none" w:sz="0" w:space="0" w:color="auto"/>
                          </w:divBdr>
                        </w:div>
                        <w:div w:id="40311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085499">
              <w:marLeft w:val="0"/>
              <w:marRight w:val="0"/>
              <w:marTop w:val="0"/>
              <w:marBottom w:val="0"/>
              <w:divBdr>
                <w:top w:val="none" w:sz="0" w:space="0" w:color="auto"/>
                <w:left w:val="none" w:sz="0" w:space="0" w:color="auto"/>
                <w:bottom w:val="none" w:sz="0" w:space="0" w:color="auto"/>
                <w:right w:val="none" w:sz="0" w:space="0" w:color="auto"/>
              </w:divBdr>
              <w:divsChild>
                <w:div w:id="2137865612">
                  <w:marLeft w:val="30"/>
                  <w:marRight w:val="30"/>
                  <w:marTop w:val="375"/>
                  <w:marBottom w:val="150"/>
                  <w:divBdr>
                    <w:top w:val="none" w:sz="0" w:space="0" w:color="auto"/>
                    <w:left w:val="none" w:sz="0" w:space="0" w:color="auto"/>
                    <w:bottom w:val="none" w:sz="0" w:space="0" w:color="auto"/>
                    <w:right w:val="none" w:sz="0" w:space="0" w:color="auto"/>
                  </w:divBdr>
                </w:div>
              </w:divsChild>
            </w:div>
            <w:div w:id="1185754429">
              <w:marLeft w:val="0"/>
              <w:marRight w:val="0"/>
              <w:marTop w:val="0"/>
              <w:marBottom w:val="0"/>
              <w:divBdr>
                <w:top w:val="none" w:sz="0" w:space="0" w:color="auto"/>
                <w:left w:val="none" w:sz="0" w:space="0" w:color="auto"/>
                <w:bottom w:val="none" w:sz="0" w:space="0" w:color="auto"/>
                <w:right w:val="none" w:sz="0" w:space="0" w:color="auto"/>
              </w:divBdr>
            </w:div>
            <w:div w:id="124083855">
              <w:marLeft w:val="0"/>
              <w:marRight w:val="0"/>
              <w:marTop w:val="0"/>
              <w:marBottom w:val="0"/>
              <w:divBdr>
                <w:top w:val="none" w:sz="0" w:space="0" w:color="auto"/>
                <w:left w:val="none" w:sz="0" w:space="0" w:color="auto"/>
                <w:bottom w:val="none" w:sz="0" w:space="0" w:color="auto"/>
                <w:right w:val="none" w:sz="0" w:space="0" w:color="auto"/>
              </w:divBdr>
            </w:div>
            <w:div w:id="1136724259">
              <w:marLeft w:val="9255"/>
              <w:marRight w:val="0"/>
              <w:marTop w:val="0"/>
              <w:marBottom w:val="0"/>
              <w:divBdr>
                <w:top w:val="none" w:sz="0" w:space="0" w:color="auto"/>
                <w:left w:val="none" w:sz="0" w:space="0" w:color="auto"/>
                <w:bottom w:val="none" w:sz="0" w:space="0" w:color="auto"/>
                <w:right w:val="none" w:sz="0" w:space="0" w:color="auto"/>
              </w:divBdr>
            </w:div>
          </w:divsChild>
        </w:div>
        <w:div w:id="926306632">
          <w:marLeft w:val="0"/>
          <w:marRight w:val="0"/>
          <w:marTop w:val="0"/>
          <w:marBottom w:val="0"/>
          <w:divBdr>
            <w:top w:val="none" w:sz="0" w:space="0" w:color="auto"/>
            <w:left w:val="none" w:sz="0" w:space="0" w:color="auto"/>
            <w:bottom w:val="none" w:sz="0" w:space="0" w:color="auto"/>
            <w:right w:val="none" w:sz="0" w:space="0" w:color="auto"/>
          </w:divBdr>
          <w:divsChild>
            <w:div w:id="1638994199">
              <w:marLeft w:val="0"/>
              <w:marRight w:val="0"/>
              <w:marTop w:val="0"/>
              <w:marBottom w:val="0"/>
              <w:divBdr>
                <w:top w:val="none" w:sz="0" w:space="0" w:color="auto"/>
                <w:left w:val="none" w:sz="0" w:space="0" w:color="auto"/>
                <w:bottom w:val="none" w:sz="0" w:space="0" w:color="auto"/>
                <w:right w:val="none" w:sz="0" w:space="0" w:color="auto"/>
              </w:divBdr>
              <w:divsChild>
                <w:div w:id="102185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451812">
          <w:marLeft w:val="0"/>
          <w:marRight w:val="0"/>
          <w:marTop w:val="0"/>
          <w:marBottom w:val="0"/>
          <w:divBdr>
            <w:top w:val="none" w:sz="0" w:space="0" w:color="auto"/>
            <w:left w:val="none" w:sz="0" w:space="0" w:color="auto"/>
            <w:bottom w:val="none" w:sz="0" w:space="0" w:color="auto"/>
            <w:right w:val="none" w:sz="0" w:space="0" w:color="auto"/>
          </w:divBdr>
        </w:div>
        <w:div w:id="629432825">
          <w:marLeft w:val="0"/>
          <w:marRight w:val="0"/>
          <w:marTop w:val="0"/>
          <w:marBottom w:val="0"/>
          <w:divBdr>
            <w:top w:val="none" w:sz="0" w:space="0" w:color="auto"/>
            <w:left w:val="none" w:sz="0" w:space="0" w:color="auto"/>
            <w:bottom w:val="none" w:sz="0" w:space="0" w:color="auto"/>
            <w:right w:val="none" w:sz="0" w:space="0" w:color="auto"/>
          </w:divBdr>
          <w:divsChild>
            <w:div w:id="26565386">
              <w:marLeft w:val="0"/>
              <w:marRight w:val="0"/>
              <w:marTop w:val="0"/>
              <w:marBottom w:val="0"/>
              <w:divBdr>
                <w:top w:val="none" w:sz="0" w:space="0" w:color="auto"/>
                <w:left w:val="none" w:sz="0" w:space="0" w:color="auto"/>
                <w:bottom w:val="none" w:sz="0" w:space="0" w:color="auto"/>
                <w:right w:val="none" w:sz="0" w:space="0" w:color="auto"/>
              </w:divBdr>
            </w:div>
          </w:divsChild>
        </w:div>
        <w:div w:id="182397952">
          <w:marLeft w:val="0"/>
          <w:marRight w:val="0"/>
          <w:marTop w:val="0"/>
          <w:marBottom w:val="0"/>
          <w:divBdr>
            <w:top w:val="none" w:sz="0" w:space="0" w:color="auto"/>
            <w:left w:val="none" w:sz="0" w:space="0" w:color="auto"/>
            <w:bottom w:val="none" w:sz="0" w:space="0" w:color="auto"/>
            <w:right w:val="none" w:sz="0" w:space="0" w:color="auto"/>
          </w:divBdr>
          <w:divsChild>
            <w:div w:id="1558080673">
              <w:marLeft w:val="0"/>
              <w:marRight w:val="0"/>
              <w:marTop w:val="0"/>
              <w:marBottom w:val="0"/>
              <w:divBdr>
                <w:top w:val="none" w:sz="0" w:space="0" w:color="auto"/>
                <w:left w:val="none" w:sz="0" w:space="0" w:color="auto"/>
                <w:bottom w:val="none" w:sz="0" w:space="0" w:color="auto"/>
                <w:right w:val="none" w:sz="0" w:space="0" w:color="auto"/>
              </w:divBdr>
              <w:divsChild>
                <w:div w:id="1237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54983">
          <w:marLeft w:val="0"/>
          <w:marRight w:val="0"/>
          <w:marTop w:val="0"/>
          <w:marBottom w:val="0"/>
          <w:divBdr>
            <w:top w:val="single" w:sz="6" w:space="4" w:color="E0E0E0"/>
            <w:left w:val="single" w:sz="6" w:space="0" w:color="E0E0E0"/>
            <w:bottom w:val="single" w:sz="6" w:space="0" w:color="E0E0E0"/>
            <w:right w:val="single" w:sz="6" w:space="0" w:color="E0E0E0"/>
          </w:divBdr>
          <w:divsChild>
            <w:div w:id="869298660">
              <w:marLeft w:val="0"/>
              <w:marRight w:val="0"/>
              <w:marTop w:val="0"/>
              <w:marBottom w:val="0"/>
              <w:divBdr>
                <w:top w:val="none" w:sz="0" w:space="0" w:color="auto"/>
                <w:left w:val="none" w:sz="0" w:space="0" w:color="auto"/>
                <w:bottom w:val="none" w:sz="0" w:space="0" w:color="auto"/>
                <w:right w:val="none" w:sz="0" w:space="0" w:color="auto"/>
              </w:divBdr>
              <w:divsChild>
                <w:div w:id="512767852">
                  <w:marLeft w:val="0"/>
                  <w:marRight w:val="0"/>
                  <w:marTop w:val="0"/>
                  <w:marBottom w:val="0"/>
                  <w:divBdr>
                    <w:top w:val="none" w:sz="0" w:space="0" w:color="auto"/>
                    <w:left w:val="none" w:sz="0" w:space="0" w:color="auto"/>
                    <w:bottom w:val="none" w:sz="0" w:space="0" w:color="auto"/>
                    <w:right w:val="none" w:sz="0" w:space="0" w:color="auto"/>
                  </w:divBdr>
                  <w:divsChild>
                    <w:div w:id="321937295">
                      <w:marLeft w:val="0"/>
                      <w:marRight w:val="0"/>
                      <w:marTop w:val="0"/>
                      <w:marBottom w:val="0"/>
                      <w:divBdr>
                        <w:top w:val="none" w:sz="0" w:space="0" w:color="auto"/>
                        <w:left w:val="none" w:sz="0" w:space="0" w:color="auto"/>
                        <w:bottom w:val="none" w:sz="0" w:space="0" w:color="auto"/>
                        <w:right w:val="none" w:sz="0" w:space="0" w:color="auto"/>
                      </w:divBdr>
                    </w:div>
                    <w:div w:id="370157897">
                      <w:marLeft w:val="0"/>
                      <w:marRight w:val="0"/>
                      <w:marTop w:val="0"/>
                      <w:marBottom w:val="0"/>
                      <w:divBdr>
                        <w:top w:val="none" w:sz="0" w:space="0" w:color="auto"/>
                        <w:left w:val="none" w:sz="0" w:space="0" w:color="auto"/>
                        <w:bottom w:val="none" w:sz="0" w:space="0" w:color="auto"/>
                        <w:right w:val="none" w:sz="0" w:space="0" w:color="auto"/>
                      </w:divBdr>
                    </w:div>
                    <w:div w:id="207542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51126">
          <w:marLeft w:val="0"/>
          <w:marRight w:val="0"/>
          <w:marTop w:val="0"/>
          <w:marBottom w:val="0"/>
          <w:divBdr>
            <w:top w:val="single" w:sz="6" w:space="4" w:color="E0E0E0"/>
            <w:left w:val="single" w:sz="6" w:space="0" w:color="E0E0E0"/>
            <w:bottom w:val="single" w:sz="6" w:space="0" w:color="E0E0E0"/>
            <w:right w:val="single" w:sz="6" w:space="0" w:color="E0E0E0"/>
          </w:divBdr>
          <w:divsChild>
            <w:div w:id="803038229">
              <w:marLeft w:val="0"/>
              <w:marRight w:val="0"/>
              <w:marTop w:val="0"/>
              <w:marBottom w:val="0"/>
              <w:divBdr>
                <w:top w:val="none" w:sz="0" w:space="0" w:color="auto"/>
                <w:left w:val="none" w:sz="0" w:space="0" w:color="auto"/>
                <w:bottom w:val="none" w:sz="0" w:space="0" w:color="auto"/>
                <w:right w:val="none" w:sz="0" w:space="0" w:color="auto"/>
              </w:divBdr>
              <w:divsChild>
                <w:div w:id="1869679765">
                  <w:marLeft w:val="0"/>
                  <w:marRight w:val="0"/>
                  <w:marTop w:val="0"/>
                  <w:marBottom w:val="0"/>
                  <w:divBdr>
                    <w:top w:val="none" w:sz="0" w:space="0" w:color="auto"/>
                    <w:left w:val="none" w:sz="0" w:space="0" w:color="auto"/>
                    <w:bottom w:val="none" w:sz="0" w:space="0" w:color="auto"/>
                    <w:right w:val="none" w:sz="0" w:space="0" w:color="auto"/>
                  </w:divBdr>
                  <w:divsChild>
                    <w:div w:id="1008017844">
                      <w:marLeft w:val="0"/>
                      <w:marRight w:val="0"/>
                      <w:marTop w:val="0"/>
                      <w:marBottom w:val="0"/>
                      <w:divBdr>
                        <w:top w:val="none" w:sz="0" w:space="0" w:color="auto"/>
                        <w:left w:val="none" w:sz="0" w:space="0" w:color="auto"/>
                        <w:bottom w:val="none" w:sz="0" w:space="0" w:color="auto"/>
                        <w:right w:val="none" w:sz="0" w:space="0" w:color="auto"/>
                      </w:divBdr>
                    </w:div>
                    <w:div w:id="460539560">
                      <w:marLeft w:val="0"/>
                      <w:marRight w:val="0"/>
                      <w:marTop w:val="0"/>
                      <w:marBottom w:val="0"/>
                      <w:divBdr>
                        <w:top w:val="none" w:sz="0" w:space="0" w:color="auto"/>
                        <w:left w:val="none" w:sz="0" w:space="0" w:color="auto"/>
                        <w:bottom w:val="none" w:sz="0" w:space="0" w:color="auto"/>
                        <w:right w:val="none" w:sz="0" w:space="0" w:color="auto"/>
                      </w:divBdr>
                    </w:div>
                    <w:div w:id="75347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3957673">
      <w:bodyDiv w:val="1"/>
      <w:marLeft w:val="0"/>
      <w:marRight w:val="0"/>
      <w:marTop w:val="0"/>
      <w:marBottom w:val="0"/>
      <w:divBdr>
        <w:top w:val="none" w:sz="0" w:space="0" w:color="auto"/>
        <w:left w:val="none" w:sz="0" w:space="0" w:color="auto"/>
        <w:bottom w:val="none" w:sz="0" w:space="0" w:color="auto"/>
        <w:right w:val="none" w:sz="0" w:space="0" w:color="auto"/>
      </w:divBdr>
    </w:div>
    <w:div w:id="1200052016">
      <w:bodyDiv w:val="1"/>
      <w:marLeft w:val="0"/>
      <w:marRight w:val="0"/>
      <w:marTop w:val="0"/>
      <w:marBottom w:val="0"/>
      <w:divBdr>
        <w:top w:val="none" w:sz="0" w:space="0" w:color="auto"/>
        <w:left w:val="none" w:sz="0" w:space="0" w:color="auto"/>
        <w:bottom w:val="none" w:sz="0" w:space="0" w:color="auto"/>
        <w:right w:val="none" w:sz="0" w:space="0" w:color="auto"/>
      </w:divBdr>
    </w:div>
    <w:div w:id="1233546529">
      <w:bodyDiv w:val="1"/>
      <w:marLeft w:val="0"/>
      <w:marRight w:val="0"/>
      <w:marTop w:val="0"/>
      <w:marBottom w:val="0"/>
      <w:divBdr>
        <w:top w:val="none" w:sz="0" w:space="0" w:color="auto"/>
        <w:left w:val="none" w:sz="0" w:space="0" w:color="auto"/>
        <w:bottom w:val="none" w:sz="0" w:space="0" w:color="auto"/>
        <w:right w:val="none" w:sz="0" w:space="0" w:color="auto"/>
      </w:divBdr>
    </w:div>
    <w:div w:id="1328751116">
      <w:bodyDiv w:val="1"/>
      <w:marLeft w:val="0"/>
      <w:marRight w:val="0"/>
      <w:marTop w:val="0"/>
      <w:marBottom w:val="0"/>
      <w:divBdr>
        <w:top w:val="none" w:sz="0" w:space="0" w:color="auto"/>
        <w:left w:val="none" w:sz="0" w:space="0" w:color="auto"/>
        <w:bottom w:val="none" w:sz="0" w:space="0" w:color="auto"/>
        <w:right w:val="none" w:sz="0" w:space="0" w:color="auto"/>
      </w:divBdr>
    </w:div>
    <w:div w:id="1401706937">
      <w:bodyDiv w:val="1"/>
      <w:marLeft w:val="0"/>
      <w:marRight w:val="0"/>
      <w:marTop w:val="0"/>
      <w:marBottom w:val="0"/>
      <w:divBdr>
        <w:top w:val="none" w:sz="0" w:space="0" w:color="auto"/>
        <w:left w:val="none" w:sz="0" w:space="0" w:color="auto"/>
        <w:bottom w:val="none" w:sz="0" w:space="0" w:color="auto"/>
        <w:right w:val="none" w:sz="0" w:space="0" w:color="auto"/>
      </w:divBdr>
    </w:div>
    <w:div w:id="1421947684">
      <w:bodyDiv w:val="1"/>
      <w:marLeft w:val="0"/>
      <w:marRight w:val="0"/>
      <w:marTop w:val="0"/>
      <w:marBottom w:val="0"/>
      <w:divBdr>
        <w:top w:val="none" w:sz="0" w:space="0" w:color="auto"/>
        <w:left w:val="none" w:sz="0" w:space="0" w:color="auto"/>
        <w:bottom w:val="none" w:sz="0" w:space="0" w:color="auto"/>
        <w:right w:val="none" w:sz="0" w:space="0" w:color="auto"/>
      </w:divBdr>
      <w:divsChild>
        <w:div w:id="266355654">
          <w:marLeft w:val="0"/>
          <w:marRight w:val="0"/>
          <w:marTop w:val="0"/>
          <w:marBottom w:val="0"/>
          <w:divBdr>
            <w:top w:val="none" w:sz="0" w:space="0" w:color="auto"/>
            <w:left w:val="none" w:sz="0" w:space="0" w:color="auto"/>
            <w:bottom w:val="none" w:sz="0" w:space="0" w:color="auto"/>
            <w:right w:val="none" w:sz="0" w:space="0" w:color="auto"/>
          </w:divBdr>
          <w:divsChild>
            <w:div w:id="377317366">
              <w:marLeft w:val="0"/>
              <w:marRight w:val="0"/>
              <w:marTop w:val="0"/>
              <w:marBottom w:val="0"/>
              <w:divBdr>
                <w:top w:val="none" w:sz="0" w:space="0" w:color="auto"/>
                <w:left w:val="none" w:sz="0" w:space="0" w:color="auto"/>
                <w:bottom w:val="none" w:sz="0" w:space="0" w:color="auto"/>
                <w:right w:val="none" w:sz="0" w:space="0" w:color="auto"/>
              </w:divBdr>
              <w:divsChild>
                <w:div w:id="1703284551">
                  <w:marLeft w:val="0"/>
                  <w:marRight w:val="0"/>
                  <w:marTop w:val="0"/>
                  <w:marBottom w:val="0"/>
                  <w:divBdr>
                    <w:top w:val="none" w:sz="0" w:space="0" w:color="auto"/>
                    <w:left w:val="none" w:sz="0" w:space="0" w:color="auto"/>
                    <w:bottom w:val="none" w:sz="0" w:space="0" w:color="auto"/>
                    <w:right w:val="none" w:sz="0" w:space="0" w:color="auto"/>
                  </w:divBdr>
                  <w:divsChild>
                    <w:div w:id="1232080099">
                      <w:marLeft w:val="0"/>
                      <w:marRight w:val="0"/>
                      <w:marTop w:val="0"/>
                      <w:marBottom w:val="0"/>
                      <w:divBdr>
                        <w:top w:val="none" w:sz="0" w:space="0" w:color="auto"/>
                        <w:left w:val="none" w:sz="0" w:space="0" w:color="auto"/>
                        <w:bottom w:val="none" w:sz="0" w:space="0" w:color="auto"/>
                        <w:right w:val="none" w:sz="0" w:space="0" w:color="auto"/>
                      </w:divBdr>
                      <w:divsChild>
                        <w:div w:id="1262110637">
                          <w:marLeft w:val="0"/>
                          <w:marRight w:val="0"/>
                          <w:marTop w:val="0"/>
                          <w:marBottom w:val="0"/>
                          <w:divBdr>
                            <w:top w:val="none" w:sz="0" w:space="0" w:color="auto"/>
                            <w:left w:val="none" w:sz="0" w:space="0" w:color="auto"/>
                            <w:bottom w:val="none" w:sz="0" w:space="0" w:color="auto"/>
                            <w:right w:val="none" w:sz="0" w:space="0" w:color="auto"/>
                          </w:divBdr>
                        </w:div>
                        <w:div w:id="178279569">
                          <w:marLeft w:val="0"/>
                          <w:marRight w:val="0"/>
                          <w:marTop w:val="0"/>
                          <w:marBottom w:val="0"/>
                          <w:divBdr>
                            <w:top w:val="none" w:sz="0" w:space="0" w:color="auto"/>
                            <w:left w:val="none" w:sz="0" w:space="0" w:color="auto"/>
                            <w:bottom w:val="none" w:sz="0" w:space="0" w:color="auto"/>
                            <w:right w:val="none" w:sz="0" w:space="0" w:color="auto"/>
                          </w:divBdr>
                        </w:div>
                        <w:div w:id="1076051676">
                          <w:marLeft w:val="0"/>
                          <w:marRight w:val="0"/>
                          <w:marTop w:val="0"/>
                          <w:marBottom w:val="0"/>
                          <w:divBdr>
                            <w:top w:val="none" w:sz="0" w:space="0" w:color="auto"/>
                            <w:left w:val="none" w:sz="0" w:space="0" w:color="auto"/>
                            <w:bottom w:val="none" w:sz="0" w:space="0" w:color="auto"/>
                            <w:right w:val="none" w:sz="0" w:space="0" w:color="auto"/>
                          </w:divBdr>
                        </w:div>
                        <w:div w:id="614752454">
                          <w:marLeft w:val="0"/>
                          <w:marRight w:val="0"/>
                          <w:marTop w:val="0"/>
                          <w:marBottom w:val="0"/>
                          <w:divBdr>
                            <w:top w:val="none" w:sz="0" w:space="0" w:color="auto"/>
                            <w:left w:val="none" w:sz="0" w:space="0" w:color="auto"/>
                            <w:bottom w:val="none" w:sz="0" w:space="0" w:color="auto"/>
                            <w:right w:val="none" w:sz="0" w:space="0" w:color="auto"/>
                          </w:divBdr>
                        </w:div>
                        <w:div w:id="2087531038">
                          <w:marLeft w:val="0"/>
                          <w:marRight w:val="0"/>
                          <w:marTop w:val="0"/>
                          <w:marBottom w:val="0"/>
                          <w:divBdr>
                            <w:top w:val="none" w:sz="0" w:space="0" w:color="auto"/>
                            <w:left w:val="none" w:sz="0" w:space="0" w:color="auto"/>
                            <w:bottom w:val="none" w:sz="0" w:space="0" w:color="auto"/>
                            <w:right w:val="none" w:sz="0" w:space="0" w:color="auto"/>
                          </w:divBdr>
                          <w:divsChild>
                            <w:div w:id="176183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020672">
              <w:marLeft w:val="0"/>
              <w:marRight w:val="0"/>
              <w:marTop w:val="0"/>
              <w:marBottom w:val="0"/>
              <w:divBdr>
                <w:top w:val="none" w:sz="0" w:space="0" w:color="auto"/>
                <w:left w:val="none" w:sz="0" w:space="0" w:color="auto"/>
                <w:bottom w:val="none" w:sz="0" w:space="0" w:color="auto"/>
                <w:right w:val="none" w:sz="0" w:space="0" w:color="auto"/>
              </w:divBdr>
              <w:divsChild>
                <w:div w:id="2073773762">
                  <w:marLeft w:val="30"/>
                  <w:marRight w:val="30"/>
                  <w:marTop w:val="375"/>
                  <w:marBottom w:val="150"/>
                  <w:divBdr>
                    <w:top w:val="none" w:sz="0" w:space="0" w:color="auto"/>
                    <w:left w:val="none" w:sz="0" w:space="0" w:color="auto"/>
                    <w:bottom w:val="none" w:sz="0" w:space="0" w:color="auto"/>
                    <w:right w:val="none" w:sz="0" w:space="0" w:color="auto"/>
                  </w:divBdr>
                </w:div>
              </w:divsChild>
            </w:div>
            <w:div w:id="1421364397">
              <w:marLeft w:val="0"/>
              <w:marRight w:val="0"/>
              <w:marTop w:val="0"/>
              <w:marBottom w:val="0"/>
              <w:divBdr>
                <w:top w:val="none" w:sz="0" w:space="0" w:color="auto"/>
                <w:left w:val="none" w:sz="0" w:space="0" w:color="auto"/>
                <w:bottom w:val="none" w:sz="0" w:space="0" w:color="auto"/>
                <w:right w:val="none" w:sz="0" w:space="0" w:color="auto"/>
              </w:divBdr>
            </w:div>
            <w:div w:id="911888868">
              <w:marLeft w:val="0"/>
              <w:marRight w:val="0"/>
              <w:marTop w:val="0"/>
              <w:marBottom w:val="0"/>
              <w:divBdr>
                <w:top w:val="none" w:sz="0" w:space="0" w:color="auto"/>
                <w:left w:val="none" w:sz="0" w:space="0" w:color="auto"/>
                <w:bottom w:val="none" w:sz="0" w:space="0" w:color="auto"/>
                <w:right w:val="none" w:sz="0" w:space="0" w:color="auto"/>
              </w:divBdr>
            </w:div>
            <w:div w:id="1011100589">
              <w:marLeft w:val="9255"/>
              <w:marRight w:val="0"/>
              <w:marTop w:val="0"/>
              <w:marBottom w:val="0"/>
              <w:divBdr>
                <w:top w:val="none" w:sz="0" w:space="0" w:color="auto"/>
                <w:left w:val="none" w:sz="0" w:space="0" w:color="auto"/>
                <w:bottom w:val="none" w:sz="0" w:space="0" w:color="auto"/>
                <w:right w:val="none" w:sz="0" w:space="0" w:color="auto"/>
              </w:divBdr>
            </w:div>
          </w:divsChild>
        </w:div>
        <w:div w:id="269701646">
          <w:marLeft w:val="0"/>
          <w:marRight w:val="0"/>
          <w:marTop w:val="0"/>
          <w:marBottom w:val="0"/>
          <w:divBdr>
            <w:top w:val="none" w:sz="0" w:space="0" w:color="auto"/>
            <w:left w:val="none" w:sz="0" w:space="0" w:color="auto"/>
            <w:bottom w:val="none" w:sz="0" w:space="0" w:color="auto"/>
            <w:right w:val="none" w:sz="0" w:space="0" w:color="auto"/>
          </w:divBdr>
          <w:divsChild>
            <w:div w:id="775750923">
              <w:marLeft w:val="0"/>
              <w:marRight w:val="0"/>
              <w:marTop w:val="0"/>
              <w:marBottom w:val="0"/>
              <w:divBdr>
                <w:top w:val="none" w:sz="0" w:space="0" w:color="auto"/>
                <w:left w:val="none" w:sz="0" w:space="0" w:color="auto"/>
                <w:bottom w:val="none" w:sz="0" w:space="0" w:color="auto"/>
                <w:right w:val="none" w:sz="0" w:space="0" w:color="auto"/>
              </w:divBdr>
              <w:divsChild>
                <w:div w:id="49908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13177">
          <w:marLeft w:val="0"/>
          <w:marRight w:val="0"/>
          <w:marTop w:val="0"/>
          <w:marBottom w:val="0"/>
          <w:divBdr>
            <w:top w:val="none" w:sz="0" w:space="0" w:color="auto"/>
            <w:left w:val="none" w:sz="0" w:space="0" w:color="auto"/>
            <w:bottom w:val="none" w:sz="0" w:space="0" w:color="auto"/>
            <w:right w:val="none" w:sz="0" w:space="0" w:color="auto"/>
          </w:divBdr>
        </w:div>
        <w:div w:id="400057108">
          <w:marLeft w:val="0"/>
          <w:marRight w:val="0"/>
          <w:marTop w:val="0"/>
          <w:marBottom w:val="0"/>
          <w:divBdr>
            <w:top w:val="none" w:sz="0" w:space="0" w:color="auto"/>
            <w:left w:val="none" w:sz="0" w:space="0" w:color="auto"/>
            <w:bottom w:val="none" w:sz="0" w:space="0" w:color="auto"/>
            <w:right w:val="none" w:sz="0" w:space="0" w:color="auto"/>
          </w:divBdr>
          <w:divsChild>
            <w:div w:id="1971280833">
              <w:marLeft w:val="0"/>
              <w:marRight w:val="0"/>
              <w:marTop w:val="0"/>
              <w:marBottom w:val="0"/>
              <w:divBdr>
                <w:top w:val="none" w:sz="0" w:space="0" w:color="auto"/>
                <w:left w:val="none" w:sz="0" w:space="0" w:color="auto"/>
                <w:bottom w:val="none" w:sz="0" w:space="0" w:color="auto"/>
                <w:right w:val="none" w:sz="0" w:space="0" w:color="auto"/>
              </w:divBdr>
            </w:div>
          </w:divsChild>
        </w:div>
        <w:div w:id="302469910">
          <w:marLeft w:val="0"/>
          <w:marRight w:val="0"/>
          <w:marTop w:val="0"/>
          <w:marBottom w:val="0"/>
          <w:divBdr>
            <w:top w:val="none" w:sz="0" w:space="0" w:color="auto"/>
            <w:left w:val="none" w:sz="0" w:space="0" w:color="auto"/>
            <w:bottom w:val="none" w:sz="0" w:space="0" w:color="auto"/>
            <w:right w:val="none" w:sz="0" w:space="0" w:color="auto"/>
          </w:divBdr>
          <w:divsChild>
            <w:div w:id="86929887">
              <w:marLeft w:val="0"/>
              <w:marRight w:val="0"/>
              <w:marTop w:val="0"/>
              <w:marBottom w:val="0"/>
              <w:divBdr>
                <w:top w:val="none" w:sz="0" w:space="0" w:color="auto"/>
                <w:left w:val="none" w:sz="0" w:space="0" w:color="auto"/>
                <w:bottom w:val="none" w:sz="0" w:space="0" w:color="auto"/>
                <w:right w:val="none" w:sz="0" w:space="0" w:color="auto"/>
              </w:divBdr>
              <w:divsChild>
                <w:div w:id="90560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076646">
          <w:marLeft w:val="0"/>
          <w:marRight w:val="0"/>
          <w:marTop w:val="0"/>
          <w:marBottom w:val="0"/>
          <w:divBdr>
            <w:top w:val="single" w:sz="6" w:space="4" w:color="E0E0E0"/>
            <w:left w:val="single" w:sz="6" w:space="0" w:color="E0E0E0"/>
            <w:bottom w:val="single" w:sz="6" w:space="0" w:color="E0E0E0"/>
            <w:right w:val="single" w:sz="6" w:space="0" w:color="E0E0E0"/>
          </w:divBdr>
          <w:divsChild>
            <w:div w:id="696465488">
              <w:marLeft w:val="0"/>
              <w:marRight w:val="0"/>
              <w:marTop w:val="0"/>
              <w:marBottom w:val="0"/>
              <w:divBdr>
                <w:top w:val="none" w:sz="0" w:space="0" w:color="auto"/>
                <w:left w:val="none" w:sz="0" w:space="0" w:color="auto"/>
                <w:bottom w:val="none" w:sz="0" w:space="0" w:color="auto"/>
                <w:right w:val="none" w:sz="0" w:space="0" w:color="auto"/>
              </w:divBdr>
              <w:divsChild>
                <w:div w:id="394820267">
                  <w:marLeft w:val="0"/>
                  <w:marRight w:val="0"/>
                  <w:marTop w:val="0"/>
                  <w:marBottom w:val="0"/>
                  <w:divBdr>
                    <w:top w:val="none" w:sz="0" w:space="0" w:color="auto"/>
                    <w:left w:val="none" w:sz="0" w:space="0" w:color="auto"/>
                    <w:bottom w:val="none" w:sz="0" w:space="0" w:color="auto"/>
                    <w:right w:val="none" w:sz="0" w:space="0" w:color="auto"/>
                  </w:divBdr>
                  <w:divsChild>
                    <w:div w:id="925261335">
                      <w:marLeft w:val="0"/>
                      <w:marRight w:val="0"/>
                      <w:marTop w:val="0"/>
                      <w:marBottom w:val="0"/>
                      <w:divBdr>
                        <w:top w:val="none" w:sz="0" w:space="0" w:color="auto"/>
                        <w:left w:val="none" w:sz="0" w:space="0" w:color="auto"/>
                        <w:bottom w:val="none" w:sz="0" w:space="0" w:color="auto"/>
                        <w:right w:val="none" w:sz="0" w:space="0" w:color="auto"/>
                      </w:divBdr>
                    </w:div>
                    <w:div w:id="1082527166">
                      <w:marLeft w:val="0"/>
                      <w:marRight w:val="0"/>
                      <w:marTop w:val="0"/>
                      <w:marBottom w:val="0"/>
                      <w:divBdr>
                        <w:top w:val="none" w:sz="0" w:space="0" w:color="auto"/>
                        <w:left w:val="none" w:sz="0" w:space="0" w:color="auto"/>
                        <w:bottom w:val="none" w:sz="0" w:space="0" w:color="auto"/>
                        <w:right w:val="none" w:sz="0" w:space="0" w:color="auto"/>
                      </w:divBdr>
                    </w:div>
                    <w:div w:id="104872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94749">
          <w:marLeft w:val="0"/>
          <w:marRight w:val="0"/>
          <w:marTop w:val="0"/>
          <w:marBottom w:val="0"/>
          <w:divBdr>
            <w:top w:val="single" w:sz="6" w:space="4" w:color="E0E0E0"/>
            <w:left w:val="single" w:sz="6" w:space="0" w:color="E0E0E0"/>
            <w:bottom w:val="single" w:sz="6" w:space="0" w:color="E0E0E0"/>
            <w:right w:val="single" w:sz="6" w:space="0" w:color="E0E0E0"/>
          </w:divBdr>
          <w:divsChild>
            <w:div w:id="517542106">
              <w:marLeft w:val="0"/>
              <w:marRight w:val="0"/>
              <w:marTop w:val="0"/>
              <w:marBottom w:val="0"/>
              <w:divBdr>
                <w:top w:val="none" w:sz="0" w:space="0" w:color="auto"/>
                <w:left w:val="none" w:sz="0" w:space="0" w:color="auto"/>
                <w:bottom w:val="none" w:sz="0" w:space="0" w:color="auto"/>
                <w:right w:val="none" w:sz="0" w:space="0" w:color="auto"/>
              </w:divBdr>
              <w:divsChild>
                <w:div w:id="2070374952">
                  <w:marLeft w:val="0"/>
                  <w:marRight w:val="0"/>
                  <w:marTop w:val="0"/>
                  <w:marBottom w:val="0"/>
                  <w:divBdr>
                    <w:top w:val="none" w:sz="0" w:space="0" w:color="auto"/>
                    <w:left w:val="none" w:sz="0" w:space="0" w:color="auto"/>
                    <w:bottom w:val="none" w:sz="0" w:space="0" w:color="auto"/>
                    <w:right w:val="none" w:sz="0" w:space="0" w:color="auto"/>
                  </w:divBdr>
                  <w:divsChild>
                    <w:div w:id="1508323104">
                      <w:marLeft w:val="0"/>
                      <w:marRight w:val="0"/>
                      <w:marTop w:val="0"/>
                      <w:marBottom w:val="0"/>
                      <w:divBdr>
                        <w:top w:val="none" w:sz="0" w:space="0" w:color="auto"/>
                        <w:left w:val="none" w:sz="0" w:space="0" w:color="auto"/>
                        <w:bottom w:val="none" w:sz="0" w:space="0" w:color="auto"/>
                        <w:right w:val="none" w:sz="0" w:space="0" w:color="auto"/>
                      </w:divBdr>
                    </w:div>
                    <w:div w:id="1827890503">
                      <w:marLeft w:val="0"/>
                      <w:marRight w:val="0"/>
                      <w:marTop w:val="0"/>
                      <w:marBottom w:val="0"/>
                      <w:divBdr>
                        <w:top w:val="none" w:sz="0" w:space="0" w:color="auto"/>
                        <w:left w:val="none" w:sz="0" w:space="0" w:color="auto"/>
                        <w:bottom w:val="none" w:sz="0" w:space="0" w:color="auto"/>
                        <w:right w:val="none" w:sz="0" w:space="0" w:color="auto"/>
                      </w:divBdr>
                    </w:div>
                    <w:div w:id="182053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995753">
      <w:bodyDiv w:val="1"/>
      <w:marLeft w:val="0"/>
      <w:marRight w:val="0"/>
      <w:marTop w:val="0"/>
      <w:marBottom w:val="0"/>
      <w:divBdr>
        <w:top w:val="none" w:sz="0" w:space="0" w:color="auto"/>
        <w:left w:val="none" w:sz="0" w:space="0" w:color="auto"/>
        <w:bottom w:val="none" w:sz="0" w:space="0" w:color="auto"/>
        <w:right w:val="none" w:sz="0" w:space="0" w:color="auto"/>
      </w:divBdr>
    </w:div>
    <w:div w:id="1462916059">
      <w:bodyDiv w:val="1"/>
      <w:marLeft w:val="0"/>
      <w:marRight w:val="0"/>
      <w:marTop w:val="0"/>
      <w:marBottom w:val="0"/>
      <w:divBdr>
        <w:top w:val="none" w:sz="0" w:space="0" w:color="auto"/>
        <w:left w:val="none" w:sz="0" w:space="0" w:color="auto"/>
        <w:bottom w:val="none" w:sz="0" w:space="0" w:color="auto"/>
        <w:right w:val="none" w:sz="0" w:space="0" w:color="auto"/>
      </w:divBdr>
    </w:div>
    <w:div w:id="1531604392">
      <w:bodyDiv w:val="1"/>
      <w:marLeft w:val="0"/>
      <w:marRight w:val="0"/>
      <w:marTop w:val="0"/>
      <w:marBottom w:val="0"/>
      <w:divBdr>
        <w:top w:val="none" w:sz="0" w:space="0" w:color="auto"/>
        <w:left w:val="none" w:sz="0" w:space="0" w:color="auto"/>
        <w:bottom w:val="none" w:sz="0" w:space="0" w:color="auto"/>
        <w:right w:val="none" w:sz="0" w:space="0" w:color="auto"/>
      </w:divBdr>
    </w:div>
    <w:div w:id="1596010192">
      <w:bodyDiv w:val="1"/>
      <w:marLeft w:val="0"/>
      <w:marRight w:val="0"/>
      <w:marTop w:val="0"/>
      <w:marBottom w:val="0"/>
      <w:divBdr>
        <w:top w:val="none" w:sz="0" w:space="0" w:color="auto"/>
        <w:left w:val="none" w:sz="0" w:space="0" w:color="auto"/>
        <w:bottom w:val="none" w:sz="0" w:space="0" w:color="auto"/>
        <w:right w:val="none" w:sz="0" w:space="0" w:color="auto"/>
      </w:divBdr>
      <w:divsChild>
        <w:div w:id="1153374857">
          <w:marLeft w:val="0"/>
          <w:marRight w:val="0"/>
          <w:marTop w:val="0"/>
          <w:marBottom w:val="0"/>
          <w:divBdr>
            <w:top w:val="none" w:sz="0" w:space="0" w:color="auto"/>
            <w:left w:val="none" w:sz="0" w:space="0" w:color="auto"/>
            <w:bottom w:val="none" w:sz="0" w:space="0" w:color="auto"/>
            <w:right w:val="none" w:sz="0" w:space="0" w:color="auto"/>
          </w:divBdr>
          <w:divsChild>
            <w:div w:id="1123110300">
              <w:marLeft w:val="0"/>
              <w:marRight w:val="0"/>
              <w:marTop w:val="0"/>
              <w:marBottom w:val="0"/>
              <w:divBdr>
                <w:top w:val="none" w:sz="0" w:space="0" w:color="auto"/>
                <w:left w:val="none" w:sz="0" w:space="0" w:color="auto"/>
                <w:bottom w:val="none" w:sz="0" w:space="0" w:color="auto"/>
                <w:right w:val="none" w:sz="0" w:space="0" w:color="auto"/>
              </w:divBdr>
              <w:divsChild>
                <w:div w:id="543560410">
                  <w:marLeft w:val="0"/>
                  <w:marRight w:val="0"/>
                  <w:marTop w:val="0"/>
                  <w:marBottom w:val="0"/>
                  <w:divBdr>
                    <w:top w:val="none" w:sz="0" w:space="0" w:color="auto"/>
                    <w:left w:val="none" w:sz="0" w:space="0" w:color="auto"/>
                    <w:bottom w:val="none" w:sz="0" w:space="0" w:color="auto"/>
                    <w:right w:val="none" w:sz="0" w:space="0" w:color="auto"/>
                  </w:divBdr>
                  <w:divsChild>
                    <w:div w:id="1919560785">
                      <w:marLeft w:val="0"/>
                      <w:marRight w:val="0"/>
                      <w:marTop w:val="0"/>
                      <w:marBottom w:val="0"/>
                      <w:divBdr>
                        <w:top w:val="none" w:sz="0" w:space="0" w:color="auto"/>
                        <w:left w:val="none" w:sz="0" w:space="0" w:color="auto"/>
                        <w:bottom w:val="none" w:sz="0" w:space="0" w:color="auto"/>
                        <w:right w:val="none" w:sz="0" w:space="0" w:color="auto"/>
                      </w:divBdr>
                      <w:divsChild>
                        <w:div w:id="1554081844">
                          <w:marLeft w:val="0"/>
                          <w:marRight w:val="0"/>
                          <w:marTop w:val="0"/>
                          <w:marBottom w:val="0"/>
                          <w:divBdr>
                            <w:top w:val="none" w:sz="0" w:space="0" w:color="auto"/>
                            <w:left w:val="none" w:sz="0" w:space="0" w:color="auto"/>
                            <w:bottom w:val="none" w:sz="0" w:space="0" w:color="auto"/>
                            <w:right w:val="none" w:sz="0" w:space="0" w:color="auto"/>
                          </w:divBdr>
                        </w:div>
                        <w:div w:id="1137529706">
                          <w:marLeft w:val="0"/>
                          <w:marRight w:val="0"/>
                          <w:marTop w:val="0"/>
                          <w:marBottom w:val="0"/>
                          <w:divBdr>
                            <w:top w:val="none" w:sz="0" w:space="0" w:color="auto"/>
                            <w:left w:val="none" w:sz="0" w:space="0" w:color="auto"/>
                            <w:bottom w:val="none" w:sz="0" w:space="0" w:color="auto"/>
                            <w:right w:val="none" w:sz="0" w:space="0" w:color="auto"/>
                          </w:divBdr>
                        </w:div>
                        <w:div w:id="1631402232">
                          <w:marLeft w:val="0"/>
                          <w:marRight w:val="0"/>
                          <w:marTop w:val="0"/>
                          <w:marBottom w:val="0"/>
                          <w:divBdr>
                            <w:top w:val="none" w:sz="0" w:space="0" w:color="auto"/>
                            <w:left w:val="none" w:sz="0" w:space="0" w:color="auto"/>
                            <w:bottom w:val="none" w:sz="0" w:space="0" w:color="auto"/>
                            <w:right w:val="none" w:sz="0" w:space="0" w:color="auto"/>
                          </w:divBdr>
                        </w:div>
                        <w:div w:id="1746948232">
                          <w:marLeft w:val="0"/>
                          <w:marRight w:val="0"/>
                          <w:marTop w:val="0"/>
                          <w:marBottom w:val="0"/>
                          <w:divBdr>
                            <w:top w:val="none" w:sz="0" w:space="0" w:color="auto"/>
                            <w:left w:val="none" w:sz="0" w:space="0" w:color="auto"/>
                            <w:bottom w:val="none" w:sz="0" w:space="0" w:color="auto"/>
                            <w:right w:val="none" w:sz="0" w:space="0" w:color="auto"/>
                          </w:divBdr>
                        </w:div>
                        <w:div w:id="744961864">
                          <w:marLeft w:val="0"/>
                          <w:marRight w:val="0"/>
                          <w:marTop w:val="0"/>
                          <w:marBottom w:val="0"/>
                          <w:divBdr>
                            <w:top w:val="none" w:sz="0" w:space="0" w:color="auto"/>
                            <w:left w:val="none" w:sz="0" w:space="0" w:color="auto"/>
                            <w:bottom w:val="none" w:sz="0" w:space="0" w:color="auto"/>
                            <w:right w:val="none" w:sz="0" w:space="0" w:color="auto"/>
                          </w:divBdr>
                        </w:div>
                        <w:div w:id="733507395">
                          <w:marLeft w:val="0"/>
                          <w:marRight w:val="0"/>
                          <w:marTop w:val="0"/>
                          <w:marBottom w:val="0"/>
                          <w:divBdr>
                            <w:top w:val="none" w:sz="0" w:space="0" w:color="auto"/>
                            <w:left w:val="none" w:sz="0" w:space="0" w:color="auto"/>
                            <w:bottom w:val="none" w:sz="0" w:space="0" w:color="auto"/>
                            <w:right w:val="none" w:sz="0" w:space="0" w:color="auto"/>
                          </w:divBdr>
                        </w:div>
                        <w:div w:id="756441027">
                          <w:marLeft w:val="0"/>
                          <w:marRight w:val="0"/>
                          <w:marTop w:val="0"/>
                          <w:marBottom w:val="0"/>
                          <w:divBdr>
                            <w:top w:val="none" w:sz="0" w:space="0" w:color="auto"/>
                            <w:left w:val="none" w:sz="0" w:space="0" w:color="auto"/>
                            <w:bottom w:val="none" w:sz="0" w:space="0" w:color="auto"/>
                            <w:right w:val="none" w:sz="0" w:space="0" w:color="auto"/>
                          </w:divBdr>
                          <w:divsChild>
                            <w:div w:id="16829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33213">
              <w:marLeft w:val="0"/>
              <w:marRight w:val="0"/>
              <w:marTop w:val="0"/>
              <w:marBottom w:val="0"/>
              <w:divBdr>
                <w:top w:val="none" w:sz="0" w:space="0" w:color="auto"/>
                <w:left w:val="none" w:sz="0" w:space="0" w:color="auto"/>
                <w:bottom w:val="none" w:sz="0" w:space="0" w:color="auto"/>
                <w:right w:val="none" w:sz="0" w:space="0" w:color="auto"/>
              </w:divBdr>
              <w:divsChild>
                <w:div w:id="60369573">
                  <w:marLeft w:val="30"/>
                  <w:marRight w:val="30"/>
                  <w:marTop w:val="375"/>
                  <w:marBottom w:val="150"/>
                  <w:divBdr>
                    <w:top w:val="none" w:sz="0" w:space="0" w:color="auto"/>
                    <w:left w:val="none" w:sz="0" w:space="0" w:color="auto"/>
                    <w:bottom w:val="none" w:sz="0" w:space="0" w:color="auto"/>
                    <w:right w:val="none" w:sz="0" w:space="0" w:color="auto"/>
                  </w:divBdr>
                </w:div>
              </w:divsChild>
            </w:div>
            <w:div w:id="2045011481">
              <w:marLeft w:val="0"/>
              <w:marRight w:val="0"/>
              <w:marTop w:val="0"/>
              <w:marBottom w:val="0"/>
              <w:divBdr>
                <w:top w:val="none" w:sz="0" w:space="0" w:color="auto"/>
                <w:left w:val="none" w:sz="0" w:space="0" w:color="auto"/>
                <w:bottom w:val="none" w:sz="0" w:space="0" w:color="auto"/>
                <w:right w:val="none" w:sz="0" w:space="0" w:color="auto"/>
              </w:divBdr>
            </w:div>
            <w:div w:id="1980457029">
              <w:marLeft w:val="0"/>
              <w:marRight w:val="0"/>
              <w:marTop w:val="0"/>
              <w:marBottom w:val="0"/>
              <w:divBdr>
                <w:top w:val="none" w:sz="0" w:space="0" w:color="auto"/>
                <w:left w:val="none" w:sz="0" w:space="0" w:color="auto"/>
                <w:bottom w:val="none" w:sz="0" w:space="0" w:color="auto"/>
                <w:right w:val="none" w:sz="0" w:space="0" w:color="auto"/>
              </w:divBdr>
            </w:div>
            <w:div w:id="1640920020">
              <w:marLeft w:val="9255"/>
              <w:marRight w:val="0"/>
              <w:marTop w:val="0"/>
              <w:marBottom w:val="0"/>
              <w:divBdr>
                <w:top w:val="none" w:sz="0" w:space="0" w:color="auto"/>
                <w:left w:val="none" w:sz="0" w:space="0" w:color="auto"/>
                <w:bottom w:val="none" w:sz="0" w:space="0" w:color="auto"/>
                <w:right w:val="none" w:sz="0" w:space="0" w:color="auto"/>
              </w:divBdr>
            </w:div>
          </w:divsChild>
        </w:div>
        <w:div w:id="179398517">
          <w:marLeft w:val="0"/>
          <w:marRight w:val="0"/>
          <w:marTop w:val="0"/>
          <w:marBottom w:val="0"/>
          <w:divBdr>
            <w:top w:val="none" w:sz="0" w:space="0" w:color="auto"/>
            <w:left w:val="none" w:sz="0" w:space="0" w:color="auto"/>
            <w:bottom w:val="none" w:sz="0" w:space="0" w:color="auto"/>
            <w:right w:val="none" w:sz="0" w:space="0" w:color="auto"/>
          </w:divBdr>
          <w:divsChild>
            <w:div w:id="1209612906">
              <w:marLeft w:val="0"/>
              <w:marRight w:val="0"/>
              <w:marTop w:val="0"/>
              <w:marBottom w:val="0"/>
              <w:divBdr>
                <w:top w:val="none" w:sz="0" w:space="0" w:color="auto"/>
                <w:left w:val="none" w:sz="0" w:space="0" w:color="auto"/>
                <w:bottom w:val="none" w:sz="0" w:space="0" w:color="auto"/>
                <w:right w:val="none" w:sz="0" w:space="0" w:color="auto"/>
              </w:divBdr>
              <w:divsChild>
                <w:div w:id="19917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084521">
          <w:marLeft w:val="0"/>
          <w:marRight w:val="0"/>
          <w:marTop w:val="0"/>
          <w:marBottom w:val="0"/>
          <w:divBdr>
            <w:top w:val="none" w:sz="0" w:space="0" w:color="auto"/>
            <w:left w:val="none" w:sz="0" w:space="0" w:color="auto"/>
            <w:bottom w:val="none" w:sz="0" w:space="0" w:color="auto"/>
            <w:right w:val="none" w:sz="0" w:space="0" w:color="auto"/>
          </w:divBdr>
        </w:div>
        <w:div w:id="1891725921">
          <w:marLeft w:val="0"/>
          <w:marRight w:val="0"/>
          <w:marTop w:val="0"/>
          <w:marBottom w:val="0"/>
          <w:divBdr>
            <w:top w:val="none" w:sz="0" w:space="0" w:color="auto"/>
            <w:left w:val="none" w:sz="0" w:space="0" w:color="auto"/>
            <w:bottom w:val="none" w:sz="0" w:space="0" w:color="auto"/>
            <w:right w:val="none" w:sz="0" w:space="0" w:color="auto"/>
          </w:divBdr>
          <w:divsChild>
            <w:div w:id="988363696">
              <w:marLeft w:val="0"/>
              <w:marRight w:val="0"/>
              <w:marTop w:val="0"/>
              <w:marBottom w:val="0"/>
              <w:divBdr>
                <w:top w:val="none" w:sz="0" w:space="0" w:color="auto"/>
                <w:left w:val="none" w:sz="0" w:space="0" w:color="auto"/>
                <w:bottom w:val="none" w:sz="0" w:space="0" w:color="auto"/>
                <w:right w:val="none" w:sz="0" w:space="0" w:color="auto"/>
              </w:divBdr>
            </w:div>
          </w:divsChild>
        </w:div>
        <w:div w:id="1339237581">
          <w:marLeft w:val="0"/>
          <w:marRight w:val="0"/>
          <w:marTop w:val="0"/>
          <w:marBottom w:val="0"/>
          <w:divBdr>
            <w:top w:val="none" w:sz="0" w:space="0" w:color="auto"/>
            <w:left w:val="none" w:sz="0" w:space="0" w:color="auto"/>
            <w:bottom w:val="none" w:sz="0" w:space="0" w:color="auto"/>
            <w:right w:val="none" w:sz="0" w:space="0" w:color="auto"/>
          </w:divBdr>
          <w:divsChild>
            <w:div w:id="2053919021">
              <w:marLeft w:val="0"/>
              <w:marRight w:val="0"/>
              <w:marTop w:val="0"/>
              <w:marBottom w:val="0"/>
              <w:divBdr>
                <w:top w:val="none" w:sz="0" w:space="0" w:color="auto"/>
                <w:left w:val="none" w:sz="0" w:space="0" w:color="auto"/>
                <w:bottom w:val="none" w:sz="0" w:space="0" w:color="auto"/>
                <w:right w:val="none" w:sz="0" w:space="0" w:color="auto"/>
              </w:divBdr>
              <w:divsChild>
                <w:div w:id="15797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1593">
          <w:marLeft w:val="0"/>
          <w:marRight w:val="0"/>
          <w:marTop w:val="0"/>
          <w:marBottom w:val="0"/>
          <w:divBdr>
            <w:top w:val="single" w:sz="6" w:space="4" w:color="E0E0E0"/>
            <w:left w:val="single" w:sz="6" w:space="0" w:color="E0E0E0"/>
            <w:bottom w:val="single" w:sz="6" w:space="0" w:color="E0E0E0"/>
            <w:right w:val="single" w:sz="6" w:space="0" w:color="E0E0E0"/>
          </w:divBdr>
          <w:divsChild>
            <w:div w:id="325479708">
              <w:marLeft w:val="0"/>
              <w:marRight w:val="0"/>
              <w:marTop w:val="0"/>
              <w:marBottom w:val="0"/>
              <w:divBdr>
                <w:top w:val="none" w:sz="0" w:space="0" w:color="auto"/>
                <w:left w:val="none" w:sz="0" w:space="0" w:color="auto"/>
                <w:bottom w:val="none" w:sz="0" w:space="0" w:color="auto"/>
                <w:right w:val="none" w:sz="0" w:space="0" w:color="auto"/>
              </w:divBdr>
              <w:divsChild>
                <w:div w:id="1202013252">
                  <w:marLeft w:val="0"/>
                  <w:marRight w:val="0"/>
                  <w:marTop w:val="0"/>
                  <w:marBottom w:val="0"/>
                  <w:divBdr>
                    <w:top w:val="none" w:sz="0" w:space="0" w:color="auto"/>
                    <w:left w:val="none" w:sz="0" w:space="0" w:color="auto"/>
                    <w:bottom w:val="none" w:sz="0" w:space="0" w:color="auto"/>
                    <w:right w:val="none" w:sz="0" w:space="0" w:color="auto"/>
                  </w:divBdr>
                  <w:divsChild>
                    <w:div w:id="1086922575">
                      <w:marLeft w:val="0"/>
                      <w:marRight w:val="0"/>
                      <w:marTop w:val="0"/>
                      <w:marBottom w:val="0"/>
                      <w:divBdr>
                        <w:top w:val="none" w:sz="0" w:space="0" w:color="auto"/>
                        <w:left w:val="none" w:sz="0" w:space="0" w:color="auto"/>
                        <w:bottom w:val="none" w:sz="0" w:space="0" w:color="auto"/>
                        <w:right w:val="none" w:sz="0" w:space="0" w:color="auto"/>
                      </w:divBdr>
                    </w:div>
                    <w:div w:id="773937898">
                      <w:marLeft w:val="0"/>
                      <w:marRight w:val="0"/>
                      <w:marTop w:val="0"/>
                      <w:marBottom w:val="0"/>
                      <w:divBdr>
                        <w:top w:val="none" w:sz="0" w:space="0" w:color="auto"/>
                        <w:left w:val="none" w:sz="0" w:space="0" w:color="auto"/>
                        <w:bottom w:val="none" w:sz="0" w:space="0" w:color="auto"/>
                        <w:right w:val="none" w:sz="0" w:space="0" w:color="auto"/>
                      </w:divBdr>
                    </w:div>
                    <w:div w:id="148199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56042">
          <w:marLeft w:val="0"/>
          <w:marRight w:val="0"/>
          <w:marTop w:val="0"/>
          <w:marBottom w:val="0"/>
          <w:divBdr>
            <w:top w:val="single" w:sz="6" w:space="4" w:color="E0E0E0"/>
            <w:left w:val="single" w:sz="6" w:space="0" w:color="E0E0E0"/>
            <w:bottom w:val="single" w:sz="6" w:space="0" w:color="E0E0E0"/>
            <w:right w:val="single" w:sz="6" w:space="0" w:color="E0E0E0"/>
          </w:divBdr>
          <w:divsChild>
            <w:div w:id="952634673">
              <w:marLeft w:val="0"/>
              <w:marRight w:val="0"/>
              <w:marTop w:val="0"/>
              <w:marBottom w:val="0"/>
              <w:divBdr>
                <w:top w:val="none" w:sz="0" w:space="0" w:color="auto"/>
                <w:left w:val="none" w:sz="0" w:space="0" w:color="auto"/>
                <w:bottom w:val="none" w:sz="0" w:space="0" w:color="auto"/>
                <w:right w:val="none" w:sz="0" w:space="0" w:color="auto"/>
              </w:divBdr>
              <w:divsChild>
                <w:div w:id="1516188931">
                  <w:marLeft w:val="0"/>
                  <w:marRight w:val="0"/>
                  <w:marTop w:val="0"/>
                  <w:marBottom w:val="0"/>
                  <w:divBdr>
                    <w:top w:val="none" w:sz="0" w:space="0" w:color="auto"/>
                    <w:left w:val="none" w:sz="0" w:space="0" w:color="auto"/>
                    <w:bottom w:val="none" w:sz="0" w:space="0" w:color="auto"/>
                    <w:right w:val="none" w:sz="0" w:space="0" w:color="auto"/>
                  </w:divBdr>
                  <w:divsChild>
                    <w:div w:id="211189447">
                      <w:marLeft w:val="0"/>
                      <w:marRight w:val="0"/>
                      <w:marTop w:val="0"/>
                      <w:marBottom w:val="0"/>
                      <w:divBdr>
                        <w:top w:val="none" w:sz="0" w:space="0" w:color="auto"/>
                        <w:left w:val="none" w:sz="0" w:space="0" w:color="auto"/>
                        <w:bottom w:val="none" w:sz="0" w:space="0" w:color="auto"/>
                        <w:right w:val="none" w:sz="0" w:space="0" w:color="auto"/>
                      </w:divBdr>
                    </w:div>
                    <w:div w:id="1359964224">
                      <w:marLeft w:val="0"/>
                      <w:marRight w:val="0"/>
                      <w:marTop w:val="0"/>
                      <w:marBottom w:val="0"/>
                      <w:divBdr>
                        <w:top w:val="none" w:sz="0" w:space="0" w:color="auto"/>
                        <w:left w:val="none" w:sz="0" w:space="0" w:color="auto"/>
                        <w:bottom w:val="none" w:sz="0" w:space="0" w:color="auto"/>
                        <w:right w:val="none" w:sz="0" w:space="0" w:color="auto"/>
                      </w:divBdr>
                    </w:div>
                    <w:div w:id="14123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1627360">
      <w:bodyDiv w:val="1"/>
      <w:marLeft w:val="0"/>
      <w:marRight w:val="0"/>
      <w:marTop w:val="0"/>
      <w:marBottom w:val="0"/>
      <w:divBdr>
        <w:top w:val="none" w:sz="0" w:space="0" w:color="auto"/>
        <w:left w:val="none" w:sz="0" w:space="0" w:color="auto"/>
        <w:bottom w:val="none" w:sz="0" w:space="0" w:color="auto"/>
        <w:right w:val="none" w:sz="0" w:space="0" w:color="auto"/>
      </w:divBdr>
    </w:div>
    <w:div w:id="1673948700">
      <w:bodyDiv w:val="1"/>
      <w:marLeft w:val="0"/>
      <w:marRight w:val="0"/>
      <w:marTop w:val="0"/>
      <w:marBottom w:val="0"/>
      <w:divBdr>
        <w:top w:val="none" w:sz="0" w:space="0" w:color="auto"/>
        <w:left w:val="none" w:sz="0" w:space="0" w:color="auto"/>
        <w:bottom w:val="none" w:sz="0" w:space="0" w:color="auto"/>
        <w:right w:val="none" w:sz="0" w:space="0" w:color="auto"/>
      </w:divBdr>
    </w:div>
    <w:div w:id="1682048555">
      <w:bodyDiv w:val="1"/>
      <w:marLeft w:val="0"/>
      <w:marRight w:val="0"/>
      <w:marTop w:val="0"/>
      <w:marBottom w:val="0"/>
      <w:divBdr>
        <w:top w:val="none" w:sz="0" w:space="0" w:color="auto"/>
        <w:left w:val="none" w:sz="0" w:space="0" w:color="auto"/>
        <w:bottom w:val="none" w:sz="0" w:space="0" w:color="auto"/>
        <w:right w:val="none" w:sz="0" w:space="0" w:color="auto"/>
      </w:divBdr>
    </w:div>
    <w:div w:id="1764640071">
      <w:bodyDiv w:val="1"/>
      <w:marLeft w:val="0"/>
      <w:marRight w:val="0"/>
      <w:marTop w:val="0"/>
      <w:marBottom w:val="0"/>
      <w:divBdr>
        <w:top w:val="none" w:sz="0" w:space="0" w:color="auto"/>
        <w:left w:val="none" w:sz="0" w:space="0" w:color="auto"/>
        <w:bottom w:val="none" w:sz="0" w:space="0" w:color="auto"/>
        <w:right w:val="none" w:sz="0" w:space="0" w:color="auto"/>
      </w:divBdr>
    </w:div>
    <w:div w:id="1915819094">
      <w:bodyDiv w:val="1"/>
      <w:marLeft w:val="0"/>
      <w:marRight w:val="0"/>
      <w:marTop w:val="0"/>
      <w:marBottom w:val="0"/>
      <w:divBdr>
        <w:top w:val="none" w:sz="0" w:space="0" w:color="auto"/>
        <w:left w:val="none" w:sz="0" w:space="0" w:color="auto"/>
        <w:bottom w:val="none" w:sz="0" w:space="0" w:color="auto"/>
        <w:right w:val="none" w:sz="0" w:space="0" w:color="auto"/>
      </w:divBdr>
    </w:div>
    <w:div w:id="1918587259">
      <w:bodyDiv w:val="1"/>
      <w:marLeft w:val="0"/>
      <w:marRight w:val="0"/>
      <w:marTop w:val="0"/>
      <w:marBottom w:val="0"/>
      <w:divBdr>
        <w:top w:val="none" w:sz="0" w:space="0" w:color="auto"/>
        <w:left w:val="none" w:sz="0" w:space="0" w:color="auto"/>
        <w:bottom w:val="none" w:sz="0" w:space="0" w:color="auto"/>
        <w:right w:val="none" w:sz="0" w:space="0" w:color="auto"/>
      </w:divBdr>
    </w:div>
    <w:div w:id="2011718792">
      <w:bodyDiv w:val="1"/>
      <w:marLeft w:val="0"/>
      <w:marRight w:val="0"/>
      <w:marTop w:val="0"/>
      <w:marBottom w:val="0"/>
      <w:divBdr>
        <w:top w:val="none" w:sz="0" w:space="0" w:color="auto"/>
        <w:left w:val="none" w:sz="0" w:space="0" w:color="auto"/>
        <w:bottom w:val="none" w:sz="0" w:space="0" w:color="auto"/>
        <w:right w:val="none" w:sz="0" w:space="0" w:color="auto"/>
      </w:divBdr>
    </w:div>
    <w:div w:id="2023970768">
      <w:bodyDiv w:val="1"/>
      <w:marLeft w:val="0"/>
      <w:marRight w:val="0"/>
      <w:marTop w:val="0"/>
      <w:marBottom w:val="0"/>
      <w:divBdr>
        <w:top w:val="none" w:sz="0" w:space="0" w:color="auto"/>
        <w:left w:val="none" w:sz="0" w:space="0" w:color="auto"/>
        <w:bottom w:val="none" w:sz="0" w:space="0" w:color="auto"/>
        <w:right w:val="none" w:sz="0" w:space="0" w:color="auto"/>
      </w:divBdr>
    </w:div>
    <w:div w:id="2082674880">
      <w:bodyDiv w:val="1"/>
      <w:marLeft w:val="0"/>
      <w:marRight w:val="0"/>
      <w:marTop w:val="0"/>
      <w:marBottom w:val="0"/>
      <w:divBdr>
        <w:top w:val="none" w:sz="0" w:space="0" w:color="auto"/>
        <w:left w:val="none" w:sz="0" w:space="0" w:color="auto"/>
        <w:bottom w:val="none" w:sz="0" w:space="0" w:color="auto"/>
        <w:right w:val="none" w:sz="0" w:space="0" w:color="auto"/>
      </w:divBdr>
    </w:div>
    <w:div w:id="2109427444">
      <w:bodyDiv w:val="1"/>
      <w:marLeft w:val="0"/>
      <w:marRight w:val="0"/>
      <w:marTop w:val="0"/>
      <w:marBottom w:val="0"/>
      <w:divBdr>
        <w:top w:val="none" w:sz="0" w:space="0" w:color="auto"/>
        <w:left w:val="none" w:sz="0" w:space="0" w:color="auto"/>
        <w:bottom w:val="none" w:sz="0" w:space="0" w:color="auto"/>
        <w:right w:val="none" w:sz="0" w:space="0" w:color="auto"/>
      </w:divBdr>
    </w:div>
    <w:div w:id="212403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C31F7A5EA40783D1F7B3148FD2DA4AD87FEF5D465374A96CF5DB91A00C87D39AC4615539E794798B35AA6072D54D7BEFFE30BD449FC7BAFFz2pD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950D0E4D3312E792E6A9DCAB466E7AB487D7C563AFB5543A0771889F162CD2221A53F8Do7TD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0736874/53f89421bbdaf741eb2d1ecc4ddb4c3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ltant.ru/document/cons_doc_LAW_17623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1358C-1FD1-49E1-96D3-D98A124DD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54</Pages>
  <Words>17612</Words>
  <Characters>100389</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Черепанова Вера Ветиславовна</dc:creator>
  <cp:lastModifiedBy>Специалист 2</cp:lastModifiedBy>
  <cp:revision>4</cp:revision>
  <cp:lastPrinted>2020-02-13T07:43:00Z</cp:lastPrinted>
  <dcterms:created xsi:type="dcterms:W3CDTF">2020-02-14T07:00:00Z</dcterms:created>
  <dcterms:modified xsi:type="dcterms:W3CDTF">2020-02-14T09:13:00Z</dcterms:modified>
</cp:coreProperties>
</file>