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AB2B19" w:rsidRPr="002F626A" w:rsidRDefault="00AB2B19" w:rsidP="00567280">
      <w:pPr>
        <w:widowControl w:val="0"/>
        <w:suppressAutoHyphens/>
        <w:autoSpaceDE w:val="0"/>
        <w:spacing w:line="240" w:lineRule="auto"/>
        <w:contextualSpacing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2F626A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626A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pacing w:val="60"/>
          <w:sz w:val="36"/>
          <w:szCs w:val="36"/>
        </w:rPr>
      </w:pPr>
      <w:r>
        <w:rPr>
          <w:rFonts w:ascii="Times New Roman" w:eastAsia="Calibri" w:hAnsi="Times New Roman" w:cs="Times New Roman"/>
          <w:b/>
          <w:spacing w:val="60"/>
          <w:sz w:val="36"/>
          <w:szCs w:val="36"/>
        </w:rPr>
        <w:t>ПОСТАНОВЛ</w:t>
      </w:r>
      <w:r w:rsidRPr="002F626A">
        <w:rPr>
          <w:rFonts w:ascii="Times New Roman" w:eastAsia="Calibri" w:hAnsi="Times New Roman" w:cs="Times New Roman"/>
          <w:b/>
          <w:spacing w:val="60"/>
          <w:sz w:val="36"/>
          <w:szCs w:val="36"/>
        </w:rPr>
        <w:t>ЕНИЕ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D91A9B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6897">
        <w:rPr>
          <w:rFonts w:ascii="Times New Roman" w:eastAsia="Calibri" w:hAnsi="Times New Roman" w:cs="Times New Roman"/>
          <w:sz w:val="28"/>
          <w:szCs w:val="28"/>
          <w:lang w:val="en-US"/>
        </w:rPr>
        <w:t>23</w:t>
      </w:r>
      <w:r w:rsidR="00703FCA">
        <w:rPr>
          <w:rFonts w:ascii="Times New Roman" w:eastAsia="Calibri" w:hAnsi="Times New Roman" w:cs="Times New Roman"/>
          <w:sz w:val="28"/>
          <w:szCs w:val="28"/>
        </w:rPr>
        <w:t xml:space="preserve"> декаб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ря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AB2B19">
        <w:rPr>
          <w:rFonts w:ascii="Times New Roman" w:hAnsi="Times New Roman" w:cs="Times New Roman"/>
          <w:sz w:val="28"/>
          <w:szCs w:val="28"/>
        </w:rPr>
        <w:t xml:space="preserve"> 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№</w:t>
      </w:r>
      <w:r w:rsidR="007B689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946</w:t>
      </w:r>
      <w:r w:rsidR="00AB2B19" w:rsidRPr="002F626A">
        <w:rPr>
          <w:rFonts w:ascii="Times New Roman" w:eastAsia="Calibri" w:hAnsi="Times New Roman" w:cs="Times New Roman"/>
          <w:sz w:val="28"/>
          <w:szCs w:val="28"/>
        </w:rPr>
        <w:t>-</w:t>
      </w:r>
      <w:r w:rsidR="00AB2B19">
        <w:rPr>
          <w:rFonts w:ascii="Times New Roman" w:eastAsia="Calibri" w:hAnsi="Times New Roman" w:cs="Times New Roman"/>
          <w:sz w:val="28"/>
          <w:szCs w:val="28"/>
        </w:rPr>
        <w:t>па</w:t>
      </w: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B19" w:rsidRPr="002F626A" w:rsidRDefault="00AB2B19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626A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AB2B19" w:rsidRPr="00D91A9B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2B19" w:rsidRPr="00D91A9B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2B19" w:rsidRPr="00567280" w:rsidRDefault="00917C45" w:rsidP="0056728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1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567280">
        <w:rPr>
          <w:rFonts w:ascii="Times New Roman" w:hAnsi="Times New Roman" w:cs="Times New Roman"/>
          <w:b/>
          <w:sz w:val="28"/>
          <w:szCs w:val="28"/>
        </w:rPr>
        <w:t xml:space="preserve">в Порядок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 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AB2B19" w:rsidRDefault="00AB2B19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856A13" w:rsidP="003879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13" w:rsidRDefault="00C02889" w:rsidP="005672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889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454752">
        <w:rPr>
          <w:rFonts w:ascii="Times New Roman" w:hAnsi="Times New Roman" w:cs="Times New Roman"/>
          <w:bCs/>
          <w:sz w:val="28"/>
          <w:szCs w:val="28"/>
        </w:rPr>
        <w:t>с</w:t>
      </w:r>
      <w:r w:rsidR="0071760F">
        <w:rPr>
          <w:rFonts w:ascii="Times New Roman" w:hAnsi="Times New Roman" w:cs="Times New Roman"/>
          <w:bCs/>
          <w:sz w:val="28"/>
          <w:szCs w:val="28"/>
        </w:rPr>
        <w:t>о</w:t>
      </w:r>
      <w:r w:rsidRPr="004547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752" w:rsidRPr="0045475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статьей </w:t>
      </w:r>
      <w:r w:rsidR="0071760F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5 </w:t>
      </w:r>
      <w:r w:rsidR="0071760F" w:rsidRPr="0071760F">
        <w:rPr>
          <w:rFonts w:ascii="Times New Roman" w:hAnsi="Times New Roman" w:cs="Times New Roman"/>
          <w:sz w:val="28"/>
          <w:szCs w:val="28"/>
        </w:rPr>
        <w:t>П</w:t>
      </w:r>
      <w:r w:rsidR="0071760F">
        <w:rPr>
          <w:rFonts w:ascii="Times New Roman" w:hAnsi="Times New Roman" w:cs="Times New Roman"/>
          <w:sz w:val="28"/>
          <w:szCs w:val="28"/>
        </w:rPr>
        <w:t>оложения</w:t>
      </w:r>
      <w:r w:rsidR="0071760F" w:rsidRPr="0071760F">
        <w:rPr>
          <w:rFonts w:ascii="Times New Roman" w:hAnsi="Times New Roman" w:cs="Times New Roman"/>
          <w:sz w:val="28"/>
          <w:szCs w:val="28"/>
        </w:rPr>
        <w:t xml:space="preserve"> о бюджетном процессе в Шенкурском муниципальном округе Архангельской области</w:t>
      </w:r>
      <w:r w:rsidR="00982491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856A13" w:rsidRPr="00C02889">
        <w:rPr>
          <w:rFonts w:ascii="Times New Roman" w:hAnsi="Times New Roman" w:cs="Times New Roman"/>
          <w:sz w:val="28"/>
          <w:szCs w:val="28"/>
        </w:rPr>
        <w:t>дминистрация Шенкурского муниципального округа</w:t>
      </w:r>
      <w:r w:rsidR="00856A13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176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6A13">
        <w:rPr>
          <w:rFonts w:ascii="Times New Roman" w:hAnsi="Times New Roman" w:cs="Times New Roman"/>
          <w:sz w:val="28"/>
          <w:szCs w:val="28"/>
        </w:rPr>
        <w:t xml:space="preserve">  </w:t>
      </w:r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п </w:t>
      </w:r>
      <w:proofErr w:type="gramStart"/>
      <w:r w:rsidR="00856A13" w:rsidRPr="00856A1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856A13" w:rsidRPr="00856A13">
        <w:rPr>
          <w:rFonts w:ascii="Times New Roman" w:hAnsi="Times New Roman" w:cs="Times New Roman"/>
          <w:b/>
          <w:sz w:val="28"/>
          <w:szCs w:val="28"/>
        </w:rPr>
        <w:t xml:space="preserve"> с т а н о в л я е т:</w:t>
      </w:r>
    </w:p>
    <w:p w:rsidR="00856A13" w:rsidRPr="00567280" w:rsidRDefault="00982491" w:rsidP="002167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249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72B44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Порядок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в составе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21671D" w:rsidRPr="00567280">
        <w:rPr>
          <w:rFonts w:ascii="Times New Roman" w:hAnsi="Times New Roman" w:cs="Times New Roman"/>
          <w:sz w:val="28"/>
          <w:szCs w:val="28"/>
        </w:rPr>
        <w:t>,</w:t>
      </w:r>
      <w:r w:rsidR="0021671D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Шенкурского муниципального округа </w:t>
      </w:r>
      <w:r w:rsidR="0021671D" w:rsidRPr="00567280">
        <w:rPr>
          <w:rFonts w:ascii="Times New Roman" w:hAnsi="Times New Roman" w:cs="Times New Roman"/>
          <w:sz w:val="28"/>
          <w:szCs w:val="28"/>
        </w:rPr>
        <w:t>Архангельской области о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т </w:t>
      </w:r>
      <w:r w:rsidR="00567280" w:rsidRPr="00567280">
        <w:rPr>
          <w:rFonts w:ascii="Times New Roman" w:hAnsi="Times New Roman" w:cs="Times New Roman"/>
          <w:sz w:val="28"/>
          <w:szCs w:val="28"/>
        </w:rPr>
        <w:t>26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</w:t>
      </w:r>
      <w:r w:rsidR="00567280" w:rsidRPr="00567280">
        <w:rPr>
          <w:rFonts w:ascii="Times New Roman" w:hAnsi="Times New Roman" w:cs="Times New Roman"/>
          <w:sz w:val="28"/>
          <w:szCs w:val="28"/>
        </w:rPr>
        <w:t>янва</w:t>
      </w:r>
      <w:r w:rsidR="00856A13" w:rsidRPr="00567280">
        <w:rPr>
          <w:rFonts w:ascii="Times New Roman" w:hAnsi="Times New Roman" w:cs="Times New Roman"/>
          <w:sz w:val="28"/>
          <w:szCs w:val="28"/>
        </w:rPr>
        <w:t>ря 202</w:t>
      </w:r>
      <w:r w:rsidR="00567280" w:rsidRPr="00567280">
        <w:rPr>
          <w:rFonts w:ascii="Times New Roman" w:hAnsi="Times New Roman" w:cs="Times New Roman"/>
          <w:sz w:val="28"/>
          <w:szCs w:val="28"/>
        </w:rPr>
        <w:t>3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г</w:t>
      </w:r>
      <w:r w:rsidR="00C2536A" w:rsidRPr="00567280">
        <w:rPr>
          <w:rFonts w:ascii="Times New Roman" w:hAnsi="Times New Roman" w:cs="Times New Roman"/>
          <w:sz w:val="28"/>
          <w:szCs w:val="28"/>
        </w:rPr>
        <w:t>ода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 № 5</w:t>
      </w:r>
      <w:r w:rsidR="00567280" w:rsidRPr="00567280">
        <w:rPr>
          <w:rFonts w:ascii="Times New Roman" w:hAnsi="Times New Roman" w:cs="Times New Roman"/>
          <w:sz w:val="28"/>
          <w:szCs w:val="28"/>
        </w:rPr>
        <w:t>4</w:t>
      </w:r>
      <w:r w:rsidR="00856A13" w:rsidRPr="00567280">
        <w:rPr>
          <w:rFonts w:ascii="Times New Roman" w:hAnsi="Times New Roman" w:cs="Times New Roman"/>
          <w:sz w:val="28"/>
          <w:szCs w:val="28"/>
        </w:rPr>
        <w:t>-па «</w:t>
      </w:r>
      <w:r w:rsidR="00567280">
        <w:rPr>
          <w:rFonts w:ascii="Times New Roman" w:hAnsi="Times New Roman" w:cs="Times New Roman"/>
          <w:sz w:val="28"/>
          <w:szCs w:val="28"/>
        </w:rPr>
        <w:t>Об утверждении п</w:t>
      </w:r>
      <w:r w:rsidR="00856A13" w:rsidRPr="00567280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567280" w:rsidRPr="0056728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использования (распределения) средств, зарезервированных в составе утвержденных бюджетных </w:t>
      </w:r>
      <w:r w:rsidR="00567280" w:rsidRPr="00567280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ассигнований бюджета Шенкурского муниципального округа Архангельской области</w:t>
      </w:r>
      <w:r w:rsidR="00856A13" w:rsidRPr="00567280">
        <w:rPr>
          <w:rFonts w:ascii="Times New Roman" w:hAnsi="Times New Roman" w:cs="Times New Roman"/>
          <w:sz w:val="28"/>
          <w:szCs w:val="28"/>
        </w:rPr>
        <w:t>»</w:t>
      </w:r>
      <w:r w:rsidR="0021671D" w:rsidRPr="005672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671D" w:rsidRDefault="0021671D" w:rsidP="002167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74954">
        <w:rPr>
          <w:rFonts w:ascii="Times New Roman" w:hAnsi="Times New Roman" w:cs="Times New Roman"/>
          <w:sz w:val="28"/>
        </w:rPr>
        <w:t xml:space="preserve">Настоящее постановление вступает в силу </w:t>
      </w:r>
      <w:r w:rsidR="0035687C">
        <w:rPr>
          <w:rFonts w:ascii="Times New Roman" w:hAnsi="Times New Roman" w:cs="Times New Roman"/>
          <w:sz w:val="28"/>
        </w:rPr>
        <w:t>после</w:t>
      </w:r>
      <w:r w:rsidR="00874954">
        <w:rPr>
          <w:rFonts w:ascii="Times New Roman" w:hAnsi="Times New Roman" w:cs="Times New Roman"/>
          <w:sz w:val="28"/>
        </w:rPr>
        <w:t xml:space="preserve"> его официального </w:t>
      </w:r>
      <w:r w:rsidR="0035687C">
        <w:rPr>
          <w:rFonts w:ascii="Times New Roman" w:hAnsi="Times New Roman" w:cs="Times New Roman"/>
          <w:sz w:val="28"/>
        </w:rPr>
        <w:t>обнародов</w:t>
      </w:r>
      <w:r w:rsidR="00874954">
        <w:rPr>
          <w:rFonts w:ascii="Times New Roman" w:hAnsi="Times New Roman" w:cs="Times New Roman"/>
          <w:sz w:val="28"/>
        </w:rPr>
        <w:t>ания.</w:t>
      </w: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874954" w:rsidRDefault="00874954" w:rsidP="002167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874954" w:rsidRPr="00874954" w:rsidRDefault="00874954" w:rsidP="00874954">
      <w:pPr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sz w:val="28"/>
        </w:rPr>
      </w:pPr>
      <w:r w:rsidRPr="00874954">
        <w:rPr>
          <w:rFonts w:ascii="Times New Roman" w:hAnsi="Times New Roman" w:cs="Times New Roman"/>
          <w:b/>
          <w:sz w:val="28"/>
        </w:rPr>
        <w:t>Глава Шенкурского муниципального округа</w:t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="00576570">
        <w:rPr>
          <w:rFonts w:ascii="Times New Roman" w:hAnsi="Times New Roman" w:cs="Times New Roman"/>
          <w:b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     О.И. Красникова</w:t>
      </w:r>
    </w:p>
    <w:p w:rsidR="00AB2B19" w:rsidRPr="00856A13" w:rsidRDefault="00AB2B19" w:rsidP="00856A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280" w:rsidRDefault="00567280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B19" w:rsidRDefault="00AB2B19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AB2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9D3" w:rsidRDefault="003A69D3" w:rsidP="00874954">
      <w:pPr>
        <w:spacing w:line="240" w:lineRule="auto"/>
        <w:ind w:firstLine="48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54" w:rsidRPr="00C87219" w:rsidRDefault="00874954" w:rsidP="000467E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УТВЕРЖДЕНЫ</w:t>
      </w:r>
    </w:p>
    <w:p w:rsidR="00874954" w:rsidRPr="00C87219" w:rsidRDefault="00874954" w:rsidP="000467E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74954" w:rsidRPr="00C87219" w:rsidRDefault="00874954" w:rsidP="0087495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Шенкурского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C87219">
        <w:rPr>
          <w:rFonts w:ascii="Times New Roman" w:eastAsia="Calibri" w:hAnsi="Times New Roman" w:cs="Times New Roman"/>
          <w:sz w:val="28"/>
          <w:szCs w:val="28"/>
        </w:rPr>
        <w:t>круга</w:t>
      </w:r>
    </w:p>
    <w:p w:rsidR="00874954" w:rsidRPr="00C87219" w:rsidRDefault="00874954" w:rsidP="000467E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874954" w:rsidRPr="00C87219" w:rsidRDefault="00874954" w:rsidP="000467E4">
      <w:pPr>
        <w:spacing w:line="240" w:lineRule="auto"/>
        <w:ind w:firstLine="453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B6897">
        <w:rPr>
          <w:rFonts w:ascii="Times New Roman" w:eastAsia="Calibri" w:hAnsi="Times New Roman" w:cs="Times New Roman"/>
          <w:sz w:val="28"/>
          <w:szCs w:val="28"/>
          <w:lang w:val="en-US"/>
        </w:rPr>
        <w:t>23</w:t>
      </w:r>
      <w:r w:rsidR="00567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3FCA">
        <w:rPr>
          <w:rFonts w:ascii="Times New Roman" w:eastAsia="Calibri" w:hAnsi="Times New Roman" w:cs="Times New Roman"/>
          <w:sz w:val="28"/>
          <w:szCs w:val="28"/>
        </w:rPr>
        <w:t>декаб</w:t>
      </w:r>
      <w:r w:rsidRPr="00C87219">
        <w:rPr>
          <w:rFonts w:ascii="Times New Roman" w:eastAsia="Calibri" w:hAnsi="Times New Roman" w:cs="Times New Roman"/>
          <w:sz w:val="28"/>
          <w:szCs w:val="28"/>
        </w:rPr>
        <w:t>ря 202</w:t>
      </w:r>
      <w:r w:rsidR="00567280">
        <w:rPr>
          <w:rFonts w:ascii="Times New Roman" w:eastAsia="Calibri" w:hAnsi="Times New Roman" w:cs="Times New Roman"/>
          <w:sz w:val="28"/>
          <w:szCs w:val="28"/>
        </w:rPr>
        <w:t>4</w:t>
      </w:r>
      <w:r w:rsidRPr="00C87219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7B6897">
        <w:rPr>
          <w:rFonts w:ascii="Times New Roman" w:eastAsia="Calibri" w:hAnsi="Times New Roman" w:cs="Times New Roman"/>
          <w:sz w:val="28"/>
          <w:szCs w:val="28"/>
          <w:lang w:val="en-US"/>
        </w:rPr>
        <w:t>946</w:t>
      </w:r>
      <w:r w:rsidRPr="00C87219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303E" w:rsidRDefault="001D303E" w:rsidP="000A6D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686" w:rsidRDefault="00501686" w:rsidP="00317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7FA5" w:rsidRPr="00DA4184" w:rsidRDefault="00317FA5" w:rsidP="00567280">
      <w:pPr>
        <w:tabs>
          <w:tab w:val="left" w:pos="313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4184">
        <w:rPr>
          <w:rFonts w:ascii="Times New Roman" w:eastAsia="Calibri" w:hAnsi="Times New Roman" w:cs="Times New Roman"/>
          <w:b/>
          <w:spacing w:val="20"/>
          <w:sz w:val="28"/>
          <w:szCs w:val="28"/>
        </w:rPr>
        <w:t>ИЗМЕНЕНИЯ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567280" w:rsidRDefault="00317FA5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DA4184">
        <w:rPr>
          <w:rFonts w:ascii="Times New Roman" w:eastAsia="Calibri" w:hAnsi="Times New Roman" w:cs="Times New Roman"/>
          <w:b/>
          <w:sz w:val="28"/>
          <w:szCs w:val="28"/>
        </w:rPr>
        <w:t>которые вносятся в Поряд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DA4184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="00567280"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использования (распределения)</w:t>
      </w:r>
    </w:p>
    <w:p w:rsidR="00567280" w:rsidRPr="00567280" w:rsidRDefault="00567280" w:rsidP="005672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567280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средств, зарезервированных в составе утвержденных бюджетных ассигнований бюджета Шенкурского муниципального округа Архангельской области</w:t>
      </w:r>
    </w:p>
    <w:p w:rsidR="00567280" w:rsidRPr="001D303E" w:rsidRDefault="00567280" w:rsidP="001D303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01686" w:rsidRPr="001D303E" w:rsidRDefault="00501686" w:rsidP="001D30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760F" w:rsidRDefault="00471C83" w:rsidP="00024B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76D9">
        <w:rPr>
          <w:rFonts w:ascii="Times New Roman" w:hAnsi="Times New Roman" w:cs="Times New Roman"/>
          <w:sz w:val="28"/>
          <w:szCs w:val="28"/>
        </w:rPr>
        <w:t>П</w:t>
      </w:r>
      <w:r w:rsidR="0071760F">
        <w:rPr>
          <w:rFonts w:ascii="Times New Roman" w:hAnsi="Times New Roman" w:cs="Times New Roman"/>
          <w:sz w:val="28"/>
          <w:szCs w:val="28"/>
        </w:rPr>
        <w:t>ункт 1</w:t>
      </w:r>
      <w:r w:rsidR="00B476D9">
        <w:rPr>
          <w:rFonts w:ascii="Times New Roman" w:hAnsi="Times New Roman" w:cs="Times New Roman"/>
          <w:sz w:val="28"/>
          <w:szCs w:val="28"/>
        </w:rPr>
        <w:t xml:space="preserve"> </w:t>
      </w:r>
      <w:r w:rsidR="009447A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B476D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9447A4">
        <w:rPr>
          <w:rFonts w:ascii="Times New Roman" w:hAnsi="Times New Roman" w:cs="Times New Roman"/>
          <w:sz w:val="28"/>
          <w:szCs w:val="28"/>
        </w:rPr>
        <w:t>ново</w:t>
      </w:r>
      <w:r w:rsidR="00B476D9">
        <w:rPr>
          <w:rFonts w:ascii="Times New Roman" w:hAnsi="Times New Roman" w:cs="Times New Roman"/>
          <w:sz w:val="28"/>
          <w:szCs w:val="28"/>
        </w:rPr>
        <w:t>й редакции:</w:t>
      </w:r>
    </w:p>
    <w:p w:rsidR="00B476D9" w:rsidRDefault="007177A5" w:rsidP="00B476D9">
      <w:pPr>
        <w:pStyle w:val="Default"/>
        <w:tabs>
          <w:tab w:val="left" w:pos="0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«</w:t>
      </w:r>
      <w:r w:rsidR="00B476D9">
        <w:rPr>
          <w:sz w:val="28"/>
          <w:szCs w:val="28"/>
          <w:lang w:bidi="ru-RU"/>
        </w:rPr>
        <w:t>1. Настоящий п</w:t>
      </w:r>
      <w:r w:rsidR="00B476D9" w:rsidRPr="00782D86">
        <w:rPr>
          <w:sz w:val="28"/>
          <w:szCs w:val="28"/>
          <w:lang w:bidi="ru-RU"/>
        </w:rPr>
        <w:t xml:space="preserve">орядок устанавливает правила использования (распределения) средств, зарезервированных в составе утвержденных </w:t>
      </w:r>
      <w:r w:rsidR="00B476D9" w:rsidRPr="00440C04">
        <w:rPr>
          <w:color w:val="auto"/>
          <w:sz w:val="28"/>
          <w:szCs w:val="28"/>
          <w:lang w:bidi="ru-RU"/>
        </w:rPr>
        <w:t>бюджетных ассигнований</w:t>
      </w:r>
      <w:r w:rsidR="00B476D9" w:rsidRPr="00782D86">
        <w:rPr>
          <w:sz w:val="28"/>
          <w:szCs w:val="28"/>
          <w:lang w:bidi="ru-RU"/>
        </w:rPr>
        <w:t xml:space="preserve"> </w:t>
      </w:r>
      <w:r w:rsidR="00B476D9" w:rsidRPr="00440C04">
        <w:rPr>
          <w:color w:val="auto"/>
          <w:sz w:val="28"/>
          <w:szCs w:val="28"/>
          <w:lang w:bidi="ru-RU"/>
        </w:rPr>
        <w:t xml:space="preserve">решением </w:t>
      </w:r>
      <w:r w:rsidR="00B476D9" w:rsidRPr="00440C04">
        <w:rPr>
          <w:bCs/>
          <w:color w:val="auto"/>
          <w:sz w:val="28"/>
          <w:szCs w:val="28"/>
          <w:lang w:bidi="ru-RU"/>
        </w:rPr>
        <w:t>о бюджете</w:t>
      </w:r>
      <w:r w:rsidR="00B476D9">
        <w:rPr>
          <w:bCs/>
          <w:color w:val="auto"/>
          <w:sz w:val="28"/>
          <w:szCs w:val="28"/>
          <w:lang w:bidi="ru-RU"/>
        </w:rPr>
        <w:t xml:space="preserve"> Шенкурского муниципального округа Архангельской области</w:t>
      </w:r>
      <w:r w:rsidR="00B476D9" w:rsidRPr="00440C04">
        <w:rPr>
          <w:bCs/>
          <w:color w:val="auto"/>
          <w:sz w:val="28"/>
          <w:szCs w:val="28"/>
          <w:lang w:bidi="ru-RU"/>
        </w:rPr>
        <w:t xml:space="preserve"> на текущий финансовый год и </w:t>
      </w:r>
      <w:r w:rsidR="00B476D9">
        <w:rPr>
          <w:bCs/>
          <w:color w:val="auto"/>
          <w:sz w:val="28"/>
          <w:szCs w:val="28"/>
          <w:lang w:bidi="ru-RU"/>
        </w:rPr>
        <w:t xml:space="preserve">на </w:t>
      </w:r>
      <w:r w:rsidR="00B476D9" w:rsidRPr="00440C04">
        <w:rPr>
          <w:bCs/>
          <w:color w:val="auto"/>
          <w:sz w:val="28"/>
          <w:szCs w:val="28"/>
          <w:lang w:bidi="ru-RU"/>
        </w:rPr>
        <w:t>плановый период</w:t>
      </w:r>
      <w:r w:rsidR="00B476D9" w:rsidRPr="00440C04">
        <w:rPr>
          <w:color w:val="auto"/>
          <w:sz w:val="28"/>
          <w:szCs w:val="28"/>
          <w:lang w:bidi="ru-RU"/>
        </w:rPr>
        <w:t xml:space="preserve"> </w:t>
      </w:r>
      <w:r w:rsidR="00B476D9" w:rsidRPr="007D7AE2">
        <w:rPr>
          <w:sz w:val="28"/>
          <w:szCs w:val="28"/>
          <w:lang w:bidi="ru-RU"/>
        </w:rPr>
        <w:t>(далее</w:t>
      </w:r>
      <w:r w:rsidR="00B476D9">
        <w:rPr>
          <w:sz w:val="28"/>
          <w:szCs w:val="28"/>
          <w:lang w:bidi="ru-RU"/>
        </w:rPr>
        <w:t xml:space="preserve"> -</w:t>
      </w:r>
      <w:r w:rsidR="00B476D9" w:rsidRPr="007D7AE2">
        <w:rPr>
          <w:sz w:val="28"/>
          <w:szCs w:val="28"/>
          <w:lang w:bidi="ru-RU"/>
        </w:rPr>
        <w:t xml:space="preserve"> </w:t>
      </w:r>
      <w:r w:rsidR="00B476D9" w:rsidRPr="00D70BCA">
        <w:rPr>
          <w:sz w:val="28"/>
          <w:szCs w:val="28"/>
          <w:lang w:bidi="ru-RU"/>
        </w:rPr>
        <w:t>соотве</w:t>
      </w:r>
      <w:r w:rsidR="00B476D9">
        <w:rPr>
          <w:sz w:val="28"/>
          <w:szCs w:val="28"/>
          <w:lang w:bidi="ru-RU"/>
        </w:rPr>
        <w:t>т</w:t>
      </w:r>
      <w:r w:rsidR="00B476D9" w:rsidRPr="00D70BCA">
        <w:rPr>
          <w:sz w:val="28"/>
          <w:szCs w:val="28"/>
          <w:lang w:bidi="ru-RU"/>
        </w:rPr>
        <w:t>ственно</w:t>
      </w:r>
      <w:r w:rsidR="00B476D9">
        <w:rPr>
          <w:sz w:val="28"/>
          <w:szCs w:val="28"/>
          <w:lang w:bidi="ru-RU"/>
        </w:rPr>
        <w:t xml:space="preserve"> </w:t>
      </w:r>
      <w:r w:rsidR="00B476D9" w:rsidRPr="007D7AE2">
        <w:rPr>
          <w:sz w:val="28"/>
          <w:szCs w:val="28"/>
          <w:lang w:bidi="ru-RU"/>
        </w:rPr>
        <w:t>зарезервированные средства</w:t>
      </w:r>
      <w:r w:rsidR="00B476D9">
        <w:rPr>
          <w:sz w:val="28"/>
          <w:szCs w:val="28"/>
          <w:lang w:bidi="ru-RU"/>
        </w:rPr>
        <w:t>, решение о бюджете</w:t>
      </w:r>
      <w:r w:rsidR="00B476D9" w:rsidRPr="007D7AE2">
        <w:rPr>
          <w:sz w:val="28"/>
          <w:szCs w:val="28"/>
          <w:lang w:bidi="ru-RU"/>
        </w:rPr>
        <w:t>)</w:t>
      </w:r>
      <w:r w:rsidR="00B476D9">
        <w:rPr>
          <w:sz w:val="28"/>
          <w:szCs w:val="28"/>
          <w:lang w:bidi="ru-RU"/>
        </w:rPr>
        <w:t xml:space="preserve"> </w:t>
      </w:r>
      <w:r w:rsidR="00B476D9" w:rsidRPr="00782D86">
        <w:rPr>
          <w:sz w:val="28"/>
          <w:szCs w:val="28"/>
          <w:lang w:bidi="ru-RU"/>
        </w:rPr>
        <w:t>по подразделу</w:t>
      </w:r>
      <w:r w:rsidR="00B476D9">
        <w:rPr>
          <w:sz w:val="28"/>
          <w:szCs w:val="28"/>
          <w:lang w:bidi="ru-RU"/>
        </w:rPr>
        <w:t xml:space="preserve"> 0113</w:t>
      </w:r>
      <w:r w:rsidR="00B476D9" w:rsidRPr="00782D86">
        <w:rPr>
          <w:sz w:val="28"/>
          <w:szCs w:val="28"/>
          <w:lang w:bidi="ru-RU"/>
        </w:rPr>
        <w:t xml:space="preserve"> «Другие общегосударственные вопросы» раздела </w:t>
      </w:r>
      <w:r w:rsidR="00B476D9">
        <w:rPr>
          <w:sz w:val="28"/>
          <w:szCs w:val="28"/>
          <w:lang w:bidi="ru-RU"/>
        </w:rPr>
        <w:t xml:space="preserve">01 </w:t>
      </w:r>
      <w:r w:rsidR="00B476D9" w:rsidRPr="00782D86">
        <w:rPr>
          <w:sz w:val="28"/>
          <w:szCs w:val="28"/>
          <w:lang w:bidi="ru-RU"/>
        </w:rPr>
        <w:t>«Общегосударственные вопросы»</w:t>
      </w:r>
      <w:r w:rsidR="00B476D9">
        <w:rPr>
          <w:sz w:val="28"/>
          <w:szCs w:val="28"/>
          <w:lang w:bidi="ru-RU"/>
        </w:rPr>
        <w:t xml:space="preserve"> на финансовое обеспечение:</w:t>
      </w:r>
    </w:p>
    <w:p w:rsidR="00B476D9" w:rsidRPr="009857C5" w:rsidRDefault="00B476D9" w:rsidP="00B476D9">
      <w:pPr>
        <w:pStyle w:val="Default"/>
        <w:tabs>
          <w:tab w:val="left" w:pos="0"/>
        </w:tabs>
        <w:ind w:firstLine="709"/>
        <w:jc w:val="both"/>
        <w:rPr>
          <w:sz w:val="28"/>
          <w:szCs w:val="28"/>
          <w:lang w:bidi="ru-RU"/>
        </w:rPr>
      </w:pPr>
      <w:proofErr w:type="gramStart"/>
      <w:r>
        <w:rPr>
          <w:rFonts w:ascii="yandex-sans" w:hAnsi="yandex-sans"/>
          <w:bCs/>
          <w:sz w:val="28"/>
          <w:szCs w:val="28"/>
        </w:rPr>
        <w:t xml:space="preserve">а) </w:t>
      </w:r>
      <w:r w:rsidRPr="009857C5">
        <w:rPr>
          <w:rFonts w:ascii="yandex-sans" w:hAnsi="yandex-sans"/>
          <w:bCs/>
          <w:sz w:val="28"/>
          <w:szCs w:val="28"/>
        </w:rPr>
        <w:t xml:space="preserve">повышения средней заработной платы отдельных категорий работников в целях </w:t>
      </w:r>
      <w:r w:rsidRPr="00B476D9">
        <w:rPr>
          <w:rFonts w:ascii="yandex-sans" w:hAnsi="yandex-sans"/>
          <w:bCs/>
          <w:sz w:val="28"/>
          <w:szCs w:val="28"/>
        </w:rPr>
        <w:t xml:space="preserve">реализации </w:t>
      </w:r>
      <w:hyperlink r:id="rId7" w:history="1">
        <w:r w:rsidRPr="00B476D9">
          <w:rPr>
            <w:rStyle w:val="a7"/>
            <w:rFonts w:ascii="yandex-sans" w:hAnsi="yandex-sans"/>
            <w:bCs/>
            <w:color w:val="auto"/>
            <w:sz w:val="28"/>
            <w:szCs w:val="28"/>
            <w:u w:val="none"/>
          </w:rPr>
          <w:t>подпункта «а»</w:t>
        </w:r>
      </w:hyperlink>
      <w:hyperlink r:id="rId8" w:history="1">
        <w:r w:rsidRPr="00B476D9">
          <w:rPr>
            <w:rStyle w:val="a7"/>
            <w:rFonts w:ascii="yandex-sans" w:hAnsi="yandex-sans"/>
            <w:bCs/>
            <w:color w:val="auto"/>
            <w:sz w:val="28"/>
            <w:szCs w:val="28"/>
            <w:u w:val="none"/>
          </w:rPr>
          <w:t xml:space="preserve"> пункта 1</w:t>
        </w:r>
      </w:hyperlink>
      <w:r w:rsidRPr="00B476D9">
        <w:rPr>
          <w:rFonts w:ascii="yandex-sans" w:hAnsi="yandex-sans"/>
          <w:bCs/>
          <w:sz w:val="28"/>
          <w:szCs w:val="28"/>
        </w:rPr>
        <w:t xml:space="preserve"> Указа Президента Российской Федерации от 7 мая 2012 года № 597 «О мероприятиях</w:t>
      </w:r>
      <w:r w:rsidRPr="009857C5">
        <w:rPr>
          <w:rFonts w:ascii="yandex-sans" w:hAnsi="yandex-sans"/>
          <w:bCs/>
          <w:sz w:val="28"/>
          <w:szCs w:val="28"/>
        </w:rPr>
        <w:t xml:space="preserve"> по реализации государственной социальной политики», Указа Президента Российской Федерации от 1 июня 2012 года № 761«О Национальной стратегии действий в интересах детей на 2012 – 2017 годы»</w:t>
      </w:r>
      <w:r w:rsidRPr="009857C5">
        <w:rPr>
          <w:sz w:val="28"/>
          <w:szCs w:val="28"/>
          <w:lang w:bidi="ru-RU"/>
        </w:rPr>
        <w:t>;</w:t>
      </w:r>
      <w:proofErr w:type="gramEnd"/>
    </w:p>
    <w:p w:rsidR="00B476D9" w:rsidRDefault="00B476D9" w:rsidP="00B476D9">
      <w:pPr>
        <w:pStyle w:val="Default"/>
        <w:tabs>
          <w:tab w:val="left" w:pos="0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б) </w:t>
      </w:r>
      <w:r w:rsidRPr="00B63203">
        <w:rPr>
          <w:sz w:val="28"/>
          <w:szCs w:val="28"/>
          <w:lang w:bidi="ru-RU"/>
        </w:rPr>
        <w:t>финансирования расходов по оплате коммунальных услуг муниципальных бюджетных учреждений и органов местного самоуправления</w:t>
      </w:r>
      <w:r>
        <w:rPr>
          <w:sz w:val="28"/>
          <w:szCs w:val="28"/>
          <w:lang w:bidi="ru-RU"/>
        </w:rPr>
        <w:t>;</w:t>
      </w:r>
    </w:p>
    <w:p w:rsidR="00B476D9" w:rsidRDefault="00B476D9" w:rsidP="00B476D9">
      <w:pPr>
        <w:pStyle w:val="Default"/>
        <w:tabs>
          <w:tab w:val="left" w:pos="0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в) </w:t>
      </w:r>
      <w:r w:rsidRPr="00782D86">
        <w:rPr>
          <w:sz w:val="28"/>
          <w:szCs w:val="28"/>
          <w:lang w:bidi="ru-RU"/>
        </w:rPr>
        <w:t>софинансирования отдельных мероприятий государственных</w:t>
      </w:r>
      <w:r w:rsidR="009447A4">
        <w:rPr>
          <w:sz w:val="28"/>
          <w:szCs w:val="28"/>
          <w:lang w:bidi="ru-RU"/>
        </w:rPr>
        <w:t>,</w:t>
      </w:r>
      <w:r w:rsidRPr="00782D86">
        <w:rPr>
          <w:sz w:val="28"/>
          <w:szCs w:val="28"/>
          <w:lang w:bidi="ru-RU"/>
        </w:rPr>
        <w:t xml:space="preserve"> муниципальных программ</w:t>
      </w:r>
      <w:r>
        <w:rPr>
          <w:sz w:val="28"/>
          <w:szCs w:val="28"/>
          <w:lang w:bidi="ru-RU"/>
        </w:rPr>
        <w:t>;</w:t>
      </w:r>
    </w:p>
    <w:p w:rsidR="00EC5CAC" w:rsidRDefault="00B476D9" w:rsidP="00024B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EC5CAC" w:rsidRPr="00024BAF">
        <w:rPr>
          <w:rFonts w:ascii="Times New Roman" w:hAnsi="Times New Roman" w:cs="Times New Roman"/>
          <w:color w:val="000000"/>
          <w:sz w:val="28"/>
          <w:szCs w:val="28"/>
        </w:rPr>
        <w:t>возврата средств за невыполнение условий соглашений предоставления межбюджетных трансфертов из вышестоящих бюджетов</w:t>
      </w:r>
      <w:r w:rsidR="00024BA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5CAC" w:rsidRDefault="00B476D9" w:rsidP="00024B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C5CAC" w:rsidRPr="00024BAF">
        <w:rPr>
          <w:rFonts w:ascii="Times New Roman" w:hAnsi="Times New Roman" w:cs="Times New Roman"/>
          <w:sz w:val="28"/>
          <w:szCs w:val="28"/>
        </w:rPr>
        <w:t>выполнения судебных актов</w:t>
      </w:r>
      <w:r w:rsidR="00024BAF">
        <w:rPr>
          <w:rFonts w:ascii="Times New Roman" w:hAnsi="Times New Roman" w:cs="Times New Roman"/>
          <w:sz w:val="28"/>
          <w:szCs w:val="28"/>
        </w:rPr>
        <w:t>;</w:t>
      </w:r>
    </w:p>
    <w:p w:rsidR="00EC5CAC" w:rsidRPr="00024BAF" w:rsidRDefault="00B476D9" w:rsidP="00024B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EC5CAC" w:rsidRPr="00024BAF">
        <w:rPr>
          <w:rFonts w:ascii="Times New Roman" w:hAnsi="Times New Roman" w:cs="Times New Roman"/>
          <w:sz w:val="28"/>
          <w:szCs w:val="28"/>
        </w:rPr>
        <w:t>проведения организационно-штатных мероприятий органов местного самоуправления муниципального образования</w:t>
      </w:r>
      <w:proofErr w:type="gramStart"/>
      <w:r w:rsidR="00024BA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sectPr w:rsidR="00EC5CAC" w:rsidRPr="00024BAF" w:rsidSect="001D303E">
      <w:headerReference w:type="default" r:id="rId9"/>
      <w:pgSz w:w="11905" w:h="16838" w:code="9"/>
      <w:pgMar w:top="1134" w:right="851" w:bottom="851" w:left="1701" w:header="567" w:footer="0" w:gutter="0"/>
      <w:pgNumType w:start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7A4" w:rsidRDefault="009447A4" w:rsidP="008B6A17">
      <w:pPr>
        <w:spacing w:after="0" w:line="240" w:lineRule="auto"/>
      </w:pPr>
      <w:r>
        <w:separator/>
      </w:r>
    </w:p>
  </w:endnote>
  <w:endnote w:type="continuationSeparator" w:id="0">
    <w:p w:rsidR="009447A4" w:rsidRDefault="009447A4" w:rsidP="008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7A4" w:rsidRDefault="009447A4" w:rsidP="008B6A17">
      <w:pPr>
        <w:spacing w:after="0" w:line="240" w:lineRule="auto"/>
      </w:pPr>
      <w:r>
        <w:separator/>
      </w:r>
    </w:p>
  </w:footnote>
  <w:footnote w:type="continuationSeparator" w:id="0">
    <w:p w:rsidR="009447A4" w:rsidRDefault="009447A4" w:rsidP="008B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A4" w:rsidRPr="00C462A1" w:rsidRDefault="009447A4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9447A4" w:rsidRDefault="009447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9510F3"/>
    <w:rsid w:val="00024BAF"/>
    <w:rsid w:val="00033C63"/>
    <w:rsid w:val="0004063B"/>
    <w:rsid w:val="000467E4"/>
    <w:rsid w:val="000638DB"/>
    <w:rsid w:val="000A6DD8"/>
    <w:rsid w:val="000F0E71"/>
    <w:rsid w:val="00110097"/>
    <w:rsid w:val="00114AC9"/>
    <w:rsid w:val="0017066C"/>
    <w:rsid w:val="0019698D"/>
    <w:rsid w:val="001C1CDA"/>
    <w:rsid w:val="001C2780"/>
    <w:rsid w:val="001D303E"/>
    <w:rsid w:val="001F14F4"/>
    <w:rsid w:val="0021671D"/>
    <w:rsid w:val="00222477"/>
    <w:rsid w:val="00252BD7"/>
    <w:rsid w:val="002632DD"/>
    <w:rsid w:val="00317FA5"/>
    <w:rsid w:val="003208BC"/>
    <w:rsid w:val="003449AE"/>
    <w:rsid w:val="0035687C"/>
    <w:rsid w:val="00387946"/>
    <w:rsid w:val="003A0F02"/>
    <w:rsid w:val="003A69D3"/>
    <w:rsid w:val="00454752"/>
    <w:rsid w:val="00471C83"/>
    <w:rsid w:val="004A5A8D"/>
    <w:rsid w:val="00501238"/>
    <w:rsid w:val="00501686"/>
    <w:rsid w:val="00524B03"/>
    <w:rsid w:val="00527655"/>
    <w:rsid w:val="005412E3"/>
    <w:rsid w:val="005656B4"/>
    <w:rsid w:val="00567280"/>
    <w:rsid w:val="00576570"/>
    <w:rsid w:val="005910A1"/>
    <w:rsid w:val="005A0FC1"/>
    <w:rsid w:val="006213A9"/>
    <w:rsid w:val="00703FCA"/>
    <w:rsid w:val="0071047E"/>
    <w:rsid w:val="0071760F"/>
    <w:rsid w:val="007177A5"/>
    <w:rsid w:val="00772B44"/>
    <w:rsid w:val="007800BC"/>
    <w:rsid w:val="00787249"/>
    <w:rsid w:val="007B3B57"/>
    <w:rsid w:val="007B6897"/>
    <w:rsid w:val="007F7FE9"/>
    <w:rsid w:val="00841EB6"/>
    <w:rsid w:val="00856A13"/>
    <w:rsid w:val="00863123"/>
    <w:rsid w:val="00874954"/>
    <w:rsid w:val="008B6A17"/>
    <w:rsid w:val="008F5913"/>
    <w:rsid w:val="00901385"/>
    <w:rsid w:val="00917C45"/>
    <w:rsid w:val="009359D5"/>
    <w:rsid w:val="009422CE"/>
    <w:rsid w:val="009447A4"/>
    <w:rsid w:val="009510F3"/>
    <w:rsid w:val="00963646"/>
    <w:rsid w:val="00965882"/>
    <w:rsid w:val="00982491"/>
    <w:rsid w:val="009C0177"/>
    <w:rsid w:val="00A3679F"/>
    <w:rsid w:val="00A5161F"/>
    <w:rsid w:val="00AA1E23"/>
    <w:rsid w:val="00AB2B19"/>
    <w:rsid w:val="00AC43E8"/>
    <w:rsid w:val="00AD382F"/>
    <w:rsid w:val="00AF62BE"/>
    <w:rsid w:val="00B30236"/>
    <w:rsid w:val="00B31140"/>
    <w:rsid w:val="00B36611"/>
    <w:rsid w:val="00B476D9"/>
    <w:rsid w:val="00B568C4"/>
    <w:rsid w:val="00B93F9B"/>
    <w:rsid w:val="00C02889"/>
    <w:rsid w:val="00C2536A"/>
    <w:rsid w:val="00C462A1"/>
    <w:rsid w:val="00C96E2F"/>
    <w:rsid w:val="00CC3AF8"/>
    <w:rsid w:val="00D82380"/>
    <w:rsid w:val="00D91A9B"/>
    <w:rsid w:val="00D96445"/>
    <w:rsid w:val="00DA3C64"/>
    <w:rsid w:val="00DC7F06"/>
    <w:rsid w:val="00DE4DEC"/>
    <w:rsid w:val="00DE79CA"/>
    <w:rsid w:val="00E35A27"/>
    <w:rsid w:val="00E43D5E"/>
    <w:rsid w:val="00E72D5E"/>
    <w:rsid w:val="00EB5AA7"/>
    <w:rsid w:val="00EC5CAC"/>
    <w:rsid w:val="00F12970"/>
    <w:rsid w:val="00F31046"/>
    <w:rsid w:val="00FA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A17"/>
  </w:style>
  <w:style w:type="paragraph" w:styleId="a5">
    <w:name w:val="footer"/>
    <w:basedOn w:val="a"/>
    <w:link w:val="a6"/>
    <w:uiPriority w:val="99"/>
    <w:semiHidden/>
    <w:unhideWhenUsed/>
    <w:rsid w:val="008B6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6A17"/>
  </w:style>
  <w:style w:type="paragraph" w:customStyle="1" w:styleId="Default">
    <w:name w:val="Default"/>
    <w:rsid w:val="00B476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B476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99358485091BFDD92D130B91BBDCB8EEF89CD99ABF3031BD8EDB0DF8656CEFF343DE81D4685F83fDr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F99358485091BFDD92D130B91BBDCB8EEF89CD99ABF3031BD8EDB0DF8656CEFF343DE81D4685F81fDrC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D72B1-01EC-4481-84A3-99C411F1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TDobrynina</cp:lastModifiedBy>
  <cp:revision>22</cp:revision>
  <cp:lastPrinted>2024-01-19T07:10:00Z</cp:lastPrinted>
  <dcterms:created xsi:type="dcterms:W3CDTF">2024-01-18T13:08:00Z</dcterms:created>
  <dcterms:modified xsi:type="dcterms:W3CDTF">2024-12-24T11:17:00Z</dcterms:modified>
</cp:coreProperties>
</file>