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6919" w:rsidRDefault="00D46919" w:rsidP="00D46919">
      <w:pPr>
        <w:pStyle w:val="ConsPlusTitle"/>
        <w:jc w:val="right"/>
        <w:rPr>
          <w:rFonts w:ascii="Times New Roman" w:hAnsi="Times New Roman" w:cs="Times New Roman"/>
          <w:sz w:val="28"/>
          <w:szCs w:val="28"/>
        </w:rPr>
      </w:pPr>
    </w:p>
    <w:p w:rsidR="00DA41B6" w:rsidRPr="00FD616A" w:rsidRDefault="00DA41B6" w:rsidP="00DA41B6">
      <w:pPr>
        <w:pStyle w:val="ConsPlusTitle"/>
        <w:jc w:val="center"/>
        <w:rPr>
          <w:rFonts w:ascii="Times New Roman" w:hAnsi="Times New Roman" w:cs="Times New Roman"/>
          <w:sz w:val="28"/>
          <w:szCs w:val="28"/>
        </w:rPr>
      </w:pPr>
      <w:r w:rsidRPr="00FD616A">
        <w:rPr>
          <w:rFonts w:ascii="Times New Roman" w:hAnsi="Times New Roman" w:cs="Times New Roman"/>
          <w:sz w:val="28"/>
          <w:szCs w:val="28"/>
        </w:rPr>
        <w:t xml:space="preserve">АДМИНИСТРАЦИЯ </w:t>
      </w:r>
      <w:r>
        <w:rPr>
          <w:rFonts w:ascii="Times New Roman" w:hAnsi="Times New Roman" w:cs="Times New Roman"/>
          <w:sz w:val="28"/>
          <w:szCs w:val="28"/>
        </w:rPr>
        <w:t xml:space="preserve"> </w:t>
      </w:r>
    </w:p>
    <w:p w:rsidR="00DA41B6" w:rsidRPr="00FD616A" w:rsidRDefault="00DA41B6" w:rsidP="00DA41B6">
      <w:pPr>
        <w:pStyle w:val="ConsPlusTitle"/>
        <w:jc w:val="center"/>
        <w:rPr>
          <w:rFonts w:ascii="Times New Roman" w:hAnsi="Times New Roman" w:cs="Times New Roman"/>
          <w:sz w:val="28"/>
          <w:szCs w:val="28"/>
        </w:rPr>
      </w:pPr>
      <w:r w:rsidRPr="00FD616A">
        <w:rPr>
          <w:rFonts w:ascii="Times New Roman" w:hAnsi="Times New Roman" w:cs="Times New Roman"/>
          <w:sz w:val="28"/>
          <w:szCs w:val="28"/>
        </w:rPr>
        <w:t>ШЕНКУРСКОГО МУНИЦИПАЛЬНОГО ОКРУГА</w:t>
      </w:r>
    </w:p>
    <w:p w:rsidR="00DA41B6" w:rsidRPr="00FD616A" w:rsidRDefault="00DA41B6" w:rsidP="00DA41B6">
      <w:pPr>
        <w:pStyle w:val="Title"/>
        <w:spacing w:before="0" w:after="0"/>
        <w:rPr>
          <w:rFonts w:cs="Times New Roman"/>
        </w:rPr>
      </w:pPr>
      <w:r w:rsidRPr="00FD616A">
        <w:rPr>
          <w:rFonts w:cs="Times New Roman"/>
          <w:sz w:val="28"/>
          <w:szCs w:val="28"/>
        </w:rPr>
        <w:t>АРХАНГЕЛЬСКОЙ ОБЛАСТИ</w:t>
      </w:r>
    </w:p>
    <w:p w:rsidR="00DA41B6" w:rsidRPr="00DA41B6" w:rsidRDefault="00DA41B6" w:rsidP="00DA41B6">
      <w:pPr>
        <w:rPr>
          <w:sz w:val="48"/>
          <w:szCs w:val="48"/>
          <w:lang w:val="ru-RU"/>
        </w:rPr>
      </w:pPr>
    </w:p>
    <w:p w:rsidR="00DA41B6" w:rsidRPr="00DA41B6" w:rsidRDefault="00DA41B6" w:rsidP="00DA41B6">
      <w:pPr>
        <w:jc w:val="center"/>
        <w:rPr>
          <w:b/>
          <w:spacing w:val="60"/>
          <w:sz w:val="36"/>
          <w:szCs w:val="36"/>
          <w:lang w:val="ru-RU"/>
        </w:rPr>
      </w:pPr>
      <w:r w:rsidRPr="00DA41B6">
        <w:rPr>
          <w:b/>
          <w:spacing w:val="60"/>
          <w:sz w:val="36"/>
          <w:szCs w:val="36"/>
          <w:lang w:val="ru-RU"/>
        </w:rPr>
        <w:t>ПОСТАНОВЛЕНИЕ</w:t>
      </w:r>
    </w:p>
    <w:p w:rsidR="00DA41B6" w:rsidRPr="00DA41B6" w:rsidRDefault="00DA41B6" w:rsidP="00DA41B6">
      <w:pPr>
        <w:jc w:val="center"/>
        <w:rPr>
          <w:sz w:val="28"/>
          <w:szCs w:val="28"/>
          <w:lang w:val="ru-RU"/>
        </w:rPr>
      </w:pPr>
    </w:p>
    <w:p w:rsidR="00DA41B6" w:rsidRPr="00DA41B6" w:rsidRDefault="00DA41B6" w:rsidP="00DA41B6">
      <w:pPr>
        <w:jc w:val="center"/>
        <w:rPr>
          <w:sz w:val="28"/>
          <w:szCs w:val="28"/>
          <w:lang w:val="ru-RU"/>
        </w:rPr>
      </w:pPr>
    </w:p>
    <w:p w:rsidR="00DA41B6" w:rsidRPr="00DA41B6" w:rsidRDefault="002326A9" w:rsidP="00DA41B6">
      <w:pPr>
        <w:jc w:val="center"/>
        <w:rPr>
          <w:color w:val="000000"/>
          <w:sz w:val="28"/>
          <w:szCs w:val="28"/>
          <w:lang w:val="ru-RU"/>
        </w:rPr>
      </w:pPr>
      <w:r>
        <w:rPr>
          <w:color w:val="000000"/>
          <w:sz w:val="28"/>
          <w:szCs w:val="28"/>
          <w:lang w:val="ru-RU"/>
        </w:rPr>
        <w:t>о</w:t>
      </w:r>
      <w:r w:rsidR="00DA41B6" w:rsidRPr="00DA41B6">
        <w:rPr>
          <w:color w:val="000000"/>
          <w:sz w:val="28"/>
          <w:szCs w:val="28"/>
          <w:lang w:val="ru-RU"/>
        </w:rPr>
        <w:t>т</w:t>
      </w:r>
      <w:r>
        <w:rPr>
          <w:color w:val="000000"/>
          <w:sz w:val="28"/>
          <w:szCs w:val="28"/>
          <w:lang w:val="ru-RU"/>
        </w:rPr>
        <w:t xml:space="preserve"> </w:t>
      </w:r>
      <w:r w:rsidR="00EF6DB3">
        <w:rPr>
          <w:color w:val="000000"/>
          <w:sz w:val="28"/>
          <w:szCs w:val="28"/>
          <w:lang w:val="ru-RU"/>
        </w:rPr>
        <w:t xml:space="preserve">24 </w:t>
      </w:r>
      <w:r w:rsidR="00560E18">
        <w:rPr>
          <w:color w:val="000000"/>
          <w:sz w:val="28"/>
          <w:szCs w:val="28"/>
          <w:lang w:val="ru-RU"/>
        </w:rPr>
        <w:t>дека</w:t>
      </w:r>
      <w:r w:rsidR="00601334">
        <w:rPr>
          <w:color w:val="000000"/>
          <w:sz w:val="28"/>
          <w:szCs w:val="28"/>
          <w:lang w:val="ru-RU"/>
        </w:rPr>
        <w:t>бря</w:t>
      </w:r>
      <w:r w:rsidR="00002645">
        <w:rPr>
          <w:color w:val="000000"/>
          <w:sz w:val="28"/>
          <w:szCs w:val="28"/>
          <w:lang w:val="ru-RU"/>
        </w:rPr>
        <w:t xml:space="preserve"> </w:t>
      </w:r>
      <w:r w:rsidR="00DA41B6" w:rsidRPr="00DA41B6">
        <w:rPr>
          <w:color w:val="000000"/>
          <w:sz w:val="28"/>
          <w:szCs w:val="28"/>
          <w:lang w:val="ru-RU"/>
        </w:rPr>
        <w:t>202</w:t>
      </w:r>
      <w:r w:rsidR="006C4DE3">
        <w:rPr>
          <w:color w:val="000000"/>
          <w:sz w:val="28"/>
          <w:szCs w:val="28"/>
          <w:lang w:val="ru-RU"/>
        </w:rPr>
        <w:t>4</w:t>
      </w:r>
      <w:r w:rsidR="00DA41B6" w:rsidRPr="00DA41B6">
        <w:rPr>
          <w:color w:val="000000"/>
          <w:sz w:val="28"/>
          <w:szCs w:val="28"/>
          <w:lang w:val="ru-RU"/>
        </w:rPr>
        <w:t xml:space="preserve"> г. №</w:t>
      </w:r>
      <w:r w:rsidR="00083D80">
        <w:rPr>
          <w:color w:val="000000"/>
          <w:sz w:val="28"/>
          <w:szCs w:val="28"/>
          <w:lang w:val="ru-RU"/>
        </w:rPr>
        <w:t xml:space="preserve"> </w:t>
      </w:r>
      <w:r w:rsidR="00EF6DB3">
        <w:rPr>
          <w:color w:val="000000"/>
          <w:sz w:val="28"/>
          <w:szCs w:val="28"/>
          <w:lang w:val="ru-RU"/>
        </w:rPr>
        <w:t>954</w:t>
      </w:r>
      <w:r w:rsidR="00560E18">
        <w:rPr>
          <w:color w:val="000000"/>
          <w:sz w:val="28"/>
          <w:szCs w:val="28"/>
          <w:lang w:val="ru-RU"/>
        </w:rPr>
        <w:t xml:space="preserve"> </w:t>
      </w:r>
      <w:r w:rsidR="006C2089">
        <w:rPr>
          <w:color w:val="000000"/>
          <w:sz w:val="28"/>
          <w:szCs w:val="28"/>
          <w:lang w:val="ru-RU"/>
        </w:rPr>
        <w:t>-</w:t>
      </w:r>
      <w:r w:rsidR="00DA41B6" w:rsidRPr="00DA41B6">
        <w:rPr>
          <w:color w:val="000000"/>
          <w:sz w:val="28"/>
          <w:szCs w:val="28"/>
          <w:lang w:val="ru-RU"/>
        </w:rPr>
        <w:t>па</w:t>
      </w:r>
    </w:p>
    <w:p w:rsidR="00DA41B6" w:rsidRPr="00DA41B6" w:rsidRDefault="00DA41B6" w:rsidP="00DA41B6">
      <w:pPr>
        <w:jc w:val="center"/>
        <w:rPr>
          <w:color w:val="000000"/>
          <w:sz w:val="28"/>
          <w:szCs w:val="28"/>
          <w:lang w:val="ru-RU"/>
        </w:rPr>
      </w:pPr>
    </w:p>
    <w:p w:rsidR="00DA41B6" w:rsidRPr="00DA41B6" w:rsidRDefault="00DA41B6" w:rsidP="00DA41B6">
      <w:pPr>
        <w:jc w:val="center"/>
        <w:rPr>
          <w:color w:val="000000"/>
          <w:sz w:val="28"/>
          <w:szCs w:val="28"/>
          <w:lang w:val="ru-RU"/>
        </w:rPr>
      </w:pPr>
    </w:p>
    <w:p w:rsidR="00DA41B6" w:rsidRPr="00DA41B6" w:rsidRDefault="00DA41B6" w:rsidP="00DA41B6">
      <w:pPr>
        <w:jc w:val="center"/>
        <w:rPr>
          <w:color w:val="000000"/>
          <w:lang w:val="ru-RU"/>
        </w:rPr>
      </w:pPr>
      <w:r w:rsidRPr="00DA41B6">
        <w:rPr>
          <w:color w:val="000000"/>
          <w:lang w:val="ru-RU"/>
        </w:rPr>
        <w:t>г. Шенкурск</w:t>
      </w:r>
    </w:p>
    <w:p w:rsidR="00DA41B6" w:rsidRPr="00DA41B6" w:rsidRDefault="00DA41B6" w:rsidP="00DA41B6">
      <w:pPr>
        <w:jc w:val="center"/>
        <w:rPr>
          <w:sz w:val="28"/>
          <w:szCs w:val="28"/>
          <w:lang w:val="ru-RU"/>
        </w:rPr>
      </w:pPr>
    </w:p>
    <w:p w:rsidR="00214BD9" w:rsidRPr="00DA41B6" w:rsidRDefault="00214BD9" w:rsidP="00DA41B6">
      <w:pPr>
        <w:tabs>
          <w:tab w:val="left" w:pos="4125"/>
        </w:tabs>
        <w:rPr>
          <w:sz w:val="28"/>
          <w:szCs w:val="28"/>
          <w:lang w:val="ru-RU"/>
        </w:rPr>
      </w:pPr>
    </w:p>
    <w:p w:rsidR="009E33D3" w:rsidRPr="001B5FE2" w:rsidRDefault="00214BD9" w:rsidP="00214BD9">
      <w:pPr>
        <w:jc w:val="center"/>
        <w:rPr>
          <w:b/>
          <w:sz w:val="28"/>
          <w:szCs w:val="28"/>
          <w:lang w:val="ru-RU"/>
        </w:rPr>
      </w:pPr>
      <w:r w:rsidRPr="00214BD9">
        <w:rPr>
          <w:b/>
          <w:sz w:val="28"/>
          <w:szCs w:val="28"/>
          <w:lang w:val="ru-RU"/>
        </w:rPr>
        <w:t>О</w:t>
      </w:r>
      <w:r w:rsidR="00B5036B">
        <w:rPr>
          <w:b/>
          <w:sz w:val="28"/>
          <w:szCs w:val="28"/>
          <w:lang w:val="ru-RU"/>
        </w:rPr>
        <w:t xml:space="preserve"> внесении изменений в </w:t>
      </w:r>
      <w:r w:rsidRPr="00214BD9">
        <w:rPr>
          <w:b/>
          <w:sz w:val="28"/>
          <w:szCs w:val="28"/>
          <w:lang w:val="ru-RU"/>
        </w:rPr>
        <w:t>муниципальн</w:t>
      </w:r>
      <w:r w:rsidR="00B5036B">
        <w:rPr>
          <w:b/>
          <w:sz w:val="28"/>
          <w:szCs w:val="28"/>
          <w:lang w:val="ru-RU"/>
        </w:rPr>
        <w:t>ую</w:t>
      </w:r>
      <w:r w:rsidRPr="00214BD9">
        <w:rPr>
          <w:b/>
          <w:sz w:val="28"/>
          <w:szCs w:val="28"/>
          <w:lang w:val="ru-RU"/>
        </w:rPr>
        <w:t xml:space="preserve"> программ</w:t>
      </w:r>
      <w:r w:rsidR="00B5036B">
        <w:rPr>
          <w:b/>
          <w:sz w:val="28"/>
          <w:szCs w:val="28"/>
          <w:lang w:val="ru-RU"/>
        </w:rPr>
        <w:t>у</w:t>
      </w:r>
      <w:r w:rsidR="00DC66E2">
        <w:rPr>
          <w:b/>
          <w:sz w:val="28"/>
          <w:szCs w:val="28"/>
          <w:lang w:val="ru-RU"/>
        </w:rPr>
        <w:t xml:space="preserve"> </w:t>
      </w:r>
      <w:r w:rsidR="009E33D3" w:rsidRPr="001B5FE2">
        <w:rPr>
          <w:b/>
          <w:sz w:val="28"/>
          <w:szCs w:val="28"/>
          <w:lang w:val="ru-RU"/>
        </w:rPr>
        <w:t>Шенкурского муниципального округа Архангельской области</w:t>
      </w:r>
    </w:p>
    <w:p w:rsidR="009E33D3" w:rsidRPr="002215DC" w:rsidRDefault="009E33D3" w:rsidP="009E33D3">
      <w:pPr>
        <w:jc w:val="center"/>
        <w:rPr>
          <w:b/>
          <w:sz w:val="28"/>
          <w:szCs w:val="28"/>
          <w:lang w:val="ru-RU"/>
        </w:rPr>
      </w:pPr>
      <w:r w:rsidRPr="002215DC">
        <w:rPr>
          <w:b/>
          <w:sz w:val="28"/>
          <w:szCs w:val="28"/>
          <w:lang w:val="ru-RU"/>
        </w:rPr>
        <w:t xml:space="preserve"> «Развитие жилищной, коммунальной и инженерной</w:t>
      </w:r>
    </w:p>
    <w:p w:rsidR="009E33D3" w:rsidRPr="002215DC" w:rsidRDefault="009E33D3" w:rsidP="009E33D3">
      <w:pPr>
        <w:jc w:val="center"/>
        <w:rPr>
          <w:b/>
          <w:sz w:val="28"/>
          <w:szCs w:val="28"/>
          <w:lang w:val="ru-RU"/>
        </w:rPr>
      </w:pPr>
      <w:r w:rsidRPr="002215DC">
        <w:rPr>
          <w:b/>
          <w:sz w:val="28"/>
          <w:szCs w:val="28"/>
          <w:lang w:val="ru-RU"/>
        </w:rPr>
        <w:t>инфраструктуры и повышение экологической безопасности на</w:t>
      </w:r>
    </w:p>
    <w:p w:rsidR="009E33D3" w:rsidRPr="001B5FE2" w:rsidRDefault="009E33D3" w:rsidP="009E33D3">
      <w:pPr>
        <w:pStyle w:val="Default"/>
        <w:ind w:left="-180"/>
        <w:jc w:val="center"/>
        <w:rPr>
          <w:b/>
          <w:sz w:val="28"/>
          <w:szCs w:val="28"/>
        </w:rPr>
      </w:pPr>
      <w:r w:rsidRPr="002215DC">
        <w:rPr>
          <w:b/>
          <w:sz w:val="28"/>
          <w:szCs w:val="28"/>
        </w:rPr>
        <w:t xml:space="preserve">территории </w:t>
      </w:r>
      <w:r w:rsidRPr="001B5FE2">
        <w:rPr>
          <w:b/>
          <w:sz w:val="28"/>
          <w:szCs w:val="28"/>
        </w:rPr>
        <w:t>Шенкурского муниципального округа»</w:t>
      </w:r>
    </w:p>
    <w:p w:rsidR="009E33D3" w:rsidRDefault="009E33D3" w:rsidP="009E33D3">
      <w:pPr>
        <w:jc w:val="center"/>
        <w:rPr>
          <w:b/>
          <w:sz w:val="28"/>
          <w:szCs w:val="28"/>
          <w:lang w:val="ru-RU"/>
        </w:rPr>
      </w:pPr>
    </w:p>
    <w:p w:rsidR="00097C1C" w:rsidRPr="001B5FE2" w:rsidRDefault="00097C1C" w:rsidP="009E33D3">
      <w:pPr>
        <w:jc w:val="center"/>
        <w:rPr>
          <w:b/>
          <w:sz w:val="28"/>
          <w:szCs w:val="28"/>
          <w:lang w:val="ru-RU"/>
        </w:rPr>
      </w:pPr>
    </w:p>
    <w:p w:rsidR="009E33D3" w:rsidRPr="001B5FE2" w:rsidRDefault="009E33D3" w:rsidP="009E33D3">
      <w:pPr>
        <w:ind w:firstLine="708"/>
        <w:jc w:val="both"/>
        <w:rPr>
          <w:sz w:val="28"/>
          <w:szCs w:val="28"/>
          <w:lang w:val="ru-RU"/>
        </w:rPr>
      </w:pPr>
      <w:r w:rsidRPr="008F2B51">
        <w:rPr>
          <w:sz w:val="28"/>
          <w:szCs w:val="28"/>
          <w:lang w:val="ru-RU"/>
        </w:rPr>
        <w:t xml:space="preserve">В соответствии с </w:t>
      </w:r>
      <w:r w:rsidR="00E12FA2" w:rsidRPr="008F2B51">
        <w:rPr>
          <w:sz w:val="28"/>
          <w:szCs w:val="28"/>
          <w:lang w:val="ru-RU"/>
        </w:rPr>
        <w:t xml:space="preserve">постановлением администрации Шенкурского муниципального </w:t>
      </w:r>
      <w:r w:rsidR="009F3F75">
        <w:rPr>
          <w:sz w:val="28"/>
          <w:szCs w:val="28"/>
          <w:lang w:val="ru-RU"/>
        </w:rPr>
        <w:t xml:space="preserve">  </w:t>
      </w:r>
      <w:r w:rsidR="00E12FA2" w:rsidRPr="008F2B51">
        <w:rPr>
          <w:sz w:val="28"/>
          <w:szCs w:val="28"/>
          <w:lang w:val="ru-RU"/>
        </w:rPr>
        <w:t xml:space="preserve">округа </w:t>
      </w:r>
      <w:r w:rsidR="009F3F75">
        <w:rPr>
          <w:sz w:val="28"/>
          <w:szCs w:val="28"/>
          <w:lang w:val="ru-RU"/>
        </w:rPr>
        <w:t xml:space="preserve">  </w:t>
      </w:r>
      <w:r w:rsidR="00E12FA2" w:rsidRPr="008F2B51">
        <w:rPr>
          <w:sz w:val="28"/>
          <w:szCs w:val="28"/>
          <w:lang w:val="ru-RU"/>
        </w:rPr>
        <w:t>Архангельской области от 22</w:t>
      </w:r>
      <w:r w:rsidR="009F3F75">
        <w:rPr>
          <w:sz w:val="28"/>
          <w:szCs w:val="28"/>
          <w:lang w:val="ru-RU"/>
        </w:rPr>
        <w:t xml:space="preserve"> декабря </w:t>
      </w:r>
      <w:r w:rsidR="00E12FA2" w:rsidRPr="008F2B51">
        <w:rPr>
          <w:sz w:val="28"/>
          <w:szCs w:val="28"/>
          <w:lang w:val="ru-RU"/>
        </w:rPr>
        <w:t>2022 г</w:t>
      </w:r>
      <w:r w:rsidR="009F3F75">
        <w:rPr>
          <w:sz w:val="28"/>
          <w:szCs w:val="28"/>
          <w:lang w:val="ru-RU"/>
        </w:rPr>
        <w:t xml:space="preserve">ода </w:t>
      </w:r>
      <w:r w:rsidR="00E12FA2" w:rsidRPr="008F2B51">
        <w:rPr>
          <w:sz w:val="28"/>
          <w:szCs w:val="28"/>
          <w:lang w:val="ru-RU"/>
        </w:rPr>
        <w:t xml:space="preserve"> № 6-па </w:t>
      </w:r>
      <w:r w:rsidRPr="008F2B51">
        <w:rPr>
          <w:sz w:val="28"/>
          <w:szCs w:val="28"/>
          <w:lang w:val="ru-RU"/>
        </w:rPr>
        <w:t>«Об утверждении порядка разработки и реализации  муниципальных программ</w:t>
      </w:r>
      <w:r w:rsidRPr="001B5FE2">
        <w:rPr>
          <w:sz w:val="28"/>
          <w:szCs w:val="28"/>
          <w:lang w:val="ru-RU"/>
        </w:rPr>
        <w:t xml:space="preserve"> Шенкурского муниципального округа Архангельской области» администрация Шенкурского муниципального округа Архангельской области </w:t>
      </w:r>
      <w:r w:rsidRPr="001B5FE2">
        <w:rPr>
          <w:b/>
          <w:sz w:val="28"/>
          <w:szCs w:val="28"/>
          <w:lang w:val="ru-RU"/>
        </w:rPr>
        <w:t>п о с т а н о в л я е т:</w:t>
      </w:r>
    </w:p>
    <w:p w:rsidR="009E33D3" w:rsidRPr="001B5FE2" w:rsidRDefault="009E33D3" w:rsidP="009E33D3">
      <w:pPr>
        <w:ind w:firstLine="708"/>
        <w:jc w:val="both"/>
        <w:rPr>
          <w:sz w:val="28"/>
          <w:szCs w:val="28"/>
          <w:lang w:val="ru-RU"/>
        </w:rPr>
      </w:pPr>
      <w:r w:rsidRPr="009E33D3">
        <w:rPr>
          <w:sz w:val="28"/>
          <w:szCs w:val="28"/>
          <w:lang w:val="ru-RU"/>
        </w:rPr>
        <w:t>1. Утвердить прилагаем</w:t>
      </w:r>
      <w:r w:rsidR="00B5036B">
        <w:rPr>
          <w:sz w:val="28"/>
          <w:szCs w:val="28"/>
          <w:lang w:val="ru-RU"/>
        </w:rPr>
        <w:t xml:space="preserve">ые изменения, которые вносятся в </w:t>
      </w:r>
      <w:r w:rsidRPr="009E33D3">
        <w:rPr>
          <w:sz w:val="28"/>
          <w:szCs w:val="28"/>
          <w:lang w:val="ru-RU"/>
        </w:rPr>
        <w:t xml:space="preserve"> муниципальн</w:t>
      </w:r>
      <w:r w:rsidR="00B5036B">
        <w:rPr>
          <w:sz w:val="28"/>
          <w:szCs w:val="28"/>
          <w:lang w:val="ru-RU"/>
        </w:rPr>
        <w:t>ую</w:t>
      </w:r>
      <w:r w:rsidRPr="009E33D3">
        <w:rPr>
          <w:sz w:val="28"/>
          <w:szCs w:val="28"/>
          <w:lang w:val="ru-RU"/>
        </w:rPr>
        <w:t xml:space="preserve"> программ</w:t>
      </w:r>
      <w:r w:rsidR="00B5036B">
        <w:rPr>
          <w:sz w:val="28"/>
          <w:szCs w:val="28"/>
          <w:lang w:val="ru-RU"/>
        </w:rPr>
        <w:t>у</w:t>
      </w:r>
      <w:r w:rsidRPr="009E33D3">
        <w:rPr>
          <w:sz w:val="28"/>
          <w:szCs w:val="28"/>
          <w:lang w:val="ru-RU"/>
        </w:rPr>
        <w:t xml:space="preserve"> Шенкурского муниципального округа Архангельской области «Развитие жилищной, коммунальной и инженерной инфраструктуры и повышение экологической безопасности на территории Шенкурского муниципального округа»</w:t>
      </w:r>
      <w:r w:rsidR="00D871BD">
        <w:rPr>
          <w:sz w:val="28"/>
          <w:szCs w:val="28"/>
          <w:lang w:val="ru-RU"/>
        </w:rPr>
        <w:t>, утвержде</w:t>
      </w:r>
      <w:r w:rsidR="00D67045">
        <w:rPr>
          <w:sz w:val="28"/>
          <w:szCs w:val="28"/>
          <w:lang w:val="ru-RU"/>
        </w:rPr>
        <w:t>нную постановлением администрации Шенкурского муниципального округа от 28 декабря 2022 года № 28-па.</w:t>
      </w:r>
    </w:p>
    <w:p w:rsidR="009E33D3" w:rsidRDefault="005E1529" w:rsidP="005E1529">
      <w:pPr>
        <w:spacing w:line="276" w:lineRule="auto"/>
        <w:ind w:firstLine="708"/>
        <w:jc w:val="both"/>
        <w:rPr>
          <w:sz w:val="28"/>
          <w:szCs w:val="28"/>
          <w:lang w:val="ru-RU"/>
        </w:rPr>
      </w:pPr>
      <w:r>
        <w:rPr>
          <w:sz w:val="28"/>
          <w:szCs w:val="28"/>
          <w:lang w:val="ru-RU"/>
        </w:rPr>
        <w:t xml:space="preserve">2. </w:t>
      </w:r>
      <w:r w:rsidR="009E33D3" w:rsidRPr="005E1529">
        <w:rPr>
          <w:sz w:val="28"/>
          <w:szCs w:val="28"/>
          <w:lang w:val="ru-RU"/>
        </w:rPr>
        <w:t xml:space="preserve">Настоящее постановление вступает в силу </w:t>
      </w:r>
      <w:r w:rsidR="006C2089">
        <w:rPr>
          <w:sz w:val="28"/>
          <w:szCs w:val="28"/>
          <w:lang w:val="ru-RU"/>
        </w:rPr>
        <w:t>после</w:t>
      </w:r>
      <w:r w:rsidR="009E33D3" w:rsidRPr="005E1529">
        <w:rPr>
          <w:sz w:val="28"/>
          <w:szCs w:val="28"/>
          <w:lang w:val="ru-RU"/>
        </w:rPr>
        <w:t xml:space="preserve"> его официального</w:t>
      </w:r>
      <w:r>
        <w:rPr>
          <w:sz w:val="28"/>
          <w:szCs w:val="28"/>
          <w:lang w:val="ru-RU"/>
        </w:rPr>
        <w:t xml:space="preserve"> </w:t>
      </w:r>
      <w:r w:rsidR="009E33D3" w:rsidRPr="005E1529">
        <w:rPr>
          <w:sz w:val="28"/>
          <w:szCs w:val="28"/>
          <w:lang w:val="ru-RU"/>
        </w:rPr>
        <w:t>о</w:t>
      </w:r>
      <w:r w:rsidR="006C2089">
        <w:rPr>
          <w:sz w:val="28"/>
          <w:szCs w:val="28"/>
          <w:lang w:val="ru-RU"/>
        </w:rPr>
        <w:t>бнародования</w:t>
      </w:r>
      <w:r w:rsidR="009E33D3" w:rsidRPr="005E1529">
        <w:rPr>
          <w:sz w:val="28"/>
          <w:szCs w:val="28"/>
          <w:lang w:val="ru-RU"/>
        </w:rPr>
        <w:t>.</w:t>
      </w:r>
    </w:p>
    <w:p w:rsidR="002068C3" w:rsidRPr="005E1529" w:rsidRDefault="002068C3" w:rsidP="005E1529">
      <w:pPr>
        <w:spacing w:line="276" w:lineRule="auto"/>
        <w:ind w:firstLine="708"/>
        <w:jc w:val="both"/>
        <w:rPr>
          <w:sz w:val="28"/>
          <w:szCs w:val="28"/>
          <w:lang w:val="ru-RU"/>
        </w:rPr>
      </w:pPr>
    </w:p>
    <w:p w:rsidR="009E33D3" w:rsidRPr="001B5FE2" w:rsidRDefault="009E33D3" w:rsidP="009E33D3">
      <w:pPr>
        <w:spacing w:line="276" w:lineRule="auto"/>
        <w:jc w:val="both"/>
        <w:rPr>
          <w:sz w:val="28"/>
          <w:szCs w:val="28"/>
          <w:lang w:val="ru-RU"/>
        </w:rPr>
      </w:pPr>
    </w:p>
    <w:p w:rsidR="00446459" w:rsidRDefault="00446459" w:rsidP="00D41D6E">
      <w:pPr>
        <w:jc w:val="both"/>
        <w:rPr>
          <w:b/>
          <w:sz w:val="28"/>
          <w:szCs w:val="28"/>
          <w:lang w:val="ru-RU"/>
        </w:rPr>
      </w:pPr>
      <w:r>
        <w:rPr>
          <w:b/>
          <w:sz w:val="28"/>
          <w:szCs w:val="28"/>
          <w:lang w:val="ru-RU"/>
        </w:rPr>
        <w:t>Исполняющий полномочия г</w:t>
      </w:r>
      <w:r w:rsidR="00D41D6E" w:rsidRPr="00D41D6E">
        <w:rPr>
          <w:b/>
          <w:sz w:val="28"/>
          <w:szCs w:val="28"/>
          <w:lang w:val="ru-RU"/>
        </w:rPr>
        <w:t>лав</w:t>
      </w:r>
      <w:r>
        <w:rPr>
          <w:b/>
          <w:sz w:val="28"/>
          <w:szCs w:val="28"/>
          <w:lang w:val="ru-RU"/>
        </w:rPr>
        <w:t>ы</w:t>
      </w:r>
    </w:p>
    <w:p w:rsidR="00D41D6E" w:rsidRPr="00D41D6E" w:rsidRDefault="00D41D6E" w:rsidP="00D41D6E">
      <w:pPr>
        <w:jc w:val="both"/>
        <w:rPr>
          <w:b/>
          <w:sz w:val="28"/>
          <w:szCs w:val="28"/>
          <w:lang w:val="ru-RU"/>
        </w:rPr>
      </w:pPr>
      <w:r w:rsidRPr="00D41D6E">
        <w:rPr>
          <w:b/>
          <w:sz w:val="28"/>
          <w:szCs w:val="28"/>
          <w:lang w:val="ru-RU"/>
        </w:rPr>
        <w:t>Шенкурского муниципального окру</w:t>
      </w:r>
      <w:r w:rsidR="004D2618">
        <w:rPr>
          <w:b/>
          <w:sz w:val="28"/>
          <w:szCs w:val="28"/>
          <w:lang w:val="ru-RU"/>
        </w:rPr>
        <w:t xml:space="preserve">га               </w:t>
      </w:r>
      <w:r w:rsidR="003E5F20">
        <w:rPr>
          <w:b/>
          <w:sz w:val="28"/>
          <w:szCs w:val="28"/>
          <w:lang w:val="ru-RU"/>
        </w:rPr>
        <w:t xml:space="preserve"> </w:t>
      </w:r>
      <w:r w:rsidR="00446459">
        <w:rPr>
          <w:b/>
          <w:sz w:val="28"/>
          <w:szCs w:val="28"/>
          <w:lang w:val="ru-RU"/>
        </w:rPr>
        <w:t xml:space="preserve">            </w:t>
      </w:r>
      <w:r w:rsidR="003E5F20">
        <w:rPr>
          <w:b/>
          <w:sz w:val="28"/>
          <w:szCs w:val="28"/>
          <w:lang w:val="ru-RU"/>
        </w:rPr>
        <w:t xml:space="preserve">   </w:t>
      </w:r>
      <w:r w:rsidR="00446459">
        <w:rPr>
          <w:b/>
          <w:sz w:val="28"/>
          <w:szCs w:val="28"/>
          <w:lang w:val="ru-RU"/>
        </w:rPr>
        <w:t>А.А. Росляков</w:t>
      </w:r>
    </w:p>
    <w:p w:rsidR="00D41D6E" w:rsidRDefault="00D41D6E" w:rsidP="009E33D3">
      <w:pPr>
        <w:spacing w:line="276" w:lineRule="auto"/>
        <w:jc w:val="both"/>
        <w:rPr>
          <w:sz w:val="28"/>
          <w:szCs w:val="28"/>
          <w:lang w:val="ru-RU"/>
        </w:rPr>
        <w:sectPr w:rsidR="00D41D6E" w:rsidSect="00D41D6E">
          <w:pgSz w:w="11906" w:h="16838" w:code="9"/>
          <w:pgMar w:top="1134" w:right="851" w:bottom="1134" w:left="1701" w:header="709" w:footer="709" w:gutter="0"/>
          <w:pgNumType w:start="1"/>
          <w:cols w:space="708"/>
          <w:titlePg/>
          <w:docGrid w:linePitch="360"/>
        </w:sectPr>
      </w:pPr>
    </w:p>
    <w:p w:rsidR="009B5D75" w:rsidRPr="00B5036B" w:rsidRDefault="009B5D75" w:rsidP="00CB4CA0">
      <w:pPr>
        <w:jc w:val="right"/>
        <w:rPr>
          <w:sz w:val="28"/>
          <w:szCs w:val="28"/>
          <w:lang w:val="ru-RU"/>
        </w:rPr>
      </w:pPr>
      <w:r w:rsidRPr="00B5036B">
        <w:rPr>
          <w:sz w:val="28"/>
          <w:szCs w:val="28"/>
          <w:lang w:val="ru-RU"/>
        </w:rPr>
        <w:lastRenderedPageBreak/>
        <w:t>УТВЕРЖДЕН</w:t>
      </w:r>
      <w:r w:rsidR="00B5036B">
        <w:rPr>
          <w:sz w:val="28"/>
          <w:szCs w:val="28"/>
          <w:lang w:val="ru-RU"/>
        </w:rPr>
        <w:t>Ы</w:t>
      </w:r>
    </w:p>
    <w:p w:rsidR="009B5D75" w:rsidRPr="00B5036B" w:rsidRDefault="009B5D75" w:rsidP="009B5D75">
      <w:pPr>
        <w:ind w:left="4860"/>
        <w:jc w:val="right"/>
        <w:rPr>
          <w:sz w:val="28"/>
          <w:szCs w:val="28"/>
          <w:lang w:val="ru-RU"/>
        </w:rPr>
      </w:pPr>
      <w:r w:rsidRPr="00B5036B">
        <w:rPr>
          <w:sz w:val="28"/>
          <w:szCs w:val="28"/>
          <w:lang w:val="ru-RU"/>
        </w:rPr>
        <w:t xml:space="preserve">постановлением администрации </w:t>
      </w:r>
    </w:p>
    <w:p w:rsidR="00D871BD" w:rsidRDefault="009B5D75" w:rsidP="00D871BD">
      <w:pPr>
        <w:jc w:val="right"/>
        <w:rPr>
          <w:sz w:val="28"/>
          <w:szCs w:val="28"/>
          <w:lang w:val="ru-RU"/>
        </w:rPr>
      </w:pPr>
      <w:r w:rsidRPr="00B5036B">
        <w:rPr>
          <w:sz w:val="28"/>
          <w:szCs w:val="28"/>
          <w:lang w:val="ru-RU"/>
        </w:rPr>
        <w:t xml:space="preserve">Шенкурского  </w:t>
      </w:r>
      <w:r w:rsidR="00D871BD">
        <w:rPr>
          <w:sz w:val="28"/>
          <w:szCs w:val="28"/>
          <w:lang w:val="ru-RU"/>
        </w:rPr>
        <w:t>м</w:t>
      </w:r>
      <w:r w:rsidRPr="00B5036B">
        <w:rPr>
          <w:sz w:val="28"/>
          <w:szCs w:val="28"/>
          <w:lang w:val="ru-RU"/>
        </w:rPr>
        <w:t>униципального</w:t>
      </w:r>
      <w:r w:rsidR="00D871BD">
        <w:rPr>
          <w:sz w:val="28"/>
          <w:szCs w:val="28"/>
          <w:lang w:val="ru-RU"/>
        </w:rPr>
        <w:t xml:space="preserve"> </w:t>
      </w:r>
      <w:r w:rsidRPr="00B5036B">
        <w:rPr>
          <w:sz w:val="28"/>
          <w:szCs w:val="28"/>
          <w:lang w:val="ru-RU"/>
        </w:rPr>
        <w:t xml:space="preserve">округа </w:t>
      </w:r>
    </w:p>
    <w:p w:rsidR="009B5D75" w:rsidRPr="00B5036B" w:rsidRDefault="009B5D75" w:rsidP="00D871BD">
      <w:pPr>
        <w:jc w:val="right"/>
        <w:rPr>
          <w:sz w:val="28"/>
          <w:szCs w:val="28"/>
          <w:lang w:val="ru-RU"/>
        </w:rPr>
      </w:pPr>
      <w:r w:rsidRPr="00B5036B">
        <w:rPr>
          <w:sz w:val="28"/>
          <w:szCs w:val="28"/>
          <w:lang w:val="ru-RU"/>
        </w:rPr>
        <w:t xml:space="preserve">Архангельской области </w:t>
      </w:r>
    </w:p>
    <w:p w:rsidR="009B5D75" w:rsidRPr="00B5036B" w:rsidRDefault="008F2B51" w:rsidP="009F3F75">
      <w:pPr>
        <w:jc w:val="right"/>
        <w:rPr>
          <w:sz w:val="28"/>
          <w:szCs w:val="28"/>
          <w:lang w:val="ru-RU"/>
        </w:rPr>
      </w:pPr>
      <w:r w:rsidRPr="00B5036B">
        <w:rPr>
          <w:sz w:val="28"/>
          <w:szCs w:val="28"/>
          <w:lang w:val="ru-RU"/>
        </w:rPr>
        <w:t>о</w:t>
      </w:r>
      <w:r w:rsidR="009B5D75" w:rsidRPr="00B5036B">
        <w:rPr>
          <w:sz w:val="28"/>
          <w:szCs w:val="28"/>
          <w:lang w:val="ru-RU"/>
        </w:rPr>
        <w:t>т</w:t>
      </w:r>
      <w:r w:rsidRPr="00B5036B">
        <w:rPr>
          <w:sz w:val="28"/>
          <w:szCs w:val="28"/>
          <w:lang w:val="ru-RU"/>
        </w:rPr>
        <w:t xml:space="preserve"> </w:t>
      </w:r>
      <w:r w:rsidR="00EF6DB3">
        <w:rPr>
          <w:sz w:val="28"/>
          <w:szCs w:val="28"/>
          <w:lang w:val="ru-RU"/>
        </w:rPr>
        <w:t>24</w:t>
      </w:r>
      <w:r w:rsidR="00560E18">
        <w:rPr>
          <w:sz w:val="28"/>
          <w:szCs w:val="28"/>
          <w:lang w:val="ru-RU"/>
        </w:rPr>
        <w:t xml:space="preserve"> декабря</w:t>
      </w:r>
      <w:r w:rsidR="00F62C67">
        <w:rPr>
          <w:sz w:val="28"/>
          <w:szCs w:val="28"/>
          <w:lang w:val="ru-RU"/>
        </w:rPr>
        <w:t xml:space="preserve"> </w:t>
      </w:r>
      <w:r w:rsidR="009B5D75" w:rsidRPr="00B5036B">
        <w:rPr>
          <w:sz w:val="28"/>
          <w:szCs w:val="28"/>
          <w:lang w:val="ru-RU"/>
        </w:rPr>
        <w:t>202</w:t>
      </w:r>
      <w:r w:rsidR="006C4DE3">
        <w:rPr>
          <w:sz w:val="28"/>
          <w:szCs w:val="28"/>
          <w:lang w:val="ru-RU"/>
        </w:rPr>
        <w:t>4</w:t>
      </w:r>
      <w:r w:rsidR="009B5D75" w:rsidRPr="00B5036B">
        <w:rPr>
          <w:sz w:val="28"/>
          <w:szCs w:val="28"/>
          <w:lang w:val="ru-RU"/>
        </w:rPr>
        <w:t xml:space="preserve"> г. №</w:t>
      </w:r>
      <w:r w:rsidR="00635C30">
        <w:rPr>
          <w:sz w:val="28"/>
          <w:szCs w:val="28"/>
          <w:lang w:val="ru-RU"/>
        </w:rPr>
        <w:t xml:space="preserve"> </w:t>
      </w:r>
      <w:r w:rsidR="00EF6DB3">
        <w:rPr>
          <w:sz w:val="28"/>
          <w:szCs w:val="28"/>
          <w:lang w:val="ru-RU"/>
        </w:rPr>
        <w:t>954</w:t>
      </w:r>
      <w:r w:rsidR="00492CCE">
        <w:rPr>
          <w:sz w:val="28"/>
          <w:szCs w:val="28"/>
          <w:lang w:val="ru-RU"/>
        </w:rPr>
        <w:t xml:space="preserve"> </w:t>
      </w:r>
      <w:r w:rsidR="009F3F75">
        <w:rPr>
          <w:sz w:val="28"/>
          <w:szCs w:val="28"/>
          <w:lang w:val="ru-RU"/>
        </w:rPr>
        <w:t>-</w:t>
      </w:r>
      <w:r w:rsidR="009B5D75" w:rsidRPr="00B5036B">
        <w:rPr>
          <w:sz w:val="28"/>
          <w:szCs w:val="28"/>
          <w:lang w:val="ru-RU"/>
        </w:rPr>
        <w:t>па</w:t>
      </w:r>
    </w:p>
    <w:p w:rsidR="009B5D75" w:rsidRPr="00B5036B" w:rsidRDefault="009B5D75" w:rsidP="009B5D75">
      <w:pPr>
        <w:jc w:val="right"/>
        <w:rPr>
          <w:sz w:val="28"/>
          <w:szCs w:val="28"/>
          <w:lang w:val="ru-RU"/>
        </w:rPr>
      </w:pPr>
      <w:r w:rsidRPr="00B5036B">
        <w:rPr>
          <w:sz w:val="28"/>
          <w:szCs w:val="28"/>
          <w:lang w:val="ru-RU"/>
        </w:rPr>
        <w:t xml:space="preserve">   </w:t>
      </w:r>
    </w:p>
    <w:p w:rsidR="009B5D75" w:rsidRDefault="009B5D75" w:rsidP="009B5D75">
      <w:pPr>
        <w:jc w:val="right"/>
        <w:rPr>
          <w:sz w:val="24"/>
          <w:szCs w:val="24"/>
          <w:lang w:val="ru-RU"/>
        </w:rPr>
      </w:pPr>
    </w:p>
    <w:p w:rsidR="00B5036B" w:rsidRPr="00B5036B" w:rsidRDefault="00B5036B" w:rsidP="00B5036B">
      <w:pPr>
        <w:spacing w:line="238" w:lineRule="auto"/>
        <w:jc w:val="center"/>
        <w:rPr>
          <w:b/>
          <w:sz w:val="28"/>
          <w:szCs w:val="28"/>
          <w:lang w:val="ru-RU"/>
        </w:rPr>
      </w:pPr>
      <w:r w:rsidRPr="00B5036B">
        <w:rPr>
          <w:b/>
          <w:sz w:val="28"/>
          <w:szCs w:val="28"/>
          <w:lang w:val="ru-RU"/>
        </w:rPr>
        <w:t>И З М Е Н Е Н И Я,</w:t>
      </w:r>
    </w:p>
    <w:p w:rsidR="009B5D75" w:rsidRPr="00B5036B" w:rsidRDefault="00B5036B" w:rsidP="009B5D75">
      <w:pPr>
        <w:jc w:val="center"/>
        <w:rPr>
          <w:b/>
          <w:sz w:val="28"/>
          <w:szCs w:val="28"/>
          <w:lang w:val="ru-RU"/>
        </w:rPr>
      </w:pPr>
      <w:r>
        <w:rPr>
          <w:b/>
          <w:sz w:val="28"/>
          <w:szCs w:val="28"/>
          <w:lang w:val="ru-RU"/>
        </w:rPr>
        <w:t xml:space="preserve">которые </w:t>
      </w:r>
      <w:r w:rsidRPr="00B5036B">
        <w:rPr>
          <w:b/>
          <w:sz w:val="28"/>
          <w:szCs w:val="28"/>
          <w:lang w:val="ru-RU"/>
        </w:rPr>
        <w:t>внос</w:t>
      </w:r>
      <w:r>
        <w:rPr>
          <w:b/>
          <w:sz w:val="28"/>
          <w:szCs w:val="28"/>
          <w:lang w:val="ru-RU"/>
        </w:rPr>
        <w:t>ятся</w:t>
      </w:r>
      <w:r w:rsidRPr="00B5036B">
        <w:rPr>
          <w:b/>
          <w:sz w:val="28"/>
          <w:szCs w:val="28"/>
          <w:lang w:val="ru-RU"/>
        </w:rPr>
        <w:t xml:space="preserve"> в муниципальную программу Шенкурского муниципального </w:t>
      </w:r>
      <w:r>
        <w:rPr>
          <w:b/>
          <w:sz w:val="28"/>
          <w:szCs w:val="28"/>
          <w:lang w:val="ru-RU"/>
        </w:rPr>
        <w:t xml:space="preserve">округа Архангельской области </w:t>
      </w:r>
      <w:r w:rsidR="009B5D75" w:rsidRPr="00B5036B">
        <w:rPr>
          <w:b/>
          <w:sz w:val="28"/>
          <w:szCs w:val="28"/>
          <w:lang w:val="ru-RU"/>
        </w:rPr>
        <w:t>«Развитие жилищной, коммунальной и инженерной инфраструктуры и повышение экологической безопасности на территории Шенкурского муниципального округа»</w:t>
      </w:r>
    </w:p>
    <w:p w:rsidR="009B5D75" w:rsidRDefault="009B5D75" w:rsidP="009B5D75">
      <w:pPr>
        <w:jc w:val="center"/>
        <w:rPr>
          <w:sz w:val="24"/>
          <w:szCs w:val="24"/>
          <w:lang w:val="ru-RU"/>
        </w:rPr>
      </w:pPr>
    </w:p>
    <w:p w:rsidR="00B5036B" w:rsidRDefault="00B5036B" w:rsidP="009B5D75">
      <w:pPr>
        <w:jc w:val="center"/>
        <w:rPr>
          <w:sz w:val="24"/>
          <w:szCs w:val="24"/>
          <w:lang w:val="ru-RU"/>
        </w:rPr>
      </w:pPr>
    </w:p>
    <w:p w:rsidR="00560E18" w:rsidRDefault="003E5F20" w:rsidP="00560E18">
      <w:pPr>
        <w:numPr>
          <w:ilvl w:val="0"/>
          <w:numId w:val="1"/>
        </w:numPr>
        <w:ind w:left="0" w:firstLine="709"/>
        <w:jc w:val="both"/>
        <w:rPr>
          <w:sz w:val="28"/>
          <w:szCs w:val="28"/>
        </w:rPr>
      </w:pPr>
      <w:r>
        <w:rPr>
          <w:sz w:val="28"/>
          <w:szCs w:val="28"/>
          <w:lang w:val="ru-RU"/>
        </w:rPr>
        <w:t>1</w:t>
      </w:r>
      <w:r w:rsidR="00793E19" w:rsidRPr="00774265">
        <w:rPr>
          <w:sz w:val="28"/>
          <w:szCs w:val="28"/>
          <w:lang w:val="ru-RU"/>
        </w:rPr>
        <w:t xml:space="preserve">. </w:t>
      </w:r>
      <w:r w:rsidR="00560E18" w:rsidRPr="003F24CB">
        <w:rPr>
          <w:sz w:val="28"/>
          <w:szCs w:val="28"/>
        </w:rPr>
        <w:t xml:space="preserve">В </w:t>
      </w:r>
      <w:r w:rsidR="00560E18">
        <w:rPr>
          <w:sz w:val="28"/>
          <w:szCs w:val="28"/>
          <w:lang w:val="ru-RU"/>
        </w:rPr>
        <w:t>паспорте муниципальной программы</w:t>
      </w:r>
      <w:r w:rsidR="00560E18" w:rsidRPr="003F24CB">
        <w:rPr>
          <w:sz w:val="28"/>
          <w:szCs w:val="28"/>
        </w:rPr>
        <w:t>:</w:t>
      </w:r>
    </w:p>
    <w:p w:rsidR="00560E18" w:rsidRPr="004D2618" w:rsidRDefault="00560E18" w:rsidP="00560E18">
      <w:pPr>
        <w:ind w:left="709"/>
        <w:jc w:val="both"/>
        <w:rPr>
          <w:sz w:val="28"/>
          <w:szCs w:val="28"/>
          <w:lang w:val="ru-RU"/>
        </w:rPr>
      </w:pPr>
      <w:r w:rsidRPr="004D2618">
        <w:rPr>
          <w:sz w:val="28"/>
          <w:szCs w:val="28"/>
          <w:lang w:val="ru-RU"/>
        </w:rPr>
        <w:t>а) позицию, касающуюся объемов и источников финансирования муниципальной программы,  изложить в следующей редакции:</w:t>
      </w:r>
    </w:p>
    <w:p w:rsidR="00560E18" w:rsidRPr="004D2618" w:rsidRDefault="00560E18" w:rsidP="00560E18">
      <w:pPr>
        <w:ind w:left="785"/>
        <w:contextualSpacing/>
        <w:jc w:val="both"/>
        <w:rPr>
          <w:color w:val="000000"/>
          <w:sz w:val="26"/>
          <w:szCs w:val="26"/>
          <w:lang w:val="ru-RU"/>
        </w:rPr>
      </w:pPr>
    </w:p>
    <w:tbl>
      <w:tblPr>
        <w:tblW w:w="12758" w:type="dxa"/>
        <w:tblCellSpacing w:w="5" w:type="nil"/>
        <w:tblInd w:w="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2693"/>
        <w:gridCol w:w="567"/>
        <w:gridCol w:w="9498"/>
      </w:tblGrid>
      <w:tr w:rsidR="00560E18" w:rsidRPr="00EF6DB3" w:rsidTr="0092071D">
        <w:trPr>
          <w:trHeight w:val="416"/>
          <w:tblCellSpacing w:w="5" w:type="nil"/>
        </w:trPr>
        <w:tc>
          <w:tcPr>
            <w:tcW w:w="2693" w:type="dxa"/>
          </w:tcPr>
          <w:p w:rsidR="00560E18" w:rsidRPr="004D2618" w:rsidRDefault="00560E18" w:rsidP="0092071D">
            <w:pPr>
              <w:contextualSpacing/>
              <w:jc w:val="both"/>
              <w:rPr>
                <w:color w:val="000000"/>
                <w:sz w:val="26"/>
                <w:szCs w:val="26"/>
                <w:lang w:val="ru-RU"/>
              </w:rPr>
            </w:pPr>
            <w:r w:rsidRPr="004D2618">
              <w:rPr>
                <w:color w:val="000000"/>
                <w:sz w:val="26"/>
                <w:szCs w:val="26"/>
                <w:lang w:val="ru-RU"/>
              </w:rPr>
              <w:t xml:space="preserve"> «Объемы и источники   финансирования</w:t>
            </w:r>
          </w:p>
          <w:p w:rsidR="00560E18" w:rsidRPr="004D2618" w:rsidRDefault="00560E18" w:rsidP="0092071D">
            <w:pPr>
              <w:contextualSpacing/>
              <w:jc w:val="both"/>
              <w:rPr>
                <w:color w:val="000000"/>
                <w:sz w:val="26"/>
                <w:szCs w:val="26"/>
                <w:lang w:val="ru-RU"/>
              </w:rPr>
            </w:pPr>
            <w:r w:rsidRPr="004D2618">
              <w:rPr>
                <w:color w:val="000000"/>
                <w:sz w:val="26"/>
                <w:szCs w:val="26"/>
                <w:lang w:val="ru-RU"/>
              </w:rPr>
              <w:t xml:space="preserve"> муниципальной программы</w:t>
            </w:r>
          </w:p>
        </w:tc>
        <w:tc>
          <w:tcPr>
            <w:tcW w:w="567" w:type="dxa"/>
          </w:tcPr>
          <w:p w:rsidR="00560E18" w:rsidRPr="003F24CB" w:rsidRDefault="00560E18" w:rsidP="0092071D">
            <w:pPr>
              <w:contextualSpacing/>
              <w:jc w:val="both"/>
              <w:rPr>
                <w:b/>
                <w:color w:val="000000"/>
                <w:sz w:val="26"/>
                <w:szCs w:val="26"/>
              </w:rPr>
            </w:pPr>
            <w:r w:rsidRPr="003F24CB">
              <w:rPr>
                <w:b/>
                <w:color w:val="000000"/>
                <w:sz w:val="26"/>
                <w:szCs w:val="26"/>
              </w:rPr>
              <w:t>–</w:t>
            </w:r>
          </w:p>
        </w:tc>
        <w:tc>
          <w:tcPr>
            <w:tcW w:w="9498" w:type="dxa"/>
            <w:shd w:val="clear" w:color="auto" w:fill="auto"/>
          </w:tcPr>
          <w:p w:rsidR="00560E18" w:rsidRPr="00D46919" w:rsidRDefault="00560E18" w:rsidP="0092071D">
            <w:pPr>
              <w:contextualSpacing/>
              <w:jc w:val="both"/>
              <w:rPr>
                <w:color w:val="000000"/>
                <w:sz w:val="26"/>
                <w:szCs w:val="26"/>
                <w:lang w:val="ru-RU"/>
              </w:rPr>
            </w:pPr>
            <w:r w:rsidRPr="00BF3A44">
              <w:rPr>
                <w:color w:val="000000"/>
                <w:sz w:val="26"/>
                <w:szCs w:val="26"/>
                <w:lang w:val="ru-RU"/>
              </w:rPr>
              <w:t xml:space="preserve"> </w:t>
            </w:r>
            <w:r w:rsidRPr="00D46919">
              <w:rPr>
                <w:color w:val="000000"/>
                <w:sz w:val="26"/>
                <w:szCs w:val="26"/>
                <w:lang w:val="ru-RU"/>
              </w:rPr>
              <w:t xml:space="preserve">общий объем финансирования муниципальной программы составляет -              </w:t>
            </w:r>
            <w:r w:rsidR="00D46919" w:rsidRPr="00D46919">
              <w:rPr>
                <w:color w:val="000000"/>
                <w:sz w:val="26"/>
                <w:szCs w:val="26"/>
                <w:lang w:val="ru-RU"/>
              </w:rPr>
              <w:t>37 </w:t>
            </w:r>
            <w:r w:rsidR="003C5CA4">
              <w:rPr>
                <w:color w:val="000000"/>
                <w:sz w:val="26"/>
                <w:szCs w:val="26"/>
                <w:lang w:val="ru-RU"/>
              </w:rPr>
              <w:t>652</w:t>
            </w:r>
            <w:r w:rsidR="00D46919" w:rsidRPr="00D46919">
              <w:rPr>
                <w:color w:val="000000"/>
                <w:sz w:val="26"/>
                <w:szCs w:val="26"/>
                <w:lang w:val="ru-RU"/>
              </w:rPr>
              <w:t xml:space="preserve"> 003,25</w:t>
            </w:r>
            <w:r w:rsidRPr="00D46919">
              <w:rPr>
                <w:color w:val="000000"/>
                <w:sz w:val="26"/>
                <w:szCs w:val="26"/>
                <w:lang w:val="ru-RU"/>
              </w:rPr>
              <w:t xml:space="preserve"> рублей, </w:t>
            </w:r>
          </w:p>
          <w:p w:rsidR="00560E18" w:rsidRPr="00D46919" w:rsidRDefault="00560E18" w:rsidP="0092071D">
            <w:pPr>
              <w:contextualSpacing/>
              <w:jc w:val="both"/>
              <w:rPr>
                <w:color w:val="000000"/>
                <w:sz w:val="26"/>
                <w:szCs w:val="26"/>
                <w:lang w:val="ru-RU"/>
              </w:rPr>
            </w:pPr>
            <w:r w:rsidRPr="00D46919">
              <w:rPr>
                <w:color w:val="000000"/>
                <w:sz w:val="26"/>
                <w:szCs w:val="26"/>
                <w:lang w:val="ru-RU"/>
              </w:rPr>
              <w:t xml:space="preserve"> в том числе:</w:t>
            </w:r>
          </w:p>
          <w:p w:rsidR="00560E18" w:rsidRPr="00D46919" w:rsidRDefault="00560E18" w:rsidP="0092071D">
            <w:pPr>
              <w:contextualSpacing/>
              <w:jc w:val="both"/>
              <w:rPr>
                <w:color w:val="000000"/>
                <w:sz w:val="26"/>
                <w:szCs w:val="26"/>
                <w:lang w:val="ru-RU"/>
              </w:rPr>
            </w:pPr>
            <w:r w:rsidRPr="00D46919">
              <w:rPr>
                <w:color w:val="000000"/>
                <w:sz w:val="26"/>
                <w:szCs w:val="26"/>
                <w:lang w:val="ru-RU"/>
              </w:rPr>
              <w:t>средства федерального бюджета  - 0,00 рублей;</w:t>
            </w:r>
          </w:p>
          <w:p w:rsidR="00560E18" w:rsidRPr="00D46919" w:rsidRDefault="00560E18" w:rsidP="0092071D">
            <w:pPr>
              <w:contextualSpacing/>
              <w:jc w:val="both"/>
              <w:rPr>
                <w:color w:val="000000"/>
                <w:sz w:val="26"/>
                <w:szCs w:val="26"/>
                <w:lang w:val="ru-RU"/>
              </w:rPr>
            </w:pPr>
            <w:r w:rsidRPr="00D46919">
              <w:rPr>
                <w:color w:val="000000"/>
                <w:sz w:val="26"/>
                <w:szCs w:val="26"/>
                <w:lang w:val="ru-RU"/>
              </w:rPr>
              <w:t xml:space="preserve">средства областного бюджета </w:t>
            </w:r>
            <w:r w:rsidRPr="00D46919">
              <w:rPr>
                <w:color w:val="000000"/>
                <w:sz w:val="26"/>
                <w:szCs w:val="26"/>
                <w:lang w:val="ru-RU"/>
              </w:rPr>
              <w:softHyphen/>
              <w:t xml:space="preserve">– </w:t>
            </w:r>
            <w:r w:rsidR="00D46919" w:rsidRPr="00D46919">
              <w:rPr>
                <w:color w:val="000000"/>
                <w:sz w:val="26"/>
                <w:szCs w:val="26"/>
                <w:lang w:val="ru-RU"/>
              </w:rPr>
              <w:t>10 925 410,92</w:t>
            </w:r>
            <w:r w:rsidRPr="00D46919">
              <w:rPr>
                <w:color w:val="000000"/>
                <w:sz w:val="26"/>
                <w:szCs w:val="26"/>
                <w:lang w:val="ru-RU"/>
              </w:rPr>
              <w:t xml:space="preserve"> рублей; </w:t>
            </w:r>
          </w:p>
          <w:p w:rsidR="00560E18" w:rsidRPr="00D46919" w:rsidRDefault="00560E18" w:rsidP="0092071D">
            <w:pPr>
              <w:contextualSpacing/>
              <w:jc w:val="both"/>
              <w:rPr>
                <w:color w:val="000000"/>
                <w:sz w:val="26"/>
                <w:szCs w:val="26"/>
                <w:lang w:val="ru-RU"/>
              </w:rPr>
            </w:pPr>
            <w:r w:rsidRPr="00D46919">
              <w:rPr>
                <w:color w:val="000000"/>
                <w:sz w:val="26"/>
                <w:szCs w:val="26"/>
                <w:lang w:val="ru-RU"/>
              </w:rPr>
              <w:t xml:space="preserve">средства бюджета округа – 26 </w:t>
            </w:r>
            <w:r w:rsidR="003C5CA4">
              <w:rPr>
                <w:color w:val="000000"/>
                <w:sz w:val="26"/>
                <w:szCs w:val="26"/>
                <w:lang w:val="ru-RU"/>
              </w:rPr>
              <w:t>726</w:t>
            </w:r>
            <w:r w:rsidRPr="00D46919">
              <w:rPr>
                <w:color w:val="000000"/>
                <w:sz w:val="26"/>
                <w:szCs w:val="26"/>
                <w:lang w:val="ru-RU"/>
              </w:rPr>
              <w:t> 592,33 рублей».</w:t>
            </w:r>
          </w:p>
          <w:p w:rsidR="00560E18" w:rsidRPr="00BF3A44" w:rsidRDefault="00560E18" w:rsidP="0092071D">
            <w:pPr>
              <w:contextualSpacing/>
              <w:jc w:val="both"/>
              <w:rPr>
                <w:color w:val="000000"/>
                <w:sz w:val="26"/>
                <w:szCs w:val="26"/>
                <w:lang w:val="ru-RU"/>
              </w:rPr>
            </w:pPr>
          </w:p>
        </w:tc>
      </w:tr>
    </w:tbl>
    <w:p w:rsidR="00560E18" w:rsidRPr="001A3887" w:rsidRDefault="00560E18" w:rsidP="00560E18">
      <w:pPr>
        <w:ind w:left="709"/>
        <w:jc w:val="both"/>
        <w:rPr>
          <w:sz w:val="28"/>
          <w:szCs w:val="28"/>
          <w:lang w:val="ru-RU"/>
        </w:rPr>
      </w:pPr>
    </w:p>
    <w:p w:rsidR="00560E18" w:rsidRDefault="00560E18" w:rsidP="00560E18">
      <w:pPr>
        <w:ind w:left="709"/>
        <w:jc w:val="both"/>
        <w:rPr>
          <w:sz w:val="28"/>
          <w:szCs w:val="28"/>
          <w:lang w:val="ru-RU"/>
        </w:rPr>
      </w:pPr>
      <w:r w:rsidRPr="00774265">
        <w:rPr>
          <w:sz w:val="28"/>
          <w:szCs w:val="28"/>
          <w:lang w:val="ru-RU"/>
        </w:rPr>
        <w:t xml:space="preserve">2. </w:t>
      </w:r>
      <w:r>
        <w:rPr>
          <w:sz w:val="28"/>
          <w:szCs w:val="28"/>
          <w:lang w:val="ru-RU"/>
        </w:rPr>
        <w:t>П</w:t>
      </w:r>
      <w:r w:rsidRPr="004D2618">
        <w:rPr>
          <w:sz w:val="28"/>
          <w:szCs w:val="28"/>
          <w:lang w:val="ru-RU"/>
        </w:rPr>
        <w:t>риложени</w:t>
      </w:r>
      <w:r>
        <w:rPr>
          <w:sz w:val="28"/>
          <w:szCs w:val="28"/>
          <w:lang w:val="ru-RU"/>
        </w:rPr>
        <w:t>е</w:t>
      </w:r>
      <w:r w:rsidRPr="004D2618">
        <w:rPr>
          <w:sz w:val="28"/>
          <w:szCs w:val="28"/>
          <w:lang w:val="ru-RU"/>
        </w:rPr>
        <w:t xml:space="preserve"> № 2  к </w:t>
      </w:r>
      <w:r>
        <w:rPr>
          <w:sz w:val="28"/>
          <w:szCs w:val="28"/>
          <w:lang w:val="ru-RU"/>
        </w:rPr>
        <w:t xml:space="preserve">указанной </w:t>
      </w:r>
      <w:r w:rsidRPr="004D2618">
        <w:rPr>
          <w:sz w:val="28"/>
          <w:szCs w:val="28"/>
          <w:lang w:val="ru-RU"/>
        </w:rPr>
        <w:t>муниципальной программе:</w:t>
      </w:r>
    </w:p>
    <w:p w:rsidR="00B40F5C" w:rsidRDefault="00B40F5C" w:rsidP="00560E18">
      <w:pPr>
        <w:ind w:left="709"/>
        <w:jc w:val="both"/>
        <w:rPr>
          <w:sz w:val="28"/>
          <w:szCs w:val="28"/>
          <w:lang w:val="ru-RU"/>
        </w:rPr>
      </w:pPr>
    </w:p>
    <w:p w:rsidR="00B40F5C" w:rsidRDefault="00B40F5C" w:rsidP="00560E18">
      <w:pPr>
        <w:ind w:left="709"/>
        <w:jc w:val="both"/>
        <w:rPr>
          <w:sz w:val="28"/>
          <w:szCs w:val="28"/>
          <w:lang w:val="ru-RU"/>
        </w:rPr>
      </w:pPr>
      <w:r>
        <w:rPr>
          <w:sz w:val="28"/>
          <w:szCs w:val="28"/>
          <w:lang w:val="ru-RU"/>
        </w:rPr>
        <w:t>а) пункт 2.1. изложить в следующей редакции:</w:t>
      </w:r>
    </w:p>
    <w:p w:rsidR="00B40F5C" w:rsidRDefault="00B40F5C" w:rsidP="00560E18">
      <w:pPr>
        <w:ind w:left="709"/>
        <w:jc w:val="both"/>
        <w:rPr>
          <w:sz w:val="28"/>
          <w:szCs w:val="28"/>
          <w:lang w:val="ru-RU"/>
        </w:rPr>
      </w:pPr>
    </w:p>
    <w:tbl>
      <w:tblPr>
        <w:tblW w:w="14587" w:type="dxa"/>
        <w:tblInd w:w="15" w:type="dxa"/>
        <w:tblLayout w:type="fixed"/>
        <w:tblCellMar>
          <w:left w:w="0" w:type="dxa"/>
          <w:right w:w="0" w:type="dxa"/>
        </w:tblCellMar>
        <w:tblLook w:val="04A0"/>
      </w:tblPr>
      <w:tblGrid>
        <w:gridCol w:w="1686"/>
        <w:gridCol w:w="1575"/>
        <w:gridCol w:w="1701"/>
        <w:gridCol w:w="1417"/>
        <w:gridCol w:w="1134"/>
        <w:gridCol w:w="1276"/>
        <w:gridCol w:w="1417"/>
        <w:gridCol w:w="1276"/>
        <w:gridCol w:w="1559"/>
        <w:gridCol w:w="1546"/>
      </w:tblGrid>
      <w:tr w:rsidR="00B40F5C" w:rsidRPr="00EF6DB3" w:rsidTr="00B40F5C">
        <w:trPr>
          <w:trHeight w:val="375"/>
        </w:trPr>
        <w:tc>
          <w:tcPr>
            <w:tcW w:w="1686" w:type="dxa"/>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B40F5C" w:rsidRPr="005D1243" w:rsidRDefault="00B40F5C" w:rsidP="00A1690D">
            <w:pPr>
              <w:rPr>
                <w:color w:val="000000"/>
                <w:lang w:val="ru-RU"/>
              </w:rPr>
            </w:pPr>
            <w:r>
              <w:rPr>
                <w:color w:val="000000"/>
                <w:lang w:val="ru-RU"/>
              </w:rPr>
              <w:t>«</w:t>
            </w:r>
            <w:r w:rsidRPr="005D1243">
              <w:rPr>
                <w:color w:val="000000"/>
                <w:lang w:val="ru-RU"/>
              </w:rPr>
              <w:t>2.1.  Оплата электроэнергии  за общедомовые нужды</w:t>
            </w:r>
          </w:p>
        </w:tc>
        <w:tc>
          <w:tcPr>
            <w:tcW w:w="1575" w:type="dxa"/>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B40F5C" w:rsidRPr="005D1243" w:rsidRDefault="00B40F5C" w:rsidP="00A1690D">
            <w:pPr>
              <w:rPr>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701"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B40F5C" w:rsidRPr="005D1243" w:rsidRDefault="00B40F5C" w:rsidP="00A1690D">
            <w:pPr>
              <w:rPr>
                <w:color w:val="000000"/>
              </w:rPr>
            </w:pPr>
            <w:r w:rsidRPr="005D1243">
              <w:rPr>
                <w:color w:val="000000"/>
              </w:rPr>
              <w:t>итого</w:t>
            </w:r>
          </w:p>
        </w:tc>
        <w:tc>
          <w:tcPr>
            <w:tcW w:w="1417"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B40F5C" w:rsidRDefault="00B40F5C" w:rsidP="00B40F5C">
            <w:pPr>
              <w:jc w:val="center"/>
              <w:rPr>
                <w:color w:val="000000"/>
              </w:rPr>
            </w:pPr>
            <w:r>
              <w:rPr>
                <w:color w:val="000000"/>
              </w:rPr>
              <w:t>1</w:t>
            </w:r>
            <w:r>
              <w:rPr>
                <w:color w:val="000000"/>
                <w:lang w:val="ru-RU"/>
              </w:rPr>
              <w:t>21</w:t>
            </w:r>
            <w:r>
              <w:rPr>
                <w:color w:val="000000"/>
              </w:rPr>
              <w:t xml:space="preserve"> 170,00</w:t>
            </w:r>
          </w:p>
        </w:tc>
        <w:tc>
          <w:tcPr>
            <w:tcW w:w="1134"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B40F5C" w:rsidRDefault="00B40F5C" w:rsidP="00A1690D">
            <w:pPr>
              <w:jc w:val="center"/>
              <w:rPr>
                <w:color w:val="000000"/>
              </w:rPr>
            </w:pPr>
            <w:r>
              <w:rPr>
                <w:color w:val="000000"/>
              </w:rPr>
              <w:t>20 980,00</w:t>
            </w:r>
          </w:p>
        </w:tc>
        <w:tc>
          <w:tcPr>
            <w:tcW w:w="1276"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B40F5C" w:rsidRDefault="00B40F5C" w:rsidP="00B40F5C">
            <w:pPr>
              <w:jc w:val="center"/>
              <w:rPr>
                <w:color w:val="000000"/>
              </w:rPr>
            </w:pPr>
            <w:r>
              <w:rPr>
                <w:color w:val="000000"/>
              </w:rPr>
              <w:t>3</w:t>
            </w:r>
            <w:r>
              <w:rPr>
                <w:color w:val="000000"/>
                <w:lang w:val="ru-RU"/>
              </w:rPr>
              <w:t>4</w:t>
            </w:r>
            <w:r>
              <w:rPr>
                <w:color w:val="000000"/>
              </w:rPr>
              <w:t xml:space="preserve"> 730,00</w:t>
            </w:r>
          </w:p>
        </w:tc>
        <w:tc>
          <w:tcPr>
            <w:tcW w:w="1417" w:type="dxa"/>
            <w:tcBorders>
              <w:top w:val="single" w:sz="8" w:space="0" w:color="auto"/>
              <w:left w:val="nil"/>
              <w:bottom w:val="single" w:sz="8" w:space="0" w:color="auto"/>
              <w:right w:val="single" w:sz="4" w:space="0" w:color="auto"/>
            </w:tcBorders>
            <w:shd w:val="clear" w:color="000000" w:fill="FFFFFF"/>
            <w:tcMar>
              <w:top w:w="15" w:type="dxa"/>
              <w:left w:w="15" w:type="dxa"/>
              <w:bottom w:w="0" w:type="dxa"/>
              <w:right w:w="15" w:type="dxa"/>
            </w:tcMar>
            <w:hideMark/>
          </w:tcPr>
          <w:p w:rsidR="00B40F5C" w:rsidRDefault="00B40F5C" w:rsidP="00A1690D">
            <w:pPr>
              <w:jc w:val="center"/>
              <w:rPr>
                <w:color w:val="000000"/>
              </w:rPr>
            </w:pPr>
            <w:r>
              <w:rPr>
                <w:color w:val="000000"/>
              </w:rPr>
              <w:t>32 730,00</w:t>
            </w:r>
          </w:p>
        </w:tc>
        <w:tc>
          <w:tcPr>
            <w:tcW w:w="1276" w:type="dxa"/>
            <w:tcBorders>
              <w:top w:val="single" w:sz="8" w:space="0" w:color="auto"/>
              <w:left w:val="nil"/>
              <w:bottom w:val="single" w:sz="8" w:space="0" w:color="auto"/>
              <w:right w:val="single" w:sz="4" w:space="0" w:color="auto"/>
            </w:tcBorders>
            <w:shd w:val="clear" w:color="000000" w:fill="FFFFFF"/>
          </w:tcPr>
          <w:p w:rsidR="00B40F5C" w:rsidRDefault="00B40F5C" w:rsidP="00A1690D">
            <w:pPr>
              <w:jc w:val="center"/>
              <w:rPr>
                <w:color w:val="000000"/>
              </w:rPr>
            </w:pPr>
            <w:r>
              <w:rPr>
                <w:color w:val="000000"/>
              </w:rPr>
              <w:t>32 730,00</w:t>
            </w:r>
          </w:p>
        </w:tc>
        <w:tc>
          <w:tcPr>
            <w:tcW w:w="1559" w:type="dxa"/>
            <w:vMerge w:val="restart"/>
            <w:tcBorders>
              <w:top w:val="single" w:sz="8" w:space="0" w:color="auto"/>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B40F5C" w:rsidRPr="005D1243" w:rsidRDefault="00B40F5C" w:rsidP="00A1690D">
            <w:pPr>
              <w:rPr>
                <w:color w:val="000000"/>
                <w:lang w:val="ru-RU"/>
              </w:rPr>
            </w:pPr>
            <w:r w:rsidRPr="005D1243">
              <w:rPr>
                <w:lang w:val="ru-RU"/>
              </w:rPr>
              <w:t xml:space="preserve">улучшение условия проживания граждан в многоквартирных домах </w:t>
            </w:r>
          </w:p>
        </w:tc>
        <w:tc>
          <w:tcPr>
            <w:tcW w:w="1546" w:type="dxa"/>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B40F5C" w:rsidRPr="005D1243" w:rsidRDefault="00B40F5C" w:rsidP="00A1690D">
            <w:pPr>
              <w:rPr>
                <w:color w:val="000000"/>
                <w:lang w:val="ru-RU"/>
              </w:rPr>
            </w:pPr>
            <w:r w:rsidRPr="005D1243">
              <w:rPr>
                <w:color w:val="000000"/>
                <w:lang w:val="ru-RU"/>
              </w:rPr>
              <w:t>п. 3 Перечня целевых показателей муниципальной программы</w:t>
            </w:r>
            <w:r>
              <w:rPr>
                <w:color w:val="000000"/>
                <w:lang w:val="ru-RU"/>
              </w:rPr>
              <w:t>»;</w:t>
            </w:r>
          </w:p>
          <w:p w:rsidR="00B40F5C" w:rsidRPr="005D1243" w:rsidRDefault="00B40F5C" w:rsidP="00A1690D">
            <w:pPr>
              <w:rPr>
                <w:color w:val="000000"/>
                <w:lang w:val="ru-RU"/>
              </w:rPr>
            </w:pPr>
          </w:p>
        </w:tc>
      </w:tr>
      <w:tr w:rsidR="00B40F5C" w:rsidRPr="005D1243" w:rsidTr="00A1690D">
        <w:trPr>
          <w:trHeight w:val="299"/>
        </w:trPr>
        <w:tc>
          <w:tcPr>
            <w:tcW w:w="1686" w:type="dxa"/>
            <w:vMerge/>
            <w:tcBorders>
              <w:top w:val="nil"/>
              <w:left w:val="single" w:sz="8" w:space="0" w:color="auto"/>
              <w:bottom w:val="single" w:sz="8" w:space="0" w:color="000000"/>
              <w:right w:val="single" w:sz="8" w:space="0" w:color="auto"/>
            </w:tcBorders>
            <w:vAlign w:val="center"/>
            <w:hideMark/>
          </w:tcPr>
          <w:p w:rsidR="00B40F5C" w:rsidRPr="005D1243" w:rsidRDefault="00B40F5C" w:rsidP="00A1690D">
            <w:pPr>
              <w:rPr>
                <w:color w:val="000000"/>
                <w:lang w:val="ru-RU"/>
              </w:rPr>
            </w:pPr>
          </w:p>
        </w:tc>
        <w:tc>
          <w:tcPr>
            <w:tcW w:w="1575" w:type="dxa"/>
            <w:vMerge/>
            <w:tcBorders>
              <w:top w:val="nil"/>
              <w:left w:val="single" w:sz="8" w:space="0" w:color="auto"/>
              <w:bottom w:val="single" w:sz="8" w:space="0" w:color="000000"/>
              <w:right w:val="single" w:sz="8" w:space="0" w:color="auto"/>
            </w:tcBorders>
            <w:hideMark/>
          </w:tcPr>
          <w:p w:rsidR="00B40F5C" w:rsidRPr="005D1243" w:rsidRDefault="00B40F5C" w:rsidP="00A1690D">
            <w:pPr>
              <w:rPr>
                <w:color w:val="000000"/>
                <w:lang w:val="ru-RU"/>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40F5C" w:rsidRPr="005D1243" w:rsidRDefault="00B40F5C" w:rsidP="00A1690D">
            <w:pPr>
              <w:rPr>
                <w:color w:val="000000"/>
                <w:lang w:val="ru-RU"/>
              </w:rPr>
            </w:pPr>
            <w:r w:rsidRPr="005D1243">
              <w:rPr>
                <w:color w:val="000000"/>
              </w:rPr>
              <w:t>в том числе:</w:t>
            </w:r>
            <w:r w:rsidRPr="005D1243">
              <w:rPr>
                <w:color w:val="000000"/>
                <w:lang w:val="ru-RU"/>
              </w:rPr>
              <w:t xml:space="preserve"> </w:t>
            </w:r>
          </w:p>
        </w:tc>
        <w:tc>
          <w:tcPr>
            <w:tcW w:w="1417"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40F5C" w:rsidRPr="005D1243" w:rsidRDefault="00B40F5C" w:rsidP="00A1690D">
            <w:pPr>
              <w:jc w:val="center"/>
              <w:rPr>
                <w:color w:val="000000"/>
              </w:rPr>
            </w:pPr>
            <w:r w:rsidRPr="005D1243">
              <w:rPr>
                <w:color w:val="000000"/>
              </w:rPr>
              <w:t> </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40F5C" w:rsidRPr="005D1243" w:rsidRDefault="00B40F5C" w:rsidP="00A1690D">
            <w:pPr>
              <w:jc w:val="center"/>
              <w:rPr>
                <w:color w:val="000000"/>
              </w:rPr>
            </w:pPr>
            <w:r w:rsidRPr="005D1243">
              <w:rPr>
                <w:color w:val="000000"/>
              </w:rPr>
              <w:t> </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40F5C" w:rsidRPr="005D1243" w:rsidRDefault="00B40F5C" w:rsidP="00A1690D">
            <w:pPr>
              <w:jc w:val="center"/>
              <w:rPr>
                <w:color w:val="000000"/>
              </w:rPr>
            </w:pPr>
            <w:r w:rsidRPr="005D1243">
              <w:rPr>
                <w:color w:val="000000"/>
              </w:rPr>
              <w:t> </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B40F5C" w:rsidRPr="005D1243" w:rsidRDefault="00B40F5C" w:rsidP="00A1690D">
            <w:pPr>
              <w:jc w:val="center"/>
              <w:rPr>
                <w:color w:val="000000"/>
              </w:rPr>
            </w:pPr>
            <w:r w:rsidRPr="005D1243">
              <w:rPr>
                <w:color w:val="000000"/>
              </w:rPr>
              <w:t> </w:t>
            </w:r>
          </w:p>
          <w:p w:rsidR="00B40F5C" w:rsidRPr="005D1243" w:rsidRDefault="00B40F5C" w:rsidP="00A1690D">
            <w:pPr>
              <w:jc w:val="center"/>
              <w:rPr>
                <w:color w:val="000000"/>
              </w:rPr>
            </w:pPr>
            <w:r w:rsidRPr="005D1243">
              <w:rPr>
                <w:color w:val="000000"/>
              </w:rPr>
              <w:t> </w:t>
            </w:r>
          </w:p>
        </w:tc>
        <w:tc>
          <w:tcPr>
            <w:tcW w:w="1276" w:type="dxa"/>
            <w:tcBorders>
              <w:top w:val="nil"/>
              <w:left w:val="nil"/>
              <w:bottom w:val="single" w:sz="8" w:space="0" w:color="auto"/>
              <w:right w:val="single" w:sz="4" w:space="0" w:color="auto"/>
            </w:tcBorders>
            <w:shd w:val="clear" w:color="000000" w:fill="FFFFFF"/>
          </w:tcPr>
          <w:p w:rsidR="00B40F5C" w:rsidRDefault="00B40F5C" w:rsidP="00A1690D">
            <w:pPr>
              <w:rPr>
                <w:color w:val="000000"/>
              </w:rPr>
            </w:pPr>
          </w:p>
          <w:p w:rsidR="00B40F5C" w:rsidRPr="005D1243" w:rsidRDefault="00B40F5C" w:rsidP="00A1690D">
            <w:pPr>
              <w:jc w:val="center"/>
              <w:rPr>
                <w:color w:val="000000"/>
              </w:rPr>
            </w:pPr>
          </w:p>
        </w:tc>
        <w:tc>
          <w:tcPr>
            <w:tcW w:w="1559" w:type="dxa"/>
            <w:vMerge/>
            <w:tcBorders>
              <w:top w:val="nil"/>
              <w:left w:val="single" w:sz="4" w:space="0" w:color="auto"/>
              <w:bottom w:val="single" w:sz="8" w:space="0" w:color="000000"/>
              <w:right w:val="single" w:sz="8" w:space="0" w:color="auto"/>
            </w:tcBorders>
            <w:vAlign w:val="center"/>
            <w:hideMark/>
          </w:tcPr>
          <w:p w:rsidR="00B40F5C" w:rsidRPr="005D1243" w:rsidRDefault="00B40F5C" w:rsidP="00A1690D">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B40F5C" w:rsidRPr="005D1243" w:rsidRDefault="00B40F5C" w:rsidP="00A1690D">
            <w:pPr>
              <w:rPr>
                <w:color w:val="000000"/>
              </w:rPr>
            </w:pPr>
          </w:p>
        </w:tc>
      </w:tr>
      <w:tr w:rsidR="00B40F5C" w:rsidRPr="005D1243" w:rsidTr="00A1690D">
        <w:trPr>
          <w:trHeight w:val="525"/>
        </w:trPr>
        <w:tc>
          <w:tcPr>
            <w:tcW w:w="1686" w:type="dxa"/>
            <w:vMerge/>
            <w:tcBorders>
              <w:top w:val="nil"/>
              <w:left w:val="single" w:sz="8" w:space="0" w:color="auto"/>
              <w:bottom w:val="single" w:sz="8" w:space="0" w:color="000000"/>
              <w:right w:val="single" w:sz="8" w:space="0" w:color="auto"/>
            </w:tcBorders>
            <w:vAlign w:val="center"/>
            <w:hideMark/>
          </w:tcPr>
          <w:p w:rsidR="00B40F5C" w:rsidRPr="005D1243" w:rsidRDefault="00B40F5C" w:rsidP="00A1690D">
            <w:pPr>
              <w:rPr>
                <w:color w:val="000000"/>
              </w:rPr>
            </w:pPr>
          </w:p>
        </w:tc>
        <w:tc>
          <w:tcPr>
            <w:tcW w:w="1575" w:type="dxa"/>
            <w:vMerge/>
            <w:tcBorders>
              <w:top w:val="nil"/>
              <w:left w:val="single" w:sz="8" w:space="0" w:color="auto"/>
              <w:bottom w:val="single" w:sz="8" w:space="0" w:color="000000"/>
              <w:right w:val="single" w:sz="8" w:space="0" w:color="auto"/>
            </w:tcBorders>
            <w:hideMark/>
          </w:tcPr>
          <w:p w:rsidR="00B40F5C" w:rsidRPr="005D1243" w:rsidRDefault="00B40F5C" w:rsidP="00A1690D">
            <w:pPr>
              <w:rPr>
                <w:color w:val="000000"/>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40F5C" w:rsidRPr="005D1243" w:rsidRDefault="00B40F5C" w:rsidP="00A1690D">
            <w:pPr>
              <w:rPr>
                <w:color w:val="000000"/>
              </w:rPr>
            </w:pPr>
            <w:r w:rsidRPr="005D1243">
              <w:rPr>
                <w:color w:val="000000"/>
              </w:rPr>
              <w:t>федеральный бюджет</w:t>
            </w:r>
          </w:p>
        </w:tc>
        <w:tc>
          <w:tcPr>
            <w:tcW w:w="1417"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40F5C" w:rsidRPr="005D1243" w:rsidRDefault="00B40F5C" w:rsidP="00A1690D">
            <w:pPr>
              <w:jc w:val="center"/>
              <w:rPr>
                <w:color w:val="000000"/>
                <w:lang w:val="ru-RU"/>
              </w:rPr>
            </w:pPr>
            <w:r w:rsidRPr="005D1243">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40F5C" w:rsidRPr="005D1243" w:rsidRDefault="00B40F5C" w:rsidP="00A1690D">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40F5C" w:rsidRPr="005D1243" w:rsidRDefault="00B40F5C" w:rsidP="00A1690D">
            <w:pPr>
              <w:jc w:val="center"/>
              <w:rPr>
                <w:color w:val="000000"/>
                <w:lang w:val="ru-RU"/>
              </w:rPr>
            </w:pPr>
            <w:r w:rsidRPr="005D1243">
              <w:rPr>
                <w:color w:val="000000"/>
                <w:lang w:val="ru-RU"/>
              </w:rPr>
              <w:t>0,00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B40F5C" w:rsidRPr="005D1243" w:rsidRDefault="00B40F5C" w:rsidP="00A1690D">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B40F5C" w:rsidRPr="005D1243" w:rsidRDefault="00B40F5C" w:rsidP="00A1690D">
            <w:pPr>
              <w:jc w:val="center"/>
              <w:rPr>
                <w:color w:val="000000"/>
                <w:lang w:val="ru-RU"/>
              </w:rPr>
            </w:pPr>
            <w:r>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B40F5C" w:rsidRPr="005D1243" w:rsidRDefault="00B40F5C" w:rsidP="00A1690D">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B40F5C" w:rsidRPr="005D1243" w:rsidRDefault="00B40F5C" w:rsidP="00A1690D">
            <w:pPr>
              <w:rPr>
                <w:color w:val="000000"/>
              </w:rPr>
            </w:pPr>
          </w:p>
        </w:tc>
      </w:tr>
      <w:tr w:rsidR="00B40F5C" w:rsidRPr="005D1243" w:rsidTr="00A1690D">
        <w:trPr>
          <w:trHeight w:val="315"/>
        </w:trPr>
        <w:tc>
          <w:tcPr>
            <w:tcW w:w="1686" w:type="dxa"/>
            <w:vMerge/>
            <w:tcBorders>
              <w:top w:val="nil"/>
              <w:left w:val="single" w:sz="8" w:space="0" w:color="auto"/>
              <w:bottom w:val="single" w:sz="8" w:space="0" w:color="000000"/>
              <w:right w:val="single" w:sz="8" w:space="0" w:color="auto"/>
            </w:tcBorders>
            <w:vAlign w:val="center"/>
            <w:hideMark/>
          </w:tcPr>
          <w:p w:rsidR="00B40F5C" w:rsidRPr="005D1243" w:rsidRDefault="00B40F5C" w:rsidP="00A1690D">
            <w:pPr>
              <w:rPr>
                <w:color w:val="000000"/>
              </w:rPr>
            </w:pPr>
          </w:p>
        </w:tc>
        <w:tc>
          <w:tcPr>
            <w:tcW w:w="1575" w:type="dxa"/>
            <w:vMerge/>
            <w:tcBorders>
              <w:top w:val="nil"/>
              <w:left w:val="single" w:sz="8" w:space="0" w:color="auto"/>
              <w:bottom w:val="single" w:sz="8" w:space="0" w:color="000000"/>
              <w:right w:val="single" w:sz="8" w:space="0" w:color="auto"/>
            </w:tcBorders>
            <w:hideMark/>
          </w:tcPr>
          <w:p w:rsidR="00B40F5C" w:rsidRPr="005D1243" w:rsidRDefault="00B40F5C" w:rsidP="00A1690D">
            <w:pPr>
              <w:rPr>
                <w:color w:val="000000"/>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40F5C" w:rsidRPr="005D1243" w:rsidRDefault="00B40F5C" w:rsidP="00A1690D">
            <w:pPr>
              <w:rPr>
                <w:color w:val="000000"/>
              </w:rPr>
            </w:pPr>
            <w:r w:rsidRPr="005D1243">
              <w:rPr>
                <w:color w:val="000000"/>
              </w:rPr>
              <w:t>областной бюджет</w:t>
            </w:r>
          </w:p>
        </w:tc>
        <w:tc>
          <w:tcPr>
            <w:tcW w:w="1417"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40F5C" w:rsidRPr="005D1243" w:rsidRDefault="00B40F5C" w:rsidP="00A1690D">
            <w:pPr>
              <w:jc w:val="center"/>
              <w:rPr>
                <w:color w:val="000000"/>
                <w:lang w:val="ru-RU"/>
              </w:rPr>
            </w:pPr>
            <w:r w:rsidRPr="005D1243">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40F5C" w:rsidRPr="005D1243" w:rsidRDefault="00B40F5C" w:rsidP="00A1690D">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40F5C" w:rsidRPr="005D1243" w:rsidRDefault="00B40F5C" w:rsidP="00A1690D">
            <w:pPr>
              <w:jc w:val="center"/>
              <w:rPr>
                <w:color w:val="000000"/>
                <w:lang w:val="ru-RU"/>
              </w:rPr>
            </w:pPr>
            <w:r w:rsidRPr="005D1243">
              <w:rPr>
                <w:color w:val="000000"/>
                <w:lang w:val="ru-RU"/>
              </w:rPr>
              <w:t>0,00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B40F5C" w:rsidRPr="005D1243" w:rsidRDefault="00B40F5C" w:rsidP="00A1690D">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B40F5C" w:rsidRPr="005D1243" w:rsidRDefault="00B40F5C" w:rsidP="00A1690D">
            <w:pPr>
              <w:jc w:val="center"/>
              <w:rPr>
                <w:color w:val="000000"/>
                <w:lang w:val="ru-RU"/>
              </w:rPr>
            </w:pPr>
            <w:r>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B40F5C" w:rsidRPr="005D1243" w:rsidRDefault="00B40F5C" w:rsidP="00A1690D">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B40F5C" w:rsidRPr="005D1243" w:rsidRDefault="00B40F5C" w:rsidP="00A1690D">
            <w:pPr>
              <w:rPr>
                <w:color w:val="000000"/>
              </w:rPr>
            </w:pPr>
          </w:p>
        </w:tc>
      </w:tr>
      <w:tr w:rsidR="00B40F5C" w:rsidRPr="005D1243" w:rsidTr="00B40F5C">
        <w:trPr>
          <w:trHeight w:val="243"/>
        </w:trPr>
        <w:tc>
          <w:tcPr>
            <w:tcW w:w="1686" w:type="dxa"/>
            <w:vMerge/>
            <w:tcBorders>
              <w:top w:val="nil"/>
              <w:left w:val="single" w:sz="8" w:space="0" w:color="auto"/>
              <w:bottom w:val="single" w:sz="8" w:space="0" w:color="auto"/>
              <w:right w:val="single" w:sz="8" w:space="0" w:color="auto"/>
            </w:tcBorders>
            <w:vAlign w:val="center"/>
            <w:hideMark/>
          </w:tcPr>
          <w:p w:rsidR="00B40F5C" w:rsidRPr="005D1243" w:rsidRDefault="00B40F5C" w:rsidP="00A1690D">
            <w:pPr>
              <w:rPr>
                <w:color w:val="000000"/>
              </w:rPr>
            </w:pPr>
          </w:p>
        </w:tc>
        <w:tc>
          <w:tcPr>
            <w:tcW w:w="1575" w:type="dxa"/>
            <w:vMerge/>
            <w:tcBorders>
              <w:top w:val="nil"/>
              <w:left w:val="single" w:sz="8" w:space="0" w:color="auto"/>
              <w:bottom w:val="single" w:sz="8" w:space="0" w:color="auto"/>
              <w:right w:val="single" w:sz="8" w:space="0" w:color="auto"/>
            </w:tcBorders>
            <w:hideMark/>
          </w:tcPr>
          <w:p w:rsidR="00B40F5C" w:rsidRPr="005D1243" w:rsidRDefault="00B40F5C" w:rsidP="00A1690D">
            <w:pPr>
              <w:rPr>
                <w:color w:val="000000"/>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40F5C" w:rsidRDefault="00B40F5C" w:rsidP="00A1690D">
            <w:pPr>
              <w:rPr>
                <w:color w:val="000000"/>
                <w:lang w:val="ru-RU"/>
              </w:rPr>
            </w:pPr>
            <w:r w:rsidRPr="005D1243">
              <w:rPr>
                <w:color w:val="000000"/>
                <w:lang w:val="ru-RU"/>
              </w:rPr>
              <w:t>б</w:t>
            </w:r>
            <w:r w:rsidRPr="005D1243">
              <w:rPr>
                <w:color w:val="000000"/>
              </w:rPr>
              <w:t>юджет</w:t>
            </w:r>
            <w:r w:rsidRPr="005D1243">
              <w:rPr>
                <w:color w:val="000000"/>
                <w:lang w:val="ru-RU"/>
              </w:rPr>
              <w:t xml:space="preserve"> округа</w:t>
            </w:r>
          </w:p>
          <w:p w:rsidR="00B40F5C" w:rsidRDefault="00B40F5C" w:rsidP="00A1690D">
            <w:pPr>
              <w:rPr>
                <w:color w:val="000000"/>
                <w:lang w:val="ru-RU"/>
              </w:rPr>
            </w:pPr>
          </w:p>
          <w:p w:rsidR="00B40F5C" w:rsidRPr="005D1243" w:rsidRDefault="00B40F5C" w:rsidP="00A1690D">
            <w:pPr>
              <w:rPr>
                <w:color w:val="000000"/>
                <w:lang w:val="ru-RU"/>
              </w:rPr>
            </w:pPr>
          </w:p>
        </w:tc>
        <w:tc>
          <w:tcPr>
            <w:tcW w:w="1417"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40F5C" w:rsidRDefault="00B40F5C" w:rsidP="00B40F5C">
            <w:pPr>
              <w:jc w:val="center"/>
              <w:rPr>
                <w:color w:val="000000"/>
              </w:rPr>
            </w:pPr>
            <w:r>
              <w:rPr>
                <w:color w:val="000000"/>
              </w:rPr>
              <w:t>1</w:t>
            </w:r>
            <w:r>
              <w:rPr>
                <w:color w:val="000000"/>
                <w:lang w:val="ru-RU"/>
              </w:rPr>
              <w:t>21</w:t>
            </w:r>
            <w:r>
              <w:rPr>
                <w:color w:val="000000"/>
              </w:rPr>
              <w:t xml:space="preserve"> 170,00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40F5C" w:rsidRDefault="00B40F5C" w:rsidP="00A1690D">
            <w:pPr>
              <w:jc w:val="center"/>
              <w:rPr>
                <w:color w:val="000000"/>
              </w:rPr>
            </w:pPr>
            <w:r>
              <w:rPr>
                <w:color w:val="000000"/>
              </w:rPr>
              <w:t>20 980,00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40F5C" w:rsidRDefault="00B40F5C" w:rsidP="00B40F5C">
            <w:pPr>
              <w:jc w:val="center"/>
              <w:rPr>
                <w:color w:val="000000"/>
              </w:rPr>
            </w:pPr>
            <w:r>
              <w:rPr>
                <w:color w:val="000000"/>
              </w:rPr>
              <w:t>3</w:t>
            </w:r>
            <w:r>
              <w:rPr>
                <w:color w:val="000000"/>
                <w:lang w:val="ru-RU"/>
              </w:rPr>
              <w:t>4</w:t>
            </w:r>
            <w:r>
              <w:rPr>
                <w:color w:val="000000"/>
              </w:rPr>
              <w:t xml:space="preserve"> 730,00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B40F5C" w:rsidRDefault="00B40F5C" w:rsidP="00A1690D">
            <w:pPr>
              <w:jc w:val="center"/>
              <w:rPr>
                <w:color w:val="000000"/>
              </w:rPr>
            </w:pPr>
            <w:r>
              <w:rPr>
                <w:color w:val="000000"/>
              </w:rPr>
              <w:t>32 730,00</w:t>
            </w:r>
          </w:p>
        </w:tc>
        <w:tc>
          <w:tcPr>
            <w:tcW w:w="1276" w:type="dxa"/>
            <w:tcBorders>
              <w:top w:val="nil"/>
              <w:left w:val="nil"/>
              <w:bottom w:val="single" w:sz="8" w:space="0" w:color="auto"/>
              <w:right w:val="single" w:sz="4" w:space="0" w:color="auto"/>
            </w:tcBorders>
            <w:shd w:val="clear" w:color="000000" w:fill="FFFFFF"/>
          </w:tcPr>
          <w:p w:rsidR="00B40F5C" w:rsidRDefault="00B40F5C" w:rsidP="00A1690D">
            <w:pPr>
              <w:jc w:val="center"/>
              <w:rPr>
                <w:color w:val="000000"/>
              </w:rPr>
            </w:pPr>
            <w:r>
              <w:rPr>
                <w:color w:val="000000"/>
              </w:rPr>
              <w:t>32 730,00</w:t>
            </w:r>
          </w:p>
        </w:tc>
        <w:tc>
          <w:tcPr>
            <w:tcW w:w="1559" w:type="dxa"/>
            <w:vMerge/>
            <w:tcBorders>
              <w:top w:val="nil"/>
              <w:left w:val="single" w:sz="4" w:space="0" w:color="auto"/>
              <w:bottom w:val="single" w:sz="8" w:space="0" w:color="auto"/>
              <w:right w:val="single" w:sz="8" w:space="0" w:color="auto"/>
            </w:tcBorders>
            <w:vAlign w:val="center"/>
            <w:hideMark/>
          </w:tcPr>
          <w:p w:rsidR="00B40F5C" w:rsidRPr="005D1243" w:rsidRDefault="00B40F5C" w:rsidP="00A1690D">
            <w:pPr>
              <w:rPr>
                <w:color w:val="000000"/>
              </w:rPr>
            </w:pPr>
          </w:p>
        </w:tc>
        <w:tc>
          <w:tcPr>
            <w:tcW w:w="1546" w:type="dxa"/>
            <w:vMerge/>
            <w:tcBorders>
              <w:top w:val="nil"/>
              <w:left w:val="single" w:sz="8" w:space="0" w:color="auto"/>
              <w:bottom w:val="single" w:sz="8" w:space="0" w:color="auto"/>
              <w:right w:val="single" w:sz="8" w:space="0" w:color="auto"/>
            </w:tcBorders>
            <w:vAlign w:val="center"/>
            <w:hideMark/>
          </w:tcPr>
          <w:p w:rsidR="00B40F5C" w:rsidRPr="005D1243" w:rsidRDefault="00B40F5C" w:rsidP="00A1690D">
            <w:pPr>
              <w:rPr>
                <w:color w:val="000000"/>
              </w:rPr>
            </w:pPr>
          </w:p>
        </w:tc>
      </w:tr>
    </w:tbl>
    <w:p w:rsidR="00B40F5C" w:rsidRDefault="00B40F5C" w:rsidP="00560E18">
      <w:pPr>
        <w:ind w:left="709"/>
        <w:jc w:val="both"/>
        <w:rPr>
          <w:sz w:val="28"/>
          <w:szCs w:val="28"/>
          <w:lang w:val="ru-RU"/>
        </w:rPr>
      </w:pPr>
    </w:p>
    <w:p w:rsidR="00B40F5C" w:rsidRDefault="00B40F5C" w:rsidP="00560E18">
      <w:pPr>
        <w:ind w:left="709"/>
        <w:jc w:val="both"/>
        <w:rPr>
          <w:sz w:val="28"/>
          <w:szCs w:val="28"/>
          <w:lang w:val="ru-RU"/>
        </w:rPr>
      </w:pPr>
      <w:r>
        <w:rPr>
          <w:sz w:val="28"/>
          <w:szCs w:val="28"/>
          <w:lang w:val="ru-RU"/>
        </w:rPr>
        <w:t xml:space="preserve">б) пункт 5.1. изложить в следующей редакции: </w:t>
      </w:r>
    </w:p>
    <w:p w:rsidR="00B40F5C" w:rsidRDefault="00B40F5C" w:rsidP="00560E18">
      <w:pPr>
        <w:ind w:left="709"/>
        <w:jc w:val="both"/>
        <w:rPr>
          <w:sz w:val="28"/>
          <w:szCs w:val="28"/>
          <w:lang w:val="ru-RU"/>
        </w:rPr>
      </w:pPr>
    </w:p>
    <w:tbl>
      <w:tblPr>
        <w:tblW w:w="14587" w:type="dxa"/>
        <w:tblInd w:w="15" w:type="dxa"/>
        <w:tblLayout w:type="fixed"/>
        <w:tblCellMar>
          <w:left w:w="0" w:type="dxa"/>
          <w:right w:w="0" w:type="dxa"/>
        </w:tblCellMar>
        <w:tblLook w:val="04A0"/>
      </w:tblPr>
      <w:tblGrid>
        <w:gridCol w:w="1686"/>
        <w:gridCol w:w="1575"/>
        <w:gridCol w:w="1842"/>
        <w:gridCol w:w="1276"/>
        <w:gridCol w:w="1134"/>
        <w:gridCol w:w="1276"/>
        <w:gridCol w:w="1417"/>
        <w:gridCol w:w="1276"/>
        <w:gridCol w:w="1559"/>
        <w:gridCol w:w="1546"/>
      </w:tblGrid>
      <w:tr w:rsidR="00B40F5C" w:rsidRPr="00EF6DB3" w:rsidTr="00B40F5C">
        <w:trPr>
          <w:trHeight w:val="375"/>
        </w:trPr>
        <w:tc>
          <w:tcPr>
            <w:tcW w:w="1686" w:type="dxa"/>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B40F5C" w:rsidRPr="005D1243" w:rsidRDefault="00B40F5C" w:rsidP="00A1690D">
            <w:pPr>
              <w:rPr>
                <w:color w:val="000000"/>
                <w:lang w:val="ru-RU"/>
              </w:rPr>
            </w:pPr>
            <w:r>
              <w:rPr>
                <w:lang w:val="ru-RU"/>
              </w:rPr>
              <w:t>«</w:t>
            </w:r>
            <w:r w:rsidRPr="005D1243">
              <w:rPr>
                <w:lang w:val="ru-RU"/>
              </w:rPr>
              <w:t>5.1.</w:t>
            </w:r>
            <w:r w:rsidRPr="005D1243">
              <w:rPr>
                <w:color w:val="000000"/>
                <w:lang w:val="ru-RU"/>
              </w:rPr>
              <w:t xml:space="preserve"> Содержание, ремонт, установка дополнительных приборов уличного освещения, оплата электроэнергии за уличное освещение </w:t>
            </w:r>
          </w:p>
        </w:tc>
        <w:tc>
          <w:tcPr>
            <w:tcW w:w="1575" w:type="dxa"/>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B40F5C" w:rsidRPr="005D1243" w:rsidRDefault="00B40F5C" w:rsidP="00A1690D">
            <w:pPr>
              <w:rPr>
                <w:color w:val="000000"/>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842"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B40F5C" w:rsidRPr="005D1243" w:rsidRDefault="00B40F5C" w:rsidP="00A1690D">
            <w:pPr>
              <w:rPr>
                <w:color w:val="000000"/>
              </w:rPr>
            </w:pPr>
            <w:r w:rsidRPr="005D1243">
              <w:rPr>
                <w:color w:val="000000"/>
              </w:rPr>
              <w:t>итого</w:t>
            </w:r>
          </w:p>
        </w:tc>
        <w:tc>
          <w:tcPr>
            <w:tcW w:w="1276"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B40F5C" w:rsidRPr="00162DF7" w:rsidRDefault="00B40F5C" w:rsidP="00B40F5C">
            <w:pPr>
              <w:jc w:val="center"/>
              <w:rPr>
                <w:color w:val="000000"/>
                <w:lang w:val="ru-RU"/>
              </w:rPr>
            </w:pPr>
            <w:r>
              <w:rPr>
                <w:color w:val="000000"/>
                <w:lang w:val="ru-RU"/>
              </w:rPr>
              <w:t xml:space="preserve"> 8 075 623,85 </w:t>
            </w:r>
          </w:p>
        </w:tc>
        <w:tc>
          <w:tcPr>
            <w:tcW w:w="1134"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B40F5C" w:rsidRDefault="00B40F5C" w:rsidP="00A1690D">
            <w:pPr>
              <w:jc w:val="center"/>
              <w:rPr>
                <w:color w:val="000000"/>
              </w:rPr>
            </w:pPr>
            <w:r>
              <w:rPr>
                <w:color w:val="000000"/>
                <w:lang w:val="ru-RU"/>
              </w:rPr>
              <w:t>2 416 573,85</w:t>
            </w:r>
          </w:p>
        </w:tc>
        <w:tc>
          <w:tcPr>
            <w:tcW w:w="1276"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B40F5C" w:rsidRDefault="00B40F5C" w:rsidP="00B40F5C">
            <w:pPr>
              <w:jc w:val="center"/>
            </w:pPr>
            <w:r w:rsidRPr="00D85611">
              <w:rPr>
                <w:color w:val="000000"/>
                <w:lang w:val="ru-RU"/>
              </w:rPr>
              <w:t>2</w:t>
            </w:r>
            <w:r>
              <w:rPr>
                <w:color w:val="000000"/>
                <w:lang w:val="ru-RU"/>
              </w:rPr>
              <w:t xml:space="preserve"> 586 </w:t>
            </w:r>
            <w:r w:rsidRPr="00D85611">
              <w:rPr>
                <w:color w:val="000000"/>
                <w:lang w:val="ru-RU"/>
              </w:rPr>
              <w:t>350,00</w:t>
            </w:r>
          </w:p>
        </w:tc>
        <w:tc>
          <w:tcPr>
            <w:tcW w:w="1417" w:type="dxa"/>
            <w:tcBorders>
              <w:top w:val="single" w:sz="8" w:space="0" w:color="auto"/>
              <w:left w:val="nil"/>
              <w:bottom w:val="single" w:sz="8" w:space="0" w:color="auto"/>
              <w:right w:val="single" w:sz="4" w:space="0" w:color="auto"/>
            </w:tcBorders>
            <w:shd w:val="clear" w:color="000000" w:fill="FFFFFF"/>
            <w:tcMar>
              <w:top w:w="15" w:type="dxa"/>
              <w:left w:w="15" w:type="dxa"/>
              <w:bottom w:w="0" w:type="dxa"/>
              <w:right w:w="15" w:type="dxa"/>
            </w:tcMar>
            <w:hideMark/>
          </w:tcPr>
          <w:p w:rsidR="00B40F5C" w:rsidRDefault="00B40F5C" w:rsidP="00A1690D">
            <w:pPr>
              <w:jc w:val="center"/>
            </w:pPr>
            <w:r>
              <w:rPr>
                <w:color w:val="000000"/>
                <w:lang w:val="ru-RU"/>
              </w:rPr>
              <w:t>736 350,00</w:t>
            </w:r>
          </w:p>
        </w:tc>
        <w:tc>
          <w:tcPr>
            <w:tcW w:w="1276" w:type="dxa"/>
            <w:tcBorders>
              <w:top w:val="single" w:sz="8" w:space="0" w:color="auto"/>
              <w:left w:val="nil"/>
              <w:bottom w:val="single" w:sz="8" w:space="0" w:color="auto"/>
              <w:right w:val="single" w:sz="4" w:space="0" w:color="auto"/>
            </w:tcBorders>
            <w:shd w:val="clear" w:color="000000" w:fill="FFFFFF"/>
          </w:tcPr>
          <w:p w:rsidR="00B40F5C" w:rsidRDefault="00B40F5C" w:rsidP="00A1690D">
            <w:pPr>
              <w:jc w:val="center"/>
            </w:pPr>
            <w:r w:rsidRPr="00D85611">
              <w:rPr>
                <w:color w:val="000000"/>
                <w:lang w:val="ru-RU"/>
              </w:rPr>
              <w:t>2</w:t>
            </w:r>
            <w:r>
              <w:rPr>
                <w:color w:val="000000"/>
                <w:lang w:val="ru-RU"/>
              </w:rPr>
              <w:t> </w:t>
            </w:r>
            <w:r w:rsidRPr="00D85611">
              <w:rPr>
                <w:color w:val="000000"/>
                <w:lang w:val="ru-RU"/>
              </w:rPr>
              <w:t>136</w:t>
            </w:r>
            <w:r>
              <w:rPr>
                <w:color w:val="000000"/>
                <w:lang w:val="ru-RU"/>
              </w:rPr>
              <w:t xml:space="preserve"> </w:t>
            </w:r>
            <w:r w:rsidRPr="00D85611">
              <w:rPr>
                <w:color w:val="000000"/>
                <w:lang w:val="ru-RU"/>
              </w:rPr>
              <w:t>350,00</w:t>
            </w:r>
          </w:p>
        </w:tc>
        <w:tc>
          <w:tcPr>
            <w:tcW w:w="1559" w:type="dxa"/>
            <w:vMerge w:val="restart"/>
            <w:tcBorders>
              <w:top w:val="single" w:sz="8" w:space="0" w:color="auto"/>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B40F5C" w:rsidRPr="005D1243" w:rsidRDefault="00B40F5C" w:rsidP="00A1690D">
            <w:pPr>
              <w:rPr>
                <w:color w:val="000000"/>
                <w:lang w:val="ru-RU"/>
              </w:rPr>
            </w:pPr>
            <w:r w:rsidRPr="005D1243">
              <w:rPr>
                <w:color w:val="000000"/>
                <w:lang w:val="ru-RU"/>
              </w:rPr>
              <w:t>приведение освещения улично-дорожной сети Шенкурска в соответствие с ГОСТ</w:t>
            </w:r>
          </w:p>
        </w:tc>
        <w:tc>
          <w:tcPr>
            <w:tcW w:w="1546" w:type="dxa"/>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B40F5C" w:rsidRPr="005D1243" w:rsidRDefault="00B40F5C" w:rsidP="00A1690D">
            <w:pPr>
              <w:rPr>
                <w:color w:val="000000"/>
                <w:lang w:val="ru-RU"/>
              </w:rPr>
            </w:pPr>
            <w:r w:rsidRPr="005D1243">
              <w:rPr>
                <w:color w:val="000000"/>
                <w:lang w:val="ru-RU"/>
              </w:rPr>
              <w:t>п. 5 Перечня целевых показателей муниципальной программы</w:t>
            </w:r>
            <w:r>
              <w:rPr>
                <w:color w:val="000000"/>
                <w:lang w:val="ru-RU"/>
              </w:rPr>
              <w:t>»;</w:t>
            </w:r>
          </w:p>
        </w:tc>
      </w:tr>
      <w:tr w:rsidR="00B40F5C" w:rsidRPr="005D1243" w:rsidTr="00A1690D">
        <w:trPr>
          <w:trHeight w:val="299"/>
        </w:trPr>
        <w:tc>
          <w:tcPr>
            <w:tcW w:w="1686" w:type="dxa"/>
            <w:vMerge/>
            <w:tcBorders>
              <w:top w:val="nil"/>
              <w:left w:val="single" w:sz="8" w:space="0" w:color="auto"/>
              <w:bottom w:val="single" w:sz="8" w:space="0" w:color="000000"/>
              <w:right w:val="single" w:sz="8" w:space="0" w:color="auto"/>
            </w:tcBorders>
            <w:vAlign w:val="center"/>
            <w:hideMark/>
          </w:tcPr>
          <w:p w:rsidR="00B40F5C" w:rsidRPr="005D1243" w:rsidRDefault="00B40F5C" w:rsidP="00A1690D">
            <w:pPr>
              <w:rPr>
                <w:color w:val="000000"/>
                <w:lang w:val="ru-RU"/>
              </w:rPr>
            </w:pPr>
          </w:p>
        </w:tc>
        <w:tc>
          <w:tcPr>
            <w:tcW w:w="1575" w:type="dxa"/>
            <w:vMerge/>
            <w:tcBorders>
              <w:top w:val="nil"/>
              <w:left w:val="single" w:sz="8" w:space="0" w:color="auto"/>
              <w:bottom w:val="single" w:sz="8" w:space="0" w:color="000000"/>
              <w:right w:val="single" w:sz="8" w:space="0" w:color="auto"/>
            </w:tcBorders>
            <w:vAlign w:val="center"/>
            <w:hideMark/>
          </w:tcPr>
          <w:p w:rsidR="00B40F5C" w:rsidRPr="005D1243" w:rsidRDefault="00B40F5C" w:rsidP="00A1690D">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40F5C" w:rsidRPr="005D1243" w:rsidRDefault="00B40F5C" w:rsidP="00A1690D">
            <w:pPr>
              <w:rPr>
                <w:color w:val="000000"/>
              </w:rPr>
            </w:pPr>
            <w:r w:rsidRPr="005D1243">
              <w:rPr>
                <w:color w:val="000000"/>
              </w:rPr>
              <w:t>в том числе:</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40F5C" w:rsidRPr="005D1243" w:rsidRDefault="00B40F5C" w:rsidP="00A1690D">
            <w:pPr>
              <w:jc w:val="center"/>
              <w:rPr>
                <w:color w:val="000000"/>
              </w:rPr>
            </w:pP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40F5C" w:rsidRPr="005D1243" w:rsidRDefault="00B40F5C" w:rsidP="00A1690D">
            <w:pPr>
              <w:jc w:val="center"/>
              <w:rPr>
                <w:color w:val="000000"/>
              </w:rPr>
            </w:pP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40F5C" w:rsidRPr="005D1243" w:rsidRDefault="00B40F5C" w:rsidP="00A1690D">
            <w:pPr>
              <w:jc w:val="center"/>
              <w:rPr>
                <w:color w:val="000000"/>
              </w:rPr>
            </w:pPr>
            <w:r w:rsidRPr="005D1243">
              <w:rPr>
                <w:color w:val="000000"/>
              </w:rPr>
              <w:t> </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B40F5C" w:rsidRPr="005D1243" w:rsidRDefault="00B40F5C" w:rsidP="00A1690D">
            <w:pPr>
              <w:jc w:val="center"/>
              <w:rPr>
                <w:color w:val="000000"/>
              </w:rPr>
            </w:pPr>
          </w:p>
        </w:tc>
        <w:tc>
          <w:tcPr>
            <w:tcW w:w="1276" w:type="dxa"/>
            <w:tcBorders>
              <w:top w:val="nil"/>
              <w:left w:val="nil"/>
              <w:bottom w:val="single" w:sz="8" w:space="0" w:color="auto"/>
              <w:right w:val="single" w:sz="4" w:space="0" w:color="auto"/>
            </w:tcBorders>
            <w:shd w:val="clear" w:color="000000" w:fill="FFFFFF"/>
          </w:tcPr>
          <w:p w:rsidR="00B40F5C" w:rsidRPr="005D1243" w:rsidRDefault="00B40F5C" w:rsidP="00A1690D">
            <w:pPr>
              <w:jc w:val="center"/>
              <w:rPr>
                <w:color w:val="000000"/>
              </w:rPr>
            </w:pPr>
          </w:p>
        </w:tc>
        <w:tc>
          <w:tcPr>
            <w:tcW w:w="1559" w:type="dxa"/>
            <w:vMerge/>
            <w:tcBorders>
              <w:top w:val="nil"/>
              <w:left w:val="single" w:sz="4" w:space="0" w:color="auto"/>
              <w:bottom w:val="single" w:sz="8" w:space="0" w:color="000000"/>
              <w:right w:val="single" w:sz="8" w:space="0" w:color="auto"/>
            </w:tcBorders>
            <w:vAlign w:val="center"/>
            <w:hideMark/>
          </w:tcPr>
          <w:p w:rsidR="00B40F5C" w:rsidRPr="005D1243" w:rsidRDefault="00B40F5C" w:rsidP="00A1690D">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B40F5C" w:rsidRPr="005D1243" w:rsidRDefault="00B40F5C" w:rsidP="00A1690D">
            <w:pPr>
              <w:rPr>
                <w:color w:val="000000"/>
              </w:rPr>
            </w:pPr>
          </w:p>
        </w:tc>
      </w:tr>
      <w:tr w:rsidR="00B40F5C" w:rsidRPr="005D1243" w:rsidTr="00A1690D">
        <w:trPr>
          <w:trHeight w:val="525"/>
        </w:trPr>
        <w:tc>
          <w:tcPr>
            <w:tcW w:w="1686" w:type="dxa"/>
            <w:vMerge/>
            <w:tcBorders>
              <w:top w:val="nil"/>
              <w:left w:val="single" w:sz="8" w:space="0" w:color="auto"/>
              <w:bottom w:val="single" w:sz="8" w:space="0" w:color="000000"/>
              <w:right w:val="single" w:sz="8" w:space="0" w:color="auto"/>
            </w:tcBorders>
            <w:vAlign w:val="center"/>
            <w:hideMark/>
          </w:tcPr>
          <w:p w:rsidR="00B40F5C" w:rsidRPr="005D1243" w:rsidRDefault="00B40F5C" w:rsidP="00A1690D">
            <w:pPr>
              <w:rPr>
                <w:color w:val="000000"/>
              </w:rPr>
            </w:pPr>
          </w:p>
        </w:tc>
        <w:tc>
          <w:tcPr>
            <w:tcW w:w="1575" w:type="dxa"/>
            <w:vMerge/>
            <w:tcBorders>
              <w:top w:val="nil"/>
              <w:left w:val="single" w:sz="8" w:space="0" w:color="auto"/>
              <w:bottom w:val="single" w:sz="8" w:space="0" w:color="000000"/>
              <w:right w:val="single" w:sz="8" w:space="0" w:color="auto"/>
            </w:tcBorders>
            <w:vAlign w:val="center"/>
            <w:hideMark/>
          </w:tcPr>
          <w:p w:rsidR="00B40F5C" w:rsidRPr="005D1243" w:rsidRDefault="00B40F5C" w:rsidP="00A1690D">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40F5C" w:rsidRPr="005D1243" w:rsidRDefault="00B40F5C" w:rsidP="00A1690D">
            <w:pPr>
              <w:rPr>
                <w:color w:val="000000"/>
              </w:rPr>
            </w:pPr>
            <w:r w:rsidRPr="005D1243">
              <w:rPr>
                <w:color w:val="000000"/>
              </w:rPr>
              <w:t>федеральный бюджет</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40F5C" w:rsidRPr="005D1243" w:rsidRDefault="00B40F5C" w:rsidP="00A1690D">
            <w:pPr>
              <w:jc w:val="center"/>
              <w:rPr>
                <w:color w:val="000000"/>
                <w:lang w:val="ru-RU"/>
              </w:rPr>
            </w:pPr>
            <w:r w:rsidRPr="005D1243">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40F5C" w:rsidRPr="005D1243" w:rsidRDefault="00B40F5C" w:rsidP="00A1690D">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40F5C" w:rsidRPr="005D1243" w:rsidRDefault="00B40F5C" w:rsidP="00A1690D">
            <w:pPr>
              <w:jc w:val="center"/>
              <w:rPr>
                <w:color w:val="000000"/>
                <w:lang w:val="ru-RU"/>
              </w:rPr>
            </w:pPr>
            <w:r w:rsidRPr="005D1243">
              <w:rPr>
                <w:color w:val="000000"/>
                <w:lang w:val="ru-RU"/>
              </w:rPr>
              <w:t>0,00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B40F5C" w:rsidRPr="005D1243" w:rsidRDefault="00B40F5C" w:rsidP="00A1690D">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B40F5C" w:rsidRDefault="00B40F5C" w:rsidP="00A1690D">
            <w:pPr>
              <w:jc w:val="center"/>
            </w:pPr>
            <w:r w:rsidRPr="00144A99">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B40F5C" w:rsidRPr="005D1243" w:rsidRDefault="00B40F5C" w:rsidP="00A1690D">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B40F5C" w:rsidRPr="005D1243" w:rsidRDefault="00B40F5C" w:rsidP="00A1690D">
            <w:pPr>
              <w:rPr>
                <w:color w:val="000000"/>
              </w:rPr>
            </w:pPr>
          </w:p>
        </w:tc>
      </w:tr>
      <w:tr w:rsidR="00B40F5C" w:rsidRPr="005D1243" w:rsidTr="00A1690D">
        <w:trPr>
          <w:trHeight w:val="315"/>
        </w:trPr>
        <w:tc>
          <w:tcPr>
            <w:tcW w:w="1686" w:type="dxa"/>
            <w:vMerge/>
            <w:tcBorders>
              <w:top w:val="nil"/>
              <w:left w:val="single" w:sz="8" w:space="0" w:color="auto"/>
              <w:bottom w:val="single" w:sz="8" w:space="0" w:color="000000"/>
              <w:right w:val="single" w:sz="8" w:space="0" w:color="auto"/>
            </w:tcBorders>
            <w:vAlign w:val="center"/>
            <w:hideMark/>
          </w:tcPr>
          <w:p w:rsidR="00B40F5C" w:rsidRPr="005D1243" w:rsidRDefault="00B40F5C" w:rsidP="00A1690D">
            <w:pPr>
              <w:rPr>
                <w:color w:val="000000"/>
              </w:rPr>
            </w:pPr>
          </w:p>
        </w:tc>
        <w:tc>
          <w:tcPr>
            <w:tcW w:w="1575" w:type="dxa"/>
            <w:vMerge/>
            <w:tcBorders>
              <w:top w:val="nil"/>
              <w:left w:val="single" w:sz="8" w:space="0" w:color="auto"/>
              <w:bottom w:val="single" w:sz="8" w:space="0" w:color="000000"/>
              <w:right w:val="single" w:sz="8" w:space="0" w:color="auto"/>
            </w:tcBorders>
            <w:vAlign w:val="center"/>
            <w:hideMark/>
          </w:tcPr>
          <w:p w:rsidR="00B40F5C" w:rsidRPr="005D1243" w:rsidRDefault="00B40F5C" w:rsidP="00A1690D">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40F5C" w:rsidRPr="005D1243" w:rsidRDefault="00B40F5C" w:rsidP="00A1690D">
            <w:pPr>
              <w:rPr>
                <w:color w:val="000000"/>
              </w:rPr>
            </w:pPr>
            <w:r w:rsidRPr="005D1243">
              <w:rPr>
                <w:color w:val="000000"/>
              </w:rPr>
              <w:t>областной бюджет</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40F5C" w:rsidRPr="005D1243" w:rsidRDefault="00B40F5C" w:rsidP="00A1690D">
            <w:pPr>
              <w:jc w:val="center"/>
              <w:rPr>
                <w:color w:val="000000"/>
                <w:lang w:val="ru-RU"/>
              </w:rPr>
            </w:pPr>
            <w:r w:rsidRPr="005D1243">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40F5C" w:rsidRPr="005D1243" w:rsidRDefault="00B40F5C" w:rsidP="00A1690D">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40F5C" w:rsidRPr="005D1243" w:rsidRDefault="00B40F5C" w:rsidP="00A1690D">
            <w:pPr>
              <w:jc w:val="center"/>
              <w:rPr>
                <w:color w:val="000000"/>
                <w:lang w:val="ru-RU"/>
              </w:rPr>
            </w:pPr>
            <w:r w:rsidRPr="005D1243">
              <w:rPr>
                <w:color w:val="000000"/>
                <w:lang w:val="ru-RU"/>
              </w:rPr>
              <w:t>0,00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B40F5C" w:rsidRPr="005D1243" w:rsidRDefault="00B40F5C" w:rsidP="00A1690D">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B40F5C" w:rsidRDefault="00B40F5C" w:rsidP="00A1690D">
            <w:pPr>
              <w:jc w:val="center"/>
            </w:pPr>
            <w:r w:rsidRPr="00144A99">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B40F5C" w:rsidRPr="005D1243" w:rsidRDefault="00B40F5C" w:rsidP="00A1690D">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B40F5C" w:rsidRPr="005D1243" w:rsidRDefault="00B40F5C" w:rsidP="00A1690D">
            <w:pPr>
              <w:rPr>
                <w:color w:val="000000"/>
              </w:rPr>
            </w:pPr>
          </w:p>
        </w:tc>
      </w:tr>
      <w:tr w:rsidR="00B40F5C" w:rsidRPr="005D1243" w:rsidTr="00B40F5C">
        <w:trPr>
          <w:trHeight w:val="243"/>
        </w:trPr>
        <w:tc>
          <w:tcPr>
            <w:tcW w:w="1686" w:type="dxa"/>
            <w:vMerge/>
            <w:tcBorders>
              <w:top w:val="nil"/>
              <w:left w:val="single" w:sz="8" w:space="0" w:color="auto"/>
              <w:bottom w:val="single" w:sz="8" w:space="0" w:color="auto"/>
              <w:right w:val="single" w:sz="8" w:space="0" w:color="auto"/>
            </w:tcBorders>
            <w:vAlign w:val="center"/>
            <w:hideMark/>
          </w:tcPr>
          <w:p w:rsidR="00B40F5C" w:rsidRPr="005D1243" w:rsidRDefault="00B40F5C" w:rsidP="00A1690D">
            <w:pPr>
              <w:rPr>
                <w:color w:val="000000"/>
              </w:rPr>
            </w:pPr>
          </w:p>
        </w:tc>
        <w:tc>
          <w:tcPr>
            <w:tcW w:w="1575" w:type="dxa"/>
            <w:vMerge/>
            <w:tcBorders>
              <w:top w:val="nil"/>
              <w:left w:val="single" w:sz="8" w:space="0" w:color="auto"/>
              <w:bottom w:val="single" w:sz="8" w:space="0" w:color="auto"/>
              <w:right w:val="single" w:sz="8" w:space="0" w:color="auto"/>
            </w:tcBorders>
            <w:vAlign w:val="center"/>
            <w:hideMark/>
          </w:tcPr>
          <w:p w:rsidR="00B40F5C" w:rsidRPr="005D1243" w:rsidRDefault="00B40F5C" w:rsidP="00A1690D">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40F5C" w:rsidRPr="005D1243" w:rsidRDefault="00B40F5C" w:rsidP="00A1690D">
            <w:pPr>
              <w:rPr>
                <w:color w:val="000000"/>
                <w:lang w:val="ru-RU"/>
              </w:rPr>
            </w:pPr>
            <w:r w:rsidRPr="005D1243">
              <w:rPr>
                <w:color w:val="000000"/>
                <w:lang w:val="ru-RU"/>
              </w:rPr>
              <w:t>б</w:t>
            </w:r>
            <w:r w:rsidRPr="005D1243">
              <w:rPr>
                <w:color w:val="000000"/>
              </w:rPr>
              <w:t>юджет</w:t>
            </w:r>
            <w:r w:rsidRPr="005D1243">
              <w:rPr>
                <w:color w:val="000000"/>
                <w:lang w:val="ru-RU"/>
              </w:rPr>
              <w:t xml:space="preserve"> округа</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40F5C" w:rsidRPr="00162DF7" w:rsidRDefault="00B40F5C" w:rsidP="00A1690D">
            <w:pPr>
              <w:jc w:val="center"/>
              <w:rPr>
                <w:color w:val="000000"/>
                <w:lang w:val="ru-RU"/>
              </w:rPr>
            </w:pPr>
            <w:r>
              <w:rPr>
                <w:color w:val="000000"/>
                <w:lang w:val="ru-RU"/>
              </w:rPr>
              <w:t>8 075 623,85</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40F5C" w:rsidRPr="00A04537" w:rsidRDefault="00B40F5C" w:rsidP="00A1690D">
            <w:pPr>
              <w:jc w:val="center"/>
              <w:rPr>
                <w:color w:val="000000"/>
                <w:lang w:val="ru-RU"/>
              </w:rPr>
            </w:pPr>
            <w:r>
              <w:rPr>
                <w:color w:val="000000"/>
                <w:lang w:val="ru-RU"/>
              </w:rPr>
              <w:t>2 416 573,85</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40F5C" w:rsidRPr="00162DF7" w:rsidRDefault="00B40F5C" w:rsidP="00B40F5C">
            <w:pPr>
              <w:jc w:val="center"/>
              <w:rPr>
                <w:color w:val="000000"/>
                <w:lang w:val="ru-RU"/>
              </w:rPr>
            </w:pPr>
            <w:r>
              <w:rPr>
                <w:color w:val="000000"/>
                <w:lang w:val="ru-RU"/>
              </w:rPr>
              <w:t>2 586 350,00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B40F5C" w:rsidRPr="00800127" w:rsidRDefault="00B40F5C" w:rsidP="00A1690D">
            <w:pPr>
              <w:jc w:val="center"/>
              <w:rPr>
                <w:lang w:val="ru-RU"/>
              </w:rPr>
            </w:pPr>
            <w:r>
              <w:rPr>
                <w:lang w:val="ru-RU"/>
              </w:rPr>
              <w:t>736 350,00</w:t>
            </w:r>
          </w:p>
        </w:tc>
        <w:tc>
          <w:tcPr>
            <w:tcW w:w="1276" w:type="dxa"/>
            <w:tcBorders>
              <w:top w:val="nil"/>
              <w:left w:val="nil"/>
              <w:bottom w:val="single" w:sz="8" w:space="0" w:color="auto"/>
              <w:right w:val="single" w:sz="4" w:space="0" w:color="auto"/>
            </w:tcBorders>
            <w:shd w:val="clear" w:color="000000" w:fill="FFFFFF"/>
          </w:tcPr>
          <w:p w:rsidR="00B40F5C" w:rsidRDefault="00B40F5C" w:rsidP="00A1690D">
            <w:pPr>
              <w:jc w:val="center"/>
            </w:pPr>
            <w:r w:rsidRPr="00221A28">
              <w:rPr>
                <w:color w:val="000000"/>
                <w:lang w:val="ru-RU"/>
              </w:rPr>
              <w:t>2</w:t>
            </w:r>
            <w:r>
              <w:rPr>
                <w:color w:val="000000"/>
                <w:lang w:val="ru-RU"/>
              </w:rPr>
              <w:t> </w:t>
            </w:r>
            <w:r w:rsidRPr="00221A28">
              <w:rPr>
                <w:color w:val="000000"/>
                <w:lang w:val="ru-RU"/>
              </w:rPr>
              <w:t>136</w:t>
            </w:r>
            <w:r>
              <w:rPr>
                <w:color w:val="000000"/>
                <w:lang w:val="ru-RU"/>
              </w:rPr>
              <w:t xml:space="preserve"> </w:t>
            </w:r>
            <w:r w:rsidRPr="00221A28">
              <w:rPr>
                <w:color w:val="000000"/>
                <w:lang w:val="ru-RU"/>
              </w:rPr>
              <w:t>350,00</w:t>
            </w:r>
          </w:p>
        </w:tc>
        <w:tc>
          <w:tcPr>
            <w:tcW w:w="1559" w:type="dxa"/>
            <w:vMerge/>
            <w:tcBorders>
              <w:top w:val="nil"/>
              <w:left w:val="single" w:sz="4" w:space="0" w:color="auto"/>
              <w:bottom w:val="single" w:sz="8" w:space="0" w:color="auto"/>
              <w:right w:val="single" w:sz="8" w:space="0" w:color="auto"/>
            </w:tcBorders>
            <w:vAlign w:val="center"/>
            <w:hideMark/>
          </w:tcPr>
          <w:p w:rsidR="00B40F5C" w:rsidRPr="005D1243" w:rsidRDefault="00B40F5C" w:rsidP="00A1690D">
            <w:pPr>
              <w:rPr>
                <w:color w:val="000000"/>
              </w:rPr>
            </w:pPr>
          </w:p>
        </w:tc>
        <w:tc>
          <w:tcPr>
            <w:tcW w:w="1546" w:type="dxa"/>
            <w:vMerge/>
            <w:tcBorders>
              <w:top w:val="nil"/>
              <w:left w:val="single" w:sz="8" w:space="0" w:color="auto"/>
              <w:bottom w:val="single" w:sz="8" w:space="0" w:color="auto"/>
              <w:right w:val="single" w:sz="8" w:space="0" w:color="auto"/>
            </w:tcBorders>
            <w:vAlign w:val="center"/>
            <w:hideMark/>
          </w:tcPr>
          <w:p w:rsidR="00B40F5C" w:rsidRPr="005D1243" w:rsidRDefault="00B40F5C" w:rsidP="00A1690D">
            <w:pPr>
              <w:rPr>
                <w:color w:val="000000"/>
              </w:rPr>
            </w:pPr>
          </w:p>
        </w:tc>
      </w:tr>
    </w:tbl>
    <w:p w:rsidR="00B40F5C" w:rsidRDefault="00B40F5C" w:rsidP="00560E18">
      <w:pPr>
        <w:ind w:left="709"/>
        <w:jc w:val="both"/>
        <w:rPr>
          <w:sz w:val="28"/>
          <w:szCs w:val="28"/>
          <w:lang w:val="ru-RU"/>
        </w:rPr>
      </w:pPr>
    </w:p>
    <w:p w:rsidR="00560E18" w:rsidRDefault="00B40F5C" w:rsidP="00560E18">
      <w:pPr>
        <w:ind w:left="709"/>
        <w:jc w:val="both"/>
        <w:rPr>
          <w:sz w:val="28"/>
          <w:szCs w:val="28"/>
          <w:lang w:val="ru-RU"/>
        </w:rPr>
      </w:pPr>
      <w:r>
        <w:rPr>
          <w:sz w:val="28"/>
          <w:szCs w:val="28"/>
          <w:lang w:val="ru-RU"/>
        </w:rPr>
        <w:t>в</w:t>
      </w:r>
      <w:r w:rsidR="00560E18">
        <w:rPr>
          <w:sz w:val="28"/>
          <w:szCs w:val="28"/>
          <w:lang w:val="ru-RU"/>
        </w:rPr>
        <w:t xml:space="preserve">) пункт 6.4. изложить в следующей редакции: </w:t>
      </w:r>
    </w:p>
    <w:p w:rsidR="00560E18" w:rsidRDefault="00560E18" w:rsidP="00560E18">
      <w:pPr>
        <w:ind w:left="709"/>
        <w:jc w:val="both"/>
        <w:rPr>
          <w:sz w:val="28"/>
          <w:szCs w:val="28"/>
          <w:lang w:val="ru-RU"/>
        </w:rPr>
      </w:pPr>
    </w:p>
    <w:tbl>
      <w:tblPr>
        <w:tblW w:w="14587" w:type="dxa"/>
        <w:tblInd w:w="15" w:type="dxa"/>
        <w:tblLayout w:type="fixed"/>
        <w:tblCellMar>
          <w:left w:w="0" w:type="dxa"/>
          <w:right w:w="0" w:type="dxa"/>
        </w:tblCellMar>
        <w:tblLook w:val="04A0"/>
      </w:tblPr>
      <w:tblGrid>
        <w:gridCol w:w="1701"/>
        <w:gridCol w:w="1560"/>
        <w:gridCol w:w="1701"/>
        <w:gridCol w:w="1417"/>
        <w:gridCol w:w="1134"/>
        <w:gridCol w:w="1276"/>
        <w:gridCol w:w="1417"/>
        <w:gridCol w:w="1276"/>
        <w:gridCol w:w="1559"/>
        <w:gridCol w:w="1546"/>
      </w:tblGrid>
      <w:tr w:rsidR="00560E18" w:rsidRPr="00EF6DB3" w:rsidTr="0092071D">
        <w:trPr>
          <w:trHeight w:val="243"/>
        </w:trPr>
        <w:tc>
          <w:tcPr>
            <w:tcW w:w="1701" w:type="dxa"/>
            <w:vMerge w:val="restart"/>
            <w:tcBorders>
              <w:top w:val="single" w:sz="4" w:space="0" w:color="auto"/>
              <w:left w:val="single" w:sz="8" w:space="0" w:color="auto"/>
              <w:right w:val="single" w:sz="8" w:space="0" w:color="auto"/>
            </w:tcBorders>
            <w:shd w:val="clear" w:color="000000" w:fill="FFFFFF"/>
            <w:hideMark/>
          </w:tcPr>
          <w:p w:rsidR="00560E18" w:rsidRPr="005D1243" w:rsidRDefault="00560E18" w:rsidP="0092071D">
            <w:pPr>
              <w:rPr>
                <w:lang w:val="ru-RU"/>
              </w:rPr>
            </w:pPr>
            <w:r>
              <w:rPr>
                <w:lang w:val="ru-RU"/>
              </w:rPr>
              <w:t>«</w:t>
            </w:r>
            <w:r>
              <w:rPr>
                <w:color w:val="000000"/>
                <w:lang w:val="ru-RU"/>
              </w:rPr>
              <w:t>6.4. Выполнение работ по спилу аварийных и опасных деревьев</w:t>
            </w:r>
          </w:p>
        </w:tc>
        <w:tc>
          <w:tcPr>
            <w:tcW w:w="1560" w:type="dxa"/>
            <w:vMerge w:val="restart"/>
            <w:tcBorders>
              <w:top w:val="single" w:sz="4" w:space="0" w:color="auto"/>
              <w:left w:val="single" w:sz="8" w:space="0" w:color="auto"/>
              <w:right w:val="single" w:sz="8" w:space="0" w:color="auto"/>
            </w:tcBorders>
            <w:shd w:val="clear" w:color="000000" w:fill="FFFFFF"/>
            <w:hideMark/>
          </w:tcPr>
          <w:p w:rsidR="00560E18" w:rsidRPr="005D1243" w:rsidRDefault="00560E18" w:rsidP="0092071D">
            <w:pPr>
              <w:rPr>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701" w:type="dxa"/>
            <w:tcBorders>
              <w:top w:val="single" w:sz="4"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560E18" w:rsidRPr="005D1243" w:rsidRDefault="00560E18" w:rsidP="0092071D">
            <w:pPr>
              <w:rPr>
                <w:color w:val="000000"/>
              </w:rPr>
            </w:pPr>
            <w:r w:rsidRPr="005D1243">
              <w:rPr>
                <w:color w:val="000000"/>
              </w:rPr>
              <w:t>итого</w:t>
            </w:r>
          </w:p>
        </w:tc>
        <w:tc>
          <w:tcPr>
            <w:tcW w:w="1417" w:type="dxa"/>
            <w:tcBorders>
              <w:top w:val="single" w:sz="4"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560E18" w:rsidRDefault="00560E18" w:rsidP="00560E18">
            <w:pPr>
              <w:jc w:val="center"/>
              <w:rPr>
                <w:color w:val="000000"/>
                <w:lang w:val="ru-RU"/>
              </w:rPr>
            </w:pPr>
            <w:r>
              <w:rPr>
                <w:color w:val="000000"/>
                <w:lang w:val="ru-RU"/>
              </w:rPr>
              <w:t>862 874,92</w:t>
            </w:r>
          </w:p>
        </w:tc>
        <w:tc>
          <w:tcPr>
            <w:tcW w:w="1134" w:type="dxa"/>
            <w:tcBorders>
              <w:top w:val="single" w:sz="4"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560E18" w:rsidRDefault="00560E18" w:rsidP="0092071D">
            <w:pPr>
              <w:jc w:val="center"/>
              <w:rPr>
                <w:color w:val="000000"/>
                <w:lang w:val="ru-RU"/>
              </w:rPr>
            </w:pPr>
            <w:r>
              <w:rPr>
                <w:color w:val="000000"/>
                <w:lang w:val="ru-RU"/>
              </w:rPr>
              <w:t xml:space="preserve">0,00 </w:t>
            </w:r>
          </w:p>
        </w:tc>
        <w:tc>
          <w:tcPr>
            <w:tcW w:w="1276" w:type="dxa"/>
            <w:tcBorders>
              <w:top w:val="single" w:sz="4"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560E18" w:rsidRDefault="00560E18" w:rsidP="0092071D">
            <w:pPr>
              <w:jc w:val="center"/>
              <w:rPr>
                <w:color w:val="000000"/>
                <w:lang w:val="ru-RU"/>
              </w:rPr>
            </w:pPr>
            <w:r>
              <w:rPr>
                <w:color w:val="000000"/>
                <w:lang w:val="ru-RU"/>
              </w:rPr>
              <w:t>862 874,92</w:t>
            </w:r>
          </w:p>
        </w:tc>
        <w:tc>
          <w:tcPr>
            <w:tcW w:w="1417" w:type="dxa"/>
            <w:tcBorders>
              <w:top w:val="single" w:sz="4" w:space="0" w:color="auto"/>
              <w:left w:val="nil"/>
              <w:bottom w:val="single" w:sz="8" w:space="0" w:color="auto"/>
              <w:right w:val="single" w:sz="4" w:space="0" w:color="auto"/>
            </w:tcBorders>
            <w:shd w:val="clear" w:color="000000" w:fill="FFFFFF"/>
            <w:tcMar>
              <w:top w:w="15" w:type="dxa"/>
              <w:left w:w="15" w:type="dxa"/>
              <w:bottom w:w="0" w:type="dxa"/>
              <w:right w:w="15" w:type="dxa"/>
            </w:tcMar>
            <w:hideMark/>
          </w:tcPr>
          <w:p w:rsidR="00560E18" w:rsidRDefault="00560E18" w:rsidP="0092071D">
            <w:pPr>
              <w:jc w:val="center"/>
              <w:rPr>
                <w:color w:val="000000"/>
                <w:lang w:val="ru-RU"/>
              </w:rPr>
            </w:pPr>
            <w:r>
              <w:rPr>
                <w:color w:val="000000"/>
                <w:lang w:val="ru-RU"/>
              </w:rPr>
              <w:t>0,00</w:t>
            </w:r>
          </w:p>
        </w:tc>
        <w:tc>
          <w:tcPr>
            <w:tcW w:w="1276" w:type="dxa"/>
            <w:tcBorders>
              <w:top w:val="single" w:sz="4" w:space="0" w:color="auto"/>
              <w:left w:val="nil"/>
              <w:bottom w:val="single" w:sz="8" w:space="0" w:color="auto"/>
              <w:right w:val="single" w:sz="4" w:space="0" w:color="auto"/>
            </w:tcBorders>
            <w:shd w:val="clear" w:color="000000" w:fill="FFFFFF"/>
          </w:tcPr>
          <w:p w:rsidR="00560E18" w:rsidRDefault="00560E18" w:rsidP="0092071D">
            <w:pPr>
              <w:jc w:val="center"/>
              <w:rPr>
                <w:color w:val="000000"/>
                <w:lang w:val="ru-RU"/>
              </w:rPr>
            </w:pPr>
            <w:r>
              <w:rPr>
                <w:color w:val="000000"/>
                <w:lang w:val="ru-RU"/>
              </w:rPr>
              <w:t>0,00</w:t>
            </w:r>
          </w:p>
        </w:tc>
        <w:tc>
          <w:tcPr>
            <w:tcW w:w="1559" w:type="dxa"/>
            <w:vMerge w:val="restart"/>
            <w:tcBorders>
              <w:top w:val="single" w:sz="4" w:space="0" w:color="auto"/>
              <w:left w:val="single" w:sz="4" w:space="0" w:color="auto"/>
              <w:right w:val="single" w:sz="8" w:space="0" w:color="auto"/>
            </w:tcBorders>
            <w:shd w:val="clear" w:color="000000" w:fill="FFFFFF"/>
            <w:hideMark/>
          </w:tcPr>
          <w:p w:rsidR="00560E18" w:rsidRPr="004F1A27" w:rsidRDefault="00560E18" w:rsidP="0092071D">
            <w:pPr>
              <w:rPr>
                <w:color w:val="000000"/>
                <w:lang w:val="ru-RU"/>
              </w:rPr>
            </w:pPr>
            <w:r w:rsidRPr="004F1A27">
              <w:rPr>
                <w:color w:val="000000"/>
                <w:lang w:val="ru-RU"/>
              </w:rPr>
              <w:t>проведение ремонта водозаборных колодцев г. Шенкурск</w:t>
            </w:r>
          </w:p>
        </w:tc>
        <w:tc>
          <w:tcPr>
            <w:tcW w:w="1546" w:type="dxa"/>
            <w:vMerge w:val="restart"/>
            <w:tcBorders>
              <w:top w:val="single" w:sz="4" w:space="0" w:color="auto"/>
              <w:left w:val="single" w:sz="8" w:space="0" w:color="auto"/>
              <w:right w:val="single" w:sz="8" w:space="0" w:color="auto"/>
            </w:tcBorders>
            <w:shd w:val="clear" w:color="000000" w:fill="FFFFFF"/>
            <w:hideMark/>
          </w:tcPr>
          <w:p w:rsidR="00560E18" w:rsidRPr="004F1A27" w:rsidRDefault="00560E18" w:rsidP="0092071D">
            <w:pPr>
              <w:rPr>
                <w:color w:val="000000"/>
                <w:lang w:val="ru-RU"/>
              </w:rPr>
            </w:pPr>
            <w:r w:rsidRPr="005D1243">
              <w:rPr>
                <w:color w:val="000000"/>
                <w:lang w:val="ru-RU"/>
              </w:rPr>
              <w:t>п.</w:t>
            </w:r>
            <w:r>
              <w:rPr>
                <w:color w:val="000000"/>
                <w:lang w:val="ru-RU"/>
              </w:rPr>
              <w:t>10</w:t>
            </w:r>
            <w:r w:rsidRPr="005D1243">
              <w:rPr>
                <w:color w:val="000000"/>
                <w:lang w:val="ru-RU"/>
              </w:rPr>
              <w:t xml:space="preserve"> Перечня целевых показателей муниципальной программы</w:t>
            </w:r>
            <w:r>
              <w:rPr>
                <w:color w:val="000000"/>
                <w:lang w:val="ru-RU"/>
              </w:rPr>
              <w:t>»;</w:t>
            </w:r>
          </w:p>
        </w:tc>
      </w:tr>
      <w:tr w:rsidR="00560E18" w:rsidRPr="00AE2E2C" w:rsidTr="0092071D">
        <w:trPr>
          <w:trHeight w:val="243"/>
        </w:trPr>
        <w:tc>
          <w:tcPr>
            <w:tcW w:w="1701" w:type="dxa"/>
            <w:vMerge/>
            <w:tcBorders>
              <w:left w:val="single" w:sz="8" w:space="0" w:color="auto"/>
              <w:right w:val="single" w:sz="8" w:space="0" w:color="auto"/>
            </w:tcBorders>
            <w:shd w:val="clear" w:color="000000" w:fill="FFFFFF"/>
            <w:hideMark/>
          </w:tcPr>
          <w:p w:rsidR="00560E18" w:rsidRPr="005D1243" w:rsidRDefault="00560E18" w:rsidP="0092071D">
            <w:pPr>
              <w:rPr>
                <w:lang w:val="ru-RU"/>
              </w:rPr>
            </w:pPr>
          </w:p>
        </w:tc>
        <w:tc>
          <w:tcPr>
            <w:tcW w:w="1560" w:type="dxa"/>
            <w:vMerge/>
            <w:tcBorders>
              <w:left w:val="single" w:sz="8" w:space="0" w:color="auto"/>
              <w:right w:val="single" w:sz="8" w:space="0" w:color="auto"/>
            </w:tcBorders>
            <w:shd w:val="clear" w:color="000000" w:fill="FFFFFF"/>
            <w:hideMark/>
          </w:tcPr>
          <w:p w:rsidR="00560E18" w:rsidRPr="005D1243" w:rsidRDefault="00560E18" w:rsidP="0092071D">
            <w:pPr>
              <w:rPr>
                <w:lang w:val="ru-RU"/>
              </w:rPr>
            </w:pPr>
          </w:p>
        </w:tc>
        <w:tc>
          <w:tcPr>
            <w:tcW w:w="1701" w:type="dxa"/>
            <w:tcBorders>
              <w:top w:val="single" w:sz="4"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560E18" w:rsidRPr="004F1A27" w:rsidRDefault="00560E18" w:rsidP="0092071D">
            <w:pPr>
              <w:rPr>
                <w:color w:val="000000"/>
              </w:rPr>
            </w:pPr>
            <w:r w:rsidRPr="004F1A27">
              <w:rPr>
                <w:color w:val="000000"/>
              </w:rPr>
              <w:t>в том числе:</w:t>
            </w:r>
          </w:p>
        </w:tc>
        <w:tc>
          <w:tcPr>
            <w:tcW w:w="1417" w:type="dxa"/>
            <w:tcBorders>
              <w:top w:val="single" w:sz="4"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560E18" w:rsidRDefault="00560E18" w:rsidP="0092071D">
            <w:pPr>
              <w:jc w:val="center"/>
              <w:rPr>
                <w:color w:val="000000"/>
                <w:lang w:val="ru-RU"/>
              </w:rPr>
            </w:pPr>
          </w:p>
        </w:tc>
        <w:tc>
          <w:tcPr>
            <w:tcW w:w="1134" w:type="dxa"/>
            <w:tcBorders>
              <w:top w:val="single" w:sz="4"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560E18" w:rsidRDefault="00560E18" w:rsidP="0092071D">
            <w:pPr>
              <w:jc w:val="center"/>
              <w:rPr>
                <w:color w:val="000000"/>
                <w:lang w:val="ru-RU"/>
              </w:rPr>
            </w:pPr>
          </w:p>
        </w:tc>
        <w:tc>
          <w:tcPr>
            <w:tcW w:w="1276" w:type="dxa"/>
            <w:tcBorders>
              <w:top w:val="single" w:sz="4"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560E18" w:rsidRDefault="00560E18" w:rsidP="0092071D">
            <w:pPr>
              <w:jc w:val="center"/>
              <w:rPr>
                <w:color w:val="000000"/>
                <w:lang w:val="ru-RU"/>
              </w:rPr>
            </w:pPr>
          </w:p>
        </w:tc>
        <w:tc>
          <w:tcPr>
            <w:tcW w:w="1417" w:type="dxa"/>
            <w:tcBorders>
              <w:top w:val="single" w:sz="4" w:space="0" w:color="auto"/>
              <w:left w:val="nil"/>
              <w:bottom w:val="single" w:sz="8" w:space="0" w:color="auto"/>
              <w:right w:val="single" w:sz="4" w:space="0" w:color="auto"/>
            </w:tcBorders>
            <w:shd w:val="clear" w:color="000000" w:fill="FFFFFF"/>
            <w:tcMar>
              <w:top w:w="15" w:type="dxa"/>
              <w:left w:w="15" w:type="dxa"/>
              <w:bottom w:w="0" w:type="dxa"/>
              <w:right w:w="15" w:type="dxa"/>
            </w:tcMar>
            <w:hideMark/>
          </w:tcPr>
          <w:p w:rsidR="00560E18" w:rsidRDefault="00560E18" w:rsidP="0092071D">
            <w:pPr>
              <w:jc w:val="center"/>
              <w:rPr>
                <w:color w:val="000000"/>
                <w:lang w:val="ru-RU"/>
              </w:rPr>
            </w:pPr>
          </w:p>
        </w:tc>
        <w:tc>
          <w:tcPr>
            <w:tcW w:w="1276" w:type="dxa"/>
            <w:tcBorders>
              <w:top w:val="single" w:sz="4" w:space="0" w:color="auto"/>
              <w:left w:val="nil"/>
              <w:bottom w:val="single" w:sz="8" w:space="0" w:color="auto"/>
              <w:right w:val="single" w:sz="4" w:space="0" w:color="auto"/>
            </w:tcBorders>
            <w:shd w:val="clear" w:color="000000" w:fill="FFFFFF"/>
          </w:tcPr>
          <w:p w:rsidR="00560E18" w:rsidRDefault="00560E18" w:rsidP="0092071D">
            <w:pPr>
              <w:jc w:val="center"/>
              <w:rPr>
                <w:color w:val="000000"/>
                <w:lang w:val="ru-RU"/>
              </w:rPr>
            </w:pPr>
          </w:p>
        </w:tc>
        <w:tc>
          <w:tcPr>
            <w:tcW w:w="1559" w:type="dxa"/>
            <w:vMerge/>
            <w:tcBorders>
              <w:left w:val="single" w:sz="4" w:space="0" w:color="auto"/>
              <w:right w:val="single" w:sz="8" w:space="0" w:color="auto"/>
            </w:tcBorders>
            <w:shd w:val="clear" w:color="000000" w:fill="FFFFFF"/>
            <w:hideMark/>
          </w:tcPr>
          <w:p w:rsidR="00560E18" w:rsidRPr="004F1A27" w:rsidRDefault="00560E18" w:rsidP="0092071D">
            <w:pPr>
              <w:rPr>
                <w:color w:val="000000"/>
                <w:lang w:val="ru-RU"/>
              </w:rPr>
            </w:pPr>
          </w:p>
        </w:tc>
        <w:tc>
          <w:tcPr>
            <w:tcW w:w="1546" w:type="dxa"/>
            <w:vMerge/>
            <w:tcBorders>
              <w:left w:val="single" w:sz="8" w:space="0" w:color="auto"/>
              <w:right w:val="single" w:sz="8" w:space="0" w:color="auto"/>
            </w:tcBorders>
            <w:shd w:val="clear" w:color="000000" w:fill="FFFFFF"/>
            <w:hideMark/>
          </w:tcPr>
          <w:p w:rsidR="00560E18" w:rsidRPr="004F1A27" w:rsidRDefault="00560E18" w:rsidP="0092071D">
            <w:pPr>
              <w:rPr>
                <w:color w:val="000000"/>
                <w:lang w:val="ru-RU"/>
              </w:rPr>
            </w:pPr>
          </w:p>
        </w:tc>
      </w:tr>
      <w:tr w:rsidR="00560E18" w:rsidRPr="00AE2E2C" w:rsidTr="0092071D">
        <w:trPr>
          <w:trHeight w:val="243"/>
        </w:trPr>
        <w:tc>
          <w:tcPr>
            <w:tcW w:w="1701" w:type="dxa"/>
            <w:vMerge/>
            <w:tcBorders>
              <w:left w:val="single" w:sz="8" w:space="0" w:color="auto"/>
              <w:right w:val="single" w:sz="8" w:space="0" w:color="auto"/>
            </w:tcBorders>
            <w:shd w:val="clear" w:color="000000" w:fill="FFFFFF"/>
            <w:hideMark/>
          </w:tcPr>
          <w:p w:rsidR="00560E18" w:rsidRPr="005D1243" w:rsidRDefault="00560E18" w:rsidP="0092071D">
            <w:pPr>
              <w:rPr>
                <w:lang w:val="ru-RU"/>
              </w:rPr>
            </w:pPr>
          </w:p>
        </w:tc>
        <w:tc>
          <w:tcPr>
            <w:tcW w:w="1560" w:type="dxa"/>
            <w:vMerge/>
            <w:tcBorders>
              <w:left w:val="single" w:sz="8" w:space="0" w:color="auto"/>
              <w:right w:val="single" w:sz="8" w:space="0" w:color="auto"/>
            </w:tcBorders>
            <w:shd w:val="clear" w:color="000000" w:fill="FFFFFF"/>
            <w:hideMark/>
          </w:tcPr>
          <w:p w:rsidR="00560E18" w:rsidRPr="005D1243" w:rsidRDefault="00560E18" w:rsidP="0092071D">
            <w:pPr>
              <w:rPr>
                <w:lang w:val="ru-RU"/>
              </w:rPr>
            </w:pPr>
          </w:p>
        </w:tc>
        <w:tc>
          <w:tcPr>
            <w:tcW w:w="1701" w:type="dxa"/>
            <w:tcBorders>
              <w:top w:val="single" w:sz="4"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560E18" w:rsidRPr="004F1A27" w:rsidRDefault="00560E18" w:rsidP="0092071D">
            <w:pPr>
              <w:rPr>
                <w:color w:val="000000"/>
              </w:rPr>
            </w:pPr>
            <w:r w:rsidRPr="004F1A27">
              <w:rPr>
                <w:color w:val="000000"/>
              </w:rPr>
              <w:t>федеральный бюджет</w:t>
            </w:r>
          </w:p>
        </w:tc>
        <w:tc>
          <w:tcPr>
            <w:tcW w:w="1417" w:type="dxa"/>
            <w:tcBorders>
              <w:top w:val="single" w:sz="4"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560E18" w:rsidRDefault="00560E18" w:rsidP="0092071D">
            <w:pPr>
              <w:jc w:val="center"/>
              <w:rPr>
                <w:color w:val="000000"/>
                <w:lang w:val="ru-RU"/>
              </w:rPr>
            </w:pPr>
            <w:r>
              <w:rPr>
                <w:color w:val="000000"/>
                <w:lang w:val="ru-RU"/>
              </w:rPr>
              <w:t>0,00</w:t>
            </w:r>
          </w:p>
        </w:tc>
        <w:tc>
          <w:tcPr>
            <w:tcW w:w="1134" w:type="dxa"/>
            <w:tcBorders>
              <w:top w:val="single" w:sz="4"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560E18" w:rsidRDefault="00560E18" w:rsidP="0092071D">
            <w:pPr>
              <w:jc w:val="center"/>
              <w:rPr>
                <w:color w:val="000000"/>
                <w:lang w:val="ru-RU"/>
              </w:rPr>
            </w:pPr>
            <w:r>
              <w:rPr>
                <w:color w:val="000000"/>
                <w:lang w:val="ru-RU"/>
              </w:rPr>
              <w:t>0,00</w:t>
            </w:r>
          </w:p>
        </w:tc>
        <w:tc>
          <w:tcPr>
            <w:tcW w:w="1276" w:type="dxa"/>
            <w:tcBorders>
              <w:top w:val="single" w:sz="4"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560E18" w:rsidRDefault="00560E18" w:rsidP="0092071D">
            <w:pPr>
              <w:jc w:val="center"/>
              <w:rPr>
                <w:color w:val="000000"/>
                <w:lang w:val="ru-RU"/>
              </w:rPr>
            </w:pPr>
            <w:r>
              <w:rPr>
                <w:color w:val="000000"/>
                <w:lang w:val="ru-RU"/>
              </w:rPr>
              <w:t>0,00</w:t>
            </w:r>
          </w:p>
        </w:tc>
        <w:tc>
          <w:tcPr>
            <w:tcW w:w="1417" w:type="dxa"/>
            <w:tcBorders>
              <w:top w:val="single" w:sz="4" w:space="0" w:color="auto"/>
              <w:left w:val="nil"/>
              <w:bottom w:val="single" w:sz="8" w:space="0" w:color="auto"/>
              <w:right w:val="single" w:sz="4" w:space="0" w:color="auto"/>
            </w:tcBorders>
            <w:shd w:val="clear" w:color="000000" w:fill="FFFFFF"/>
            <w:tcMar>
              <w:top w:w="15" w:type="dxa"/>
              <w:left w:w="15" w:type="dxa"/>
              <w:bottom w:w="0" w:type="dxa"/>
              <w:right w:w="15" w:type="dxa"/>
            </w:tcMar>
            <w:hideMark/>
          </w:tcPr>
          <w:p w:rsidR="00560E18" w:rsidRDefault="00560E18" w:rsidP="0092071D">
            <w:pPr>
              <w:jc w:val="center"/>
              <w:rPr>
                <w:color w:val="000000"/>
                <w:lang w:val="ru-RU"/>
              </w:rPr>
            </w:pPr>
            <w:r>
              <w:rPr>
                <w:color w:val="000000"/>
                <w:lang w:val="ru-RU"/>
              </w:rPr>
              <w:t>0,00</w:t>
            </w:r>
          </w:p>
        </w:tc>
        <w:tc>
          <w:tcPr>
            <w:tcW w:w="1276" w:type="dxa"/>
            <w:tcBorders>
              <w:top w:val="single" w:sz="4" w:space="0" w:color="auto"/>
              <w:left w:val="nil"/>
              <w:bottom w:val="single" w:sz="8" w:space="0" w:color="auto"/>
              <w:right w:val="single" w:sz="4" w:space="0" w:color="auto"/>
            </w:tcBorders>
            <w:shd w:val="clear" w:color="000000" w:fill="FFFFFF"/>
          </w:tcPr>
          <w:p w:rsidR="00560E18" w:rsidRDefault="00560E18" w:rsidP="0092071D">
            <w:pPr>
              <w:jc w:val="center"/>
              <w:rPr>
                <w:color w:val="000000"/>
                <w:lang w:val="ru-RU"/>
              </w:rPr>
            </w:pPr>
            <w:r>
              <w:rPr>
                <w:color w:val="000000"/>
                <w:lang w:val="ru-RU"/>
              </w:rPr>
              <w:t>0,00</w:t>
            </w:r>
          </w:p>
        </w:tc>
        <w:tc>
          <w:tcPr>
            <w:tcW w:w="1559" w:type="dxa"/>
            <w:vMerge/>
            <w:tcBorders>
              <w:left w:val="single" w:sz="4" w:space="0" w:color="auto"/>
              <w:right w:val="single" w:sz="8" w:space="0" w:color="auto"/>
            </w:tcBorders>
            <w:shd w:val="clear" w:color="000000" w:fill="FFFFFF"/>
            <w:hideMark/>
          </w:tcPr>
          <w:p w:rsidR="00560E18" w:rsidRPr="004F1A27" w:rsidRDefault="00560E18" w:rsidP="0092071D">
            <w:pPr>
              <w:rPr>
                <w:color w:val="000000"/>
                <w:lang w:val="ru-RU"/>
              </w:rPr>
            </w:pPr>
          </w:p>
        </w:tc>
        <w:tc>
          <w:tcPr>
            <w:tcW w:w="1546" w:type="dxa"/>
            <w:vMerge/>
            <w:tcBorders>
              <w:left w:val="single" w:sz="8" w:space="0" w:color="auto"/>
              <w:right w:val="single" w:sz="8" w:space="0" w:color="auto"/>
            </w:tcBorders>
            <w:shd w:val="clear" w:color="000000" w:fill="FFFFFF"/>
            <w:hideMark/>
          </w:tcPr>
          <w:p w:rsidR="00560E18" w:rsidRPr="004F1A27" w:rsidRDefault="00560E18" w:rsidP="0092071D">
            <w:pPr>
              <w:rPr>
                <w:color w:val="000000"/>
                <w:lang w:val="ru-RU"/>
              </w:rPr>
            </w:pPr>
          </w:p>
        </w:tc>
      </w:tr>
      <w:tr w:rsidR="00560E18" w:rsidRPr="001221B8" w:rsidTr="0092071D">
        <w:trPr>
          <w:trHeight w:val="243"/>
        </w:trPr>
        <w:tc>
          <w:tcPr>
            <w:tcW w:w="1701" w:type="dxa"/>
            <w:vMerge/>
            <w:tcBorders>
              <w:left w:val="single" w:sz="8" w:space="0" w:color="auto"/>
              <w:right w:val="single" w:sz="8" w:space="0" w:color="auto"/>
            </w:tcBorders>
            <w:shd w:val="clear" w:color="000000" w:fill="FFFFFF"/>
            <w:hideMark/>
          </w:tcPr>
          <w:p w:rsidR="00560E18" w:rsidRPr="005D1243" w:rsidRDefault="00560E18" w:rsidP="0092071D">
            <w:pPr>
              <w:rPr>
                <w:lang w:val="ru-RU"/>
              </w:rPr>
            </w:pPr>
          </w:p>
        </w:tc>
        <w:tc>
          <w:tcPr>
            <w:tcW w:w="1560" w:type="dxa"/>
            <w:vMerge/>
            <w:tcBorders>
              <w:left w:val="single" w:sz="8" w:space="0" w:color="auto"/>
              <w:right w:val="single" w:sz="8" w:space="0" w:color="auto"/>
            </w:tcBorders>
            <w:shd w:val="clear" w:color="000000" w:fill="FFFFFF"/>
            <w:hideMark/>
          </w:tcPr>
          <w:p w:rsidR="00560E18" w:rsidRPr="005D1243" w:rsidRDefault="00560E18" w:rsidP="0092071D">
            <w:pPr>
              <w:rPr>
                <w:lang w:val="ru-RU"/>
              </w:rPr>
            </w:pPr>
          </w:p>
        </w:tc>
        <w:tc>
          <w:tcPr>
            <w:tcW w:w="1701" w:type="dxa"/>
            <w:tcBorders>
              <w:top w:val="single" w:sz="4" w:space="0" w:color="auto"/>
              <w:left w:val="nil"/>
              <w:bottom w:val="single" w:sz="4" w:space="0" w:color="auto"/>
              <w:right w:val="single" w:sz="8" w:space="0" w:color="auto"/>
            </w:tcBorders>
            <w:shd w:val="clear" w:color="000000" w:fill="FFFFFF"/>
            <w:tcMar>
              <w:top w:w="15" w:type="dxa"/>
              <w:left w:w="15" w:type="dxa"/>
              <w:bottom w:w="0" w:type="dxa"/>
              <w:right w:w="15" w:type="dxa"/>
            </w:tcMar>
            <w:hideMark/>
          </w:tcPr>
          <w:p w:rsidR="00560E18" w:rsidRPr="005D1243" w:rsidRDefault="00560E18" w:rsidP="0092071D">
            <w:pPr>
              <w:rPr>
                <w:color w:val="000000"/>
              </w:rPr>
            </w:pPr>
            <w:r w:rsidRPr="005D1243">
              <w:rPr>
                <w:color w:val="000000"/>
              </w:rPr>
              <w:t>областной бюджет</w:t>
            </w:r>
          </w:p>
        </w:tc>
        <w:tc>
          <w:tcPr>
            <w:tcW w:w="1417" w:type="dxa"/>
            <w:tcBorders>
              <w:top w:val="single" w:sz="4" w:space="0" w:color="auto"/>
              <w:left w:val="nil"/>
              <w:bottom w:val="single" w:sz="4" w:space="0" w:color="auto"/>
              <w:right w:val="single" w:sz="8" w:space="0" w:color="auto"/>
            </w:tcBorders>
            <w:shd w:val="clear" w:color="000000" w:fill="FFFFFF"/>
            <w:tcMar>
              <w:top w:w="15" w:type="dxa"/>
              <w:left w:w="15" w:type="dxa"/>
              <w:bottom w:w="0" w:type="dxa"/>
              <w:right w:w="15" w:type="dxa"/>
            </w:tcMar>
            <w:hideMark/>
          </w:tcPr>
          <w:p w:rsidR="00560E18" w:rsidRDefault="00560E18" w:rsidP="0092071D">
            <w:pPr>
              <w:jc w:val="center"/>
              <w:rPr>
                <w:color w:val="000000"/>
                <w:lang w:val="ru-RU"/>
              </w:rPr>
            </w:pPr>
            <w:r>
              <w:rPr>
                <w:color w:val="000000"/>
                <w:lang w:val="ru-RU"/>
              </w:rPr>
              <w:t>862 874,92</w:t>
            </w:r>
          </w:p>
        </w:tc>
        <w:tc>
          <w:tcPr>
            <w:tcW w:w="1134" w:type="dxa"/>
            <w:tcBorders>
              <w:top w:val="single" w:sz="4" w:space="0" w:color="auto"/>
              <w:left w:val="nil"/>
              <w:bottom w:val="single" w:sz="4" w:space="0" w:color="auto"/>
              <w:right w:val="single" w:sz="8" w:space="0" w:color="auto"/>
            </w:tcBorders>
            <w:shd w:val="clear" w:color="000000" w:fill="FFFFFF"/>
            <w:tcMar>
              <w:top w:w="15" w:type="dxa"/>
              <w:left w:w="15" w:type="dxa"/>
              <w:bottom w:w="0" w:type="dxa"/>
              <w:right w:w="15" w:type="dxa"/>
            </w:tcMar>
            <w:hideMark/>
          </w:tcPr>
          <w:p w:rsidR="00560E18" w:rsidRDefault="00560E18" w:rsidP="0092071D">
            <w:pPr>
              <w:jc w:val="center"/>
              <w:rPr>
                <w:color w:val="000000"/>
                <w:lang w:val="ru-RU"/>
              </w:rPr>
            </w:pPr>
            <w:r>
              <w:rPr>
                <w:color w:val="000000"/>
                <w:lang w:val="ru-RU"/>
              </w:rPr>
              <w:t>0,00</w:t>
            </w:r>
          </w:p>
        </w:tc>
        <w:tc>
          <w:tcPr>
            <w:tcW w:w="1276" w:type="dxa"/>
            <w:tcBorders>
              <w:top w:val="single" w:sz="4" w:space="0" w:color="auto"/>
              <w:left w:val="nil"/>
              <w:bottom w:val="single" w:sz="4" w:space="0" w:color="auto"/>
              <w:right w:val="single" w:sz="8" w:space="0" w:color="auto"/>
            </w:tcBorders>
            <w:shd w:val="clear" w:color="000000" w:fill="FFFFFF"/>
            <w:tcMar>
              <w:top w:w="15" w:type="dxa"/>
              <w:left w:w="15" w:type="dxa"/>
              <w:bottom w:w="0" w:type="dxa"/>
              <w:right w:w="15" w:type="dxa"/>
            </w:tcMar>
            <w:hideMark/>
          </w:tcPr>
          <w:p w:rsidR="00560E18" w:rsidRDefault="00560E18" w:rsidP="0092071D">
            <w:pPr>
              <w:jc w:val="center"/>
              <w:rPr>
                <w:color w:val="000000"/>
                <w:lang w:val="ru-RU"/>
              </w:rPr>
            </w:pPr>
            <w:r>
              <w:rPr>
                <w:color w:val="000000"/>
                <w:lang w:val="ru-RU"/>
              </w:rPr>
              <w:t>862 874,92</w:t>
            </w:r>
          </w:p>
        </w:tc>
        <w:tc>
          <w:tcPr>
            <w:tcW w:w="1417"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hideMark/>
          </w:tcPr>
          <w:p w:rsidR="00560E18" w:rsidRDefault="00560E18" w:rsidP="0092071D">
            <w:pPr>
              <w:jc w:val="center"/>
              <w:rPr>
                <w:color w:val="000000"/>
                <w:lang w:val="ru-RU"/>
              </w:rPr>
            </w:pPr>
            <w:r>
              <w:rPr>
                <w:color w:val="000000"/>
                <w:lang w:val="ru-RU"/>
              </w:rPr>
              <w:t>0,00</w:t>
            </w:r>
          </w:p>
        </w:tc>
        <w:tc>
          <w:tcPr>
            <w:tcW w:w="1276" w:type="dxa"/>
            <w:tcBorders>
              <w:top w:val="single" w:sz="4" w:space="0" w:color="auto"/>
              <w:left w:val="nil"/>
              <w:bottom w:val="single" w:sz="4" w:space="0" w:color="auto"/>
              <w:right w:val="single" w:sz="4" w:space="0" w:color="auto"/>
            </w:tcBorders>
            <w:shd w:val="clear" w:color="000000" w:fill="FFFFFF"/>
          </w:tcPr>
          <w:p w:rsidR="00560E18" w:rsidRDefault="00560E18" w:rsidP="0092071D">
            <w:pPr>
              <w:jc w:val="center"/>
              <w:rPr>
                <w:color w:val="000000"/>
                <w:lang w:val="ru-RU"/>
              </w:rPr>
            </w:pPr>
            <w:r>
              <w:rPr>
                <w:color w:val="000000"/>
                <w:lang w:val="ru-RU"/>
              </w:rPr>
              <w:t>0,00</w:t>
            </w:r>
          </w:p>
        </w:tc>
        <w:tc>
          <w:tcPr>
            <w:tcW w:w="1559" w:type="dxa"/>
            <w:vMerge/>
            <w:tcBorders>
              <w:left w:val="single" w:sz="4" w:space="0" w:color="auto"/>
              <w:right w:val="single" w:sz="8" w:space="0" w:color="auto"/>
            </w:tcBorders>
            <w:shd w:val="clear" w:color="000000" w:fill="FFFFFF"/>
            <w:hideMark/>
          </w:tcPr>
          <w:p w:rsidR="00560E18" w:rsidRPr="004F1A27" w:rsidRDefault="00560E18" w:rsidP="0092071D">
            <w:pPr>
              <w:rPr>
                <w:color w:val="000000"/>
                <w:lang w:val="ru-RU"/>
              </w:rPr>
            </w:pPr>
          </w:p>
        </w:tc>
        <w:tc>
          <w:tcPr>
            <w:tcW w:w="1546" w:type="dxa"/>
            <w:vMerge/>
            <w:tcBorders>
              <w:left w:val="single" w:sz="8" w:space="0" w:color="auto"/>
              <w:right w:val="single" w:sz="8" w:space="0" w:color="auto"/>
            </w:tcBorders>
            <w:shd w:val="clear" w:color="000000" w:fill="FFFFFF"/>
            <w:hideMark/>
          </w:tcPr>
          <w:p w:rsidR="00560E18" w:rsidRPr="004F1A27" w:rsidRDefault="00560E18" w:rsidP="0092071D">
            <w:pPr>
              <w:rPr>
                <w:color w:val="000000"/>
                <w:lang w:val="ru-RU"/>
              </w:rPr>
            </w:pPr>
          </w:p>
        </w:tc>
      </w:tr>
      <w:tr w:rsidR="00560E18" w:rsidRPr="001221B8" w:rsidTr="0092071D">
        <w:trPr>
          <w:trHeight w:val="243"/>
        </w:trPr>
        <w:tc>
          <w:tcPr>
            <w:tcW w:w="1701" w:type="dxa"/>
            <w:vMerge/>
            <w:tcBorders>
              <w:left w:val="single" w:sz="8" w:space="0" w:color="auto"/>
              <w:bottom w:val="single" w:sz="4" w:space="0" w:color="auto"/>
              <w:right w:val="single" w:sz="8" w:space="0" w:color="auto"/>
            </w:tcBorders>
            <w:shd w:val="clear" w:color="000000" w:fill="FFFFFF"/>
            <w:hideMark/>
          </w:tcPr>
          <w:p w:rsidR="00560E18" w:rsidRPr="005D1243" w:rsidRDefault="00560E18" w:rsidP="0092071D">
            <w:pPr>
              <w:rPr>
                <w:lang w:val="ru-RU"/>
              </w:rPr>
            </w:pPr>
          </w:p>
        </w:tc>
        <w:tc>
          <w:tcPr>
            <w:tcW w:w="1560" w:type="dxa"/>
            <w:vMerge/>
            <w:tcBorders>
              <w:left w:val="single" w:sz="8" w:space="0" w:color="auto"/>
              <w:bottom w:val="single" w:sz="4" w:space="0" w:color="auto"/>
              <w:right w:val="single" w:sz="8" w:space="0" w:color="auto"/>
            </w:tcBorders>
            <w:shd w:val="clear" w:color="000000" w:fill="FFFFFF"/>
            <w:hideMark/>
          </w:tcPr>
          <w:p w:rsidR="00560E18" w:rsidRPr="005D1243" w:rsidRDefault="00560E18" w:rsidP="0092071D">
            <w:pPr>
              <w:rPr>
                <w:lang w:val="ru-RU"/>
              </w:rPr>
            </w:pPr>
          </w:p>
        </w:tc>
        <w:tc>
          <w:tcPr>
            <w:tcW w:w="1701" w:type="dxa"/>
            <w:tcBorders>
              <w:top w:val="single" w:sz="4" w:space="0" w:color="auto"/>
              <w:left w:val="single" w:sz="8" w:space="0" w:color="auto"/>
              <w:bottom w:val="single" w:sz="4" w:space="0" w:color="auto"/>
              <w:right w:val="single" w:sz="4" w:space="0" w:color="auto"/>
            </w:tcBorders>
            <w:shd w:val="clear" w:color="000000" w:fill="FFFFFF"/>
            <w:tcMar>
              <w:top w:w="15" w:type="dxa"/>
              <w:left w:w="15" w:type="dxa"/>
              <w:bottom w:w="0" w:type="dxa"/>
              <w:right w:w="15" w:type="dxa"/>
            </w:tcMar>
            <w:hideMark/>
          </w:tcPr>
          <w:p w:rsidR="00560E18" w:rsidRPr="004F1A27" w:rsidRDefault="00560E18" w:rsidP="0092071D">
            <w:pPr>
              <w:rPr>
                <w:color w:val="000000"/>
              </w:rPr>
            </w:pPr>
            <w:r w:rsidRPr="004F1A27">
              <w:rPr>
                <w:color w:val="000000"/>
              </w:rPr>
              <w:t>б</w:t>
            </w:r>
            <w:r w:rsidRPr="005D1243">
              <w:rPr>
                <w:color w:val="000000"/>
              </w:rPr>
              <w:t>юджет</w:t>
            </w:r>
            <w:r w:rsidRPr="004F1A27">
              <w:rPr>
                <w:color w:val="000000"/>
              </w:rPr>
              <w:t xml:space="preserve"> округа</w:t>
            </w:r>
          </w:p>
        </w:tc>
        <w:tc>
          <w:tcPr>
            <w:tcW w:w="1417"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hideMark/>
          </w:tcPr>
          <w:p w:rsidR="00560E18" w:rsidRDefault="00560E18" w:rsidP="0092071D">
            <w:pPr>
              <w:jc w:val="center"/>
              <w:rPr>
                <w:color w:val="000000"/>
                <w:lang w:val="ru-RU"/>
              </w:rPr>
            </w:pPr>
            <w:r>
              <w:rPr>
                <w:color w:val="000000"/>
                <w:lang w:val="ru-RU"/>
              </w:rPr>
              <w:t>0,00</w:t>
            </w:r>
          </w:p>
        </w:tc>
        <w:tc>
          <w:tcPr>
            <w:tcW w:w="1134"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hideMark/>
          </w:tcPr>
          <w:p w:rsidR="00560E18" w:rsidRDefault="00560E18" w:rsidP="0092071D">
            <w:pPr>
              <w:jc w:val="center"/>
              <w:rPr>
                <w:color w:val="000000"/>
                <w:lang w:val="ru-RU"/>
              </w:rPr>
            </w:pPr>
            <w:r>
              <w:rPr>
                <w:color w:val="000000"/>
                <w:lang w:val="ru-RU"/>
              </w:rPr>
              <w:t>0,00</w:t>
            </w:r>
          </w:p>
        </w:tc>
        <w:tc>
          <w:tcPr>
            <w:tcW w:w="1276"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hideMark/>
          </w:tcPr>
          <w:p w:rsidR="00560E18" w:rsidRDefault="00560E18" w:rsidP="0092071D">
            <w:pPr>
              <w:jc w:val="center"/>
              <w:rPr>
                <w:color w:val="000000"/>
                <w:lang w:val="ru-RU"/>
              </w:rPr>
            </w:pPr>
            <w:r>
              <w:rPr>
                <w:color w:val="000000"/>
                <w:lang w:val="ru-RU"/>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hideMark/>
          </w:tcPr>
          <w:p w:rsidR="00560E18" w:rsidRDefault="00560E18" w:rsidP="0092071D">
            <w:pPr>
              <w:jc w:val="center"/>
              <w:rPr>
                <w:color w:val="000000"/>
                <w:lang w:val="ru-RU"/>
              </w:rPr>
            </w:pPr>
            <w:r>
              <w:rPr>
                <w:color w:val="000000"/>
                <w:lang w:val="ru-RU"/>
              </w:rPr>
              <w:t>0,00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rsidR="00560E18" w:rsidRDefault="00560E18" w:rsidP="0092071D">
            <w:pPr>
              <w:jc w:val="center"/>
              <w:rPr>
                <w:color w:val="000000"/>
                <w:lang w:val="ru-RU"/>
              </w:rPr>
            </w:pPr>
            <w:r>
              <w:rPr>
                <w:color w:val="000000"/>
                <w:lang w:val="ru-RU"/>
              </w:rPr>
              <w:t>0,00</w:t>
            </w:r>
          </w:p>
        </w:tc>
        <w:tc>
          <w:tcPr>
            <w:tcW w:w="1559" w:type="dxa"/>
            <w:vMerge/>
            <w:tcBorders>
              <w:left w:val="single" w:sz="4" w:space="0" w:color="auto"/>
              <w:bottom w:val="single" w:sz="4" w:space="0" w:color="auto"/>
              <w:right w:val="single" w:sz="8" w:space="0" w:color="auto"/>
            </w:tcBorders>
            <w:shd w:val="clear" w:color="000000" w:fill="FFFFFF"/>
            <w:hideMark/>
          </w:tcPr>
          <w:p w:rsidR="00560E18" w:rsidRPr="004F1A27" w:rsidRDefault="00560E18" w:rsidP="0092071D">
            <w:pPr>
              <w:rPr>
                <w:color w:val="000000"/>
                <w:lang w:val="ru-RU"/>
              </w:rPr>
            </w:pPr>
          </w:p>
        </w:tc>
        <w:tc>
          <w:tcPr>
            <w:tcW w:w="1546" w:type="dxa"/>
            <w:vMerge/>
            <w:tcBorders>
              <w:left w:val="single" w:sz="8" w:space="0" w:color="auto"/>
              <w:bottom w:val="single" w:sz="4" w:space="0" w:color="auto"/>
              <w:right w:val="single" w:sz="8" w:space="0" w:color="auto"/>
            </w:tcBorders>
            <w:shd w:val="clear" w:color="000000" w:fill="FFFFFF"/>
            <w:hideMark/>
          </w:tcPr>
          <w:p w:rsidR="00560E18" w:rsidRPr="004F1A27" w:rsidRDefault="00560E18" w:rsidP="0092071D">
            <w:pPr>
              <w:rPr>
                <w:color w:val="000000"/>
                <w:lang w:val="ru-RU"/>
              </w:rPr>
            </w:pPr>
          </w:p>
        </w:tc>
      </w:tr>
    </w:tbl>
    <w:p w:rsidR="00560E18" w:rsidRDefault="00560E18" w:rsidP="00560E18">
      <w:pPr>
        <w:tabs>
          <w:tab w:val="left" w:pos="993"/>
        </w:tabs>
        <w:ind w:firstLine="709"/>
        <w:jc w:val="both"/>
        <w:rPr>
          <w:sz w:val="28"/>
          <w:szCs w:val="28"/>
          <w:lang w:val="ru-RU"/>
        </w:rPr>
      </w:pPr>
    </w:p>
    <w:p w:rsidR="00560E18" w:rsidRPr="004D2618" w:rsidRDefault="00B40F5C" w:rsidP="00560E18">
      <w:pPr>
        <w:ind w:left="720"/>
        <w:contextualSpacing/>
        <w:jc w:val="both"/>
        <w:rPr>
          <w:color w:val="000000"/>
          <w:sz w:val="28"/>
          <w:szCs w:val="28"/>
          <w:lang w:val="ru-RU"/>
        </w:rPr>
      </w:pPr>
      <w:r>
        <w:rPr>
          <w:color w:val="000000"/>
          <w:sz w:val="28"/>
          <w:szCs w:val="28"/>
          <w:lang w:val="ru-RU"/>
        </w:rPr>
        <w:t>г</w:t>
      </w:r>
      <w:r w:rsidR="00560E18" w:rsidRPr="004D2618">
        <w:rPr>
          <w:color w:val="000000"/>
          <w:sz w:val="28"/>
          <w:szCs w:val="28"/>
          <w:lang w:val="ru-RU"/>
        </w:rPr>
        <w:t>) строку «Итого по муниципальной программе» изложить в следующей редакции:</w:t>
      </w:r>
    </w:p>
    <w:p w:rsidR="00560E18" w:rsidRPr="004D2618" w:rsidRDefault="00560E18" w:rsidP="00560E18">
      <w:pPr>
        <w:ind w:left="720"/>
        <w:contextualSpacing/>
        <w:jc w:val="both"/>
        <w:rPr>
          <w:color w:val="000000"/>
          <w:sz w:val="28"/>
          <w:szCs w:val="28"/>
          <w:lang w:val="ru-RU"/>
        </w:rPr>
      </w:pPr>
    </w:p>
    <w:tbl>
      <w:tblPr>
        <w:tblW w:w="4943" w:type="pct"/>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2271"/>
        <w:gridCol w:w="1478"/>
        <w:gridCol w:w="1583"/>
        <w:gridCol w:w="1318"/>
        <w:gridCol w:w="1330"/>
        <w:gridCol w:w="1310"/>
        <w:gridCol w:w="1275"/>
        <w:gridCol w:w="1417"/>
        <w:gridCol w:w="1455"/>
        <w:gridCol w:w="1115"/>
      </w:tblGrid>
      <w:tr w:rsidR="00560E18" w:rsidRPr="00092D31" w:rsidTr="0092071D">
        <w:trPr>
          <w:trHeight w:val="145"/>
          <w:tblCellSpacing w:w="5" w:type="nil"/>
        </w:trPr>
        <w:tc>
          <w:tcPr>
            <w:tcW w:w="5000" w:type="pct"/>
            <w:gridSpan w:val="10"/>
          </w:tcPr>
          <w:p w:rsidR="00560E18" w:rsidRPr="00092D31" w:rsidRDefault="00560E18" w:rsidP="0092071D">
            <w:pPr>
              <w:autoSpaceDE w:val="0"/>
              <w:autoSpaceDN w:val="0"/>
              <w:adjustRightInd w:val="0"/>
            </w:pPr>
            <w:r>
              <w:t>«</w:t>
            </w:r>
            <w:r w:rsidRPr="00092D31">
              <w:t xml:space="preserve">Итого по муниципальной программе                                                               </w:t>
            </w:r>
          </w:p>
        </w:tc>
      </w:tr>
      <w:tr w:rsidR="00560E18" w:rsidRPr="00092D31" w:rsidTr="00560E18">
        <w:trPr>
          <w:trHeight w:val="348"/>
          <w:tblCellSpacing w:w="5" w:type="nil"/>
        </w:trPr>
        <w:tc>
          <w:tcPr>
            <w:tcW w:w="780" w:type="pct"/>
            <w:vMerge w:val="restart"/>
          </w:tcPr>
          <w:p w:rsidR="00560E18" w:rsidRPr="00092D31" w:rsidRDefault="00560E18" w:rsidP="0092071D">
            <w:pPr>
              <w:autoSpaceDE w:val="0"/>
              <w:autoSpaceDN w:val="0"/>
              <w:adjustRightInd w:val="0"/>
              <w:ind w:firstLine="540"/>
              <w:jc w:val="both"/>
            </w:pPr>
          </w:p>
        </w:tc>
        <w:tc>
          <w:tcPr>
            <w:tcW w:w="508" w:type="pct"/>
            <w:vMerge w:val="restart"/>
          </w:tcPr>
          <w:p w:rsidR="00560E18" w:rsidRPr="00092D31" w:rsidRDefault="00560E18" w:rsidP="0092071D">
            <w:pPr>
              <w:autoSpaceDE w:val="0"/>
              <w:autoSpaceDN w:val="0"/>
              <w:adjustRightInd w:val="0"/>
              <w:ind w:firstLine="540"/>
              <w:jc w:val="both"/>
            </w:pPr>
          </w:p>
        </w:tc>
        <w:tc>
          <w:tcPr>
            <w:tcW w:w="544" w:type="pct"/>
          </w:tcPr>
          <w:p w:rsidR="00560E18" w:rsidRPr="00092D31" w:rsidRDefault="00560E18" w:rsidP="0092071D">
            <w:pPr>
              <w:autoSpaceDE w:val="0"/>
              <w:autoSpaceDN w:val="0"/>
              <w:adjustRightInd w:val="0"/>
            </w:pPr>
            <w:r w:rsidRPr="00092D31">
              <w:t xml:space="preserve">итого             </w:t>
            </w:r>
          </w:p>
        </w:tc>
        <w:tc>
          <w:tcPr>
            <w:tcW w:w="453" w:type="pct"/>
          </w:tcPr>
          <w:p w:rsidR="00560E18" w:rsidRPr="00E95C26" w:rsidRDefault="00560E18" w:rsidP="003C5CA4">
            <w:pPr>
              <w:jc w:val="center"/>
              <w:rPr>
                <w:b/>
                <w:color w:val="000000"/>
                <w:lang w:val="ru-RU"/>
              </w:rPr>
            </w:pPr>
            <w:r>
              <w:rPr>
                <w:b/>
                <w:color w:val="000000"/>
                <w:lang w:val="ru-RU"/>
              </w:rPr>
              <w:t>37 </w:t>
            </w:r>
            <w:r w:rsidR="003C5CA4">
              <w:rPr>
                <w:b/>
                <w:color w:val="000000"/>
                <w:lang w:val="ru-RU"/>
              </w:rPr>
              <w:t>652</w:t>
            </w:r>
            <w:r>
              <w:rPr>
                <w:b/>
                <w:color w:val="000000"/>
                <w:lang w:val="ru-RU"/>
              </w:rPr>
              <w:t xml:space="preserve"> 003,25</w:t>
            </w:r>
          </w:p>
        </w:tc>
        <w:tc>
          <w:tcPr>
            <w:tcW w:w="457" w:type="pct"/>
          </w:tcPr>
          <w:p w:rsidR="00560E18" w:rsidRPr="0091474D" w:rsidRDefault="00560E18" w:rsidP="0092071D">
            <w:pPr>
              <w:jc w:val="center"/>
              <w:rPr>
                <w:b/>
                <w:bCs/>
                <w:lang w:val="ru-RU"/>
              </w:rPr>
            </w:pPr>
            <w:r w:rsidRPr="0091474D">
              <w:rPr>
                <w:b/>
                <w:bCs/>
              </w:rPr>
              <w:t>1</w:t>
            </w:r>
            <w:r w:rsidRPr="0091474D">
              <w:rPr>
                <w:b/>
                <w:bCs/>
                <w:lang w:val="ru-RU"/>
              </w:rPr>
              <w:t>5</w:t>
            </w:r>
            <w:r w:rsidRPr="0091474D">
              <w:rPr>
                <w:b/>
                <w:bCs/>
              </w:rPr>
              <w:t> </w:t>
            </w:r>
            <w:r w:rsidRPr="0091474D">
              <w:rPr>
                <w:b/>
                <w:bCs/>
                <w:lang w:val="ru-RU"/>
              </w:rPr>
              <w:t>970 489,85</w:t>
            </w:r>
          </w:p>
        </w:tc>
        <w:tc>
          <w:tcPr>
            <w:tcW w:w="450" w:type="pct"/>
          </w:tcPr>
          <w:p w:rsidR="00560E18" w:rsidRPr="00E95C26" w:rsidRDefault="00560E18" w:rsidP="003C5CA4">
            <w:pPr>
              <w:jc w:val="center"/>
              <w:rPr>
                <w:b/>
                <w:bCs/>
                <w:lang w:val="ru-RU"/>
              </w:rPr>
            </w:pPr>
            <w:r>
              <w:rPr>
                <w:b/>
                <w:bCs/>
                <w:lang w:val="ru-RU"/>
              </w:rPr>
              <w:t>12</w:t>
            </w:r>
            <w:r w:rsidR="00D46919">
              <w:rPr>
                <w:b/>
                <w:bCs/>
                <w:lang w:val="ru-RU"/>
              </w:rPr>
              <w:t> </w:t>
            </w:r>
            <w:r w:rsidR="003C5CA4">
              <w:rPr>
                <w:b/>
                <w:bCs/>
                <w:lang w:val="ru-RU"/>
              </w:rPr>
              <w:t>849</w:t>
            </w:r>
            <w:r w:rsidR="00D46919">
              <w:rPr>
                <w:b/>
                <w:bCs/>
                <w:lang w:val="ru-RU"/>
              </w:rPr>
              <w:t> 553,40</w:t>
            </w:r>
          </w:p>
        </w:tc>
        <w:tc>
          <w:tcPr>
            <w:tcW w:w="438" w:type="pct"/>
          </w:tcPr>
          <w:p w:rsidR="00560E18" w:rsidRPr="00800127" w:rsidRDefault="00560E18" w:rsidP="0092071D">
            <w:pPr>
              <w:jc w:val="center"/>
              <w:rPr>
                <w:b/>
                <w:bCs/>
                <w:lang w:val="ru-RU"/>
              </w:rPr>
            </w:pPr>
            <w:r>
              <w:rPr>
                <w:b/>
                <w:bCs/>
                <w:lang w:val="ru-RU"/>
              </w:rPr>
              <w:t>3 840 980,00</w:t>
            </w:r>
          </w:p>
        </w:tc>
        <w:tc>
          <w:tcPr>
            <w:tcW w:w="487" w:type="pct"/>
          </w:tcPr>
          <w:p w:rsidR="00560E18" w:rsidRPr="0091474D" w:rsidRDefault="00560E18" w:rsidP="0092071D">
            <w:pPr>
              <w:jc w:val="center"/>
              <w:rPr>
                <w:b/>
                <w:bCs/>
              </w:rPr>
            </w:pPr>
            <w:r w:rsidRPr="0091474D">
              <w:rPr>
                <w:b/>
                <w:bCs/>
              </w:rPr>
              <w:t>4 990 980,00</w:t>
            </w:r>
          </w:p>
        </w:tc>
        <w:tc>
          <w:tcPr>
            <w:tcW w:w="500" w:type="pct"/>
            <w:vMerge w:val="restart"/>
            <w:vAlign w:val="center"/>
          </w:tcPr>
          <w:p w:rsidR="00560E18" w:rsidRPr="00092D31" w:rsidRDefault="00560E18" w:rsidP="0092071D">
            <w:pPr>
              <w:rPr>
                <w:highlight w:val="yellow"/>
              </w:rPr>
            </w:pPr>
          </w:p>
        </w:tc>
        <w:tc>
          <w:tcPr>
            <w:tcW w:w="383" w:type="pct"/>
            <w:vMerge w:val="restart"/>
          </w:tcPr>
          <w:p w:rsidR="00560E18" w:rsidRPr="00092D31" w:rsidRDefault="00560E18" w:rsidP="0092071D">
            <w:pPr>
              <w:autoSpaceDE w:val="0"/>
              <w:autoSpaceDN w:val="0"/>
              <w:adjustRightInd w:val="0"/>
            </w:pPr>
          </w:p>
        </w:tc>
      </w:tr>
      <w:tr w:rsidR="00560E18" w:rsidRPr="00092D31" w:rsidTr="00560E18">
        <w:trPr>
          <w:trHeight w:val="308"/>
          <w:tblCellSpacing w:w="5" w:type="nil"/>
        </w:trPr>
        <w:tc>
          <w:tcPr>
            <w:tcW w:w="780" w:type="pct"/>
            <w:vMerge/>
          </w:tcPr>
          <w:p w:rsidR="00560E18" w:rsidRPr="00092D31" w:rsidRDefault="00560E18" w:rsidP="0092071D">
            <w:pPr>
              <w:autoSpaceDE w:val="0"/>
              <w:autoSpaceDN w:val="0"/>
              <w:adjustRightInd w:val="0"/>
              <w:ind w:firstLine="540"/>
              <w:jc w:val="both"/>
            </w:pPr>
          </w:p>
        </w:tc>
        <w:tc>
          <w:tcPr>
            <w:tcW w:w="508" w:type="pct"/>
            <w:vMerge/>
          </w:tcPr>
          <w:p w:rsidR="00560E18" w:rsidRPr="00092D31" w:rsidRDefault="00560E18" w:rsidP="0092071D">
            <w:pPr>
              <w:autoSpaceDE w:val="0"/>
              <w:autoSpaceDN w:val="0"/>
              <w:adjustRightInd w:val="0"/>
              <w:ind w:firstLine="540"/>
              <w:jc w:val="both"/>
            </w:pPr>
          </w:p>
        </w:tc>
        <w:tc>
          <w:tcPr>
            <w:tcW w:w="544" w:type="pct"/>
          </w:tcPr>
          <w:p w:rsidR="00560E18" w:rsidRPr="00092D31" w:rsidRDefault="00560E18" w:rsidP="0092071D">
            <w:pPr>
              <w:autoSpaceDE w:val="0"/>
              <w:autoSpaceDN w:val="0"/>
              <w:adjustRightInd w:val="0"/>
            </w:pPr>
            <w:r w:rsidRPr="00092D31">
              <w:t xml:space="preserve">в том числе:      </w:t>
            </w:r>
          </w:p>
        </w:tc>
        <w:tc>
          <w:tcPr>
            <w:tcW w:w="453" w:type="pct"/>
          </w:tcPr>
          <w:p w:rsidR="00560E18" w:rsidRPr="0091474D" w:rsidRDefault="00560E18" w:rsidP="0092071D">
            <w:pPr>
              <w:jc w:val="center"/>
              <w:rPr>
                <w:b/>
                <w:color w:val="000000"/>
              </w:rPr>
            </w:pPr>
          </w:p>
        </w:tc>
        <w:tc>
          <w:tcPr>
            <w:tcW w:w="457" w:type="pct"/>
          </w:tcPr>
          <w:p w:rsidR="00560E18" w:rsidRPr="0091474D" w:rsidRDefault="00560E18" w:rsidP="0092071D">
            <w:pPr>
              <w:jc w:val="center"/>
              <w:rPr>
                <w:b/>
                <w:bCs/>
              </w:rPr>
            </w:pPr>
          </w:p>
        </w:tc>
        <w:tc>
          <w:tcPr>
            <w:tcW w:w="450" w:type="pct"/>
          </w:tcPr>
          <w:p w:rsidR="00560E18" w:rsidRPr="0091474D" w:rsidRDefault="00560E18" w:rsidP="0092071D">
            <w:pPr>
              <w:jc w:val="center"/>
              <w:rPr>
                <w:b/>
                <w:bCs/>
              </w:rPr>
            </w:pPr>
          </w:p>
        </w:tc>
        <w:tc>
          <w:tcPr>
            <w:tcW w:w="438" w:type="pct"/>
          </w:tcPr>
          <w:p w:rsidR="00560E18" w:rsidRPr="0091474D" w:rsidRDefault="00560E18" w:rsidP="0092071D">
            <w:pPr>
              <w:jc w:val="center"/>
              <w:rPr>
                <w:b/>
                <w:bCs/>
              </w:rPr>
            </w:pPr>
          </w:p>
        </w:tc>
        <w:tc>
          <w:tcPr>
            <w:tcW w:w="487" w:type="pct"/>
          </w:tcPr>
          <w:p w:rsidR="00560E18" w:rsidRPr="0091474D" w:rsidRDefault="00560E18" w:rsidP="0092071D">
            <w:pPr>
              <w:jc w:val="center"/>
              <w:rPr>
                <w:b/>
                <w:bCs/>
              </w:rPr>
            </w:pPr>
          </w:p>
        </w:tc>
        <w:tc>
          <w:tcPr>
            <w:tcW w:w="500" w:type="pct"/>
            <w:vMerge/>
            <w:vAlign w:val="center"/>
          </w:tcPr>
          <w:p w:rsidR="00560E18" w:rsidRPr="00092D31" w:rsidRDefault="00560E18" w:rsidP="0092071D">
            <w:pPr>
              <w:rPr>
                <w:highlight w:val="yellow"/>
              </w:rPr>
            </w:pPr>
          </w:p>
        </w:tc>
        <w:tc>
          <w:tcPr>
            <w:tcW w:w="383" w:type="pct"/>
            <w:vMerge/>
          </w:tcPr>
          <w:p w:rsidR="00560E18" w:rsidRPr="00092D31" w:rsidRDefault="00560E18" w:rsidP="0092071D">
            <w:pPr>
              <w:autoSpaceDE w:val="0"/>
              <w:autoSpaceDN w:val="0"/>
              <w:adjustRightInd w:val="0"/>
            </w:pPr>
          </w:p>
        </w:tc>
      </w:tr>
      <w:tr w:rsidR="00560E18" w:rsidRPr="00092D31" w:rsidTr="00560E18">
        <w:trPr>
          <w:trHeight w:val="145"/>
          <w:tblCellSpacing w:w="5" w:type="nil"/>
        </w:trPr>
        <w:tc>
          <w:tcPr>
            <w:tcW w:w="780" w:type="pct"/>
            <w:vMerge/>
          </w:tcPr>
          <w:p w:rsidR="00560E18" w:rsidRPr="00092D31" w:rsidRDefault="00560E18" w:rsidP="0092071D">
            <w:pPr>
              <w:autoSpaceDE w:val="0"/>
              <w:autoSpaceDN w:val="0"/>
              <w:adjustRightInd w:val="0"/>
              <w:ind w:firstLine="540"/>
              <w:jc w:val="both"/>
            </w:pPr>
          </w:p>
        </w:tc>
        <w:tc>
          <w:tcPr>
            <w:tcW w:w="508" w:type="pct"/>
            <w:vMerge/>
          </w:tcPr>
          <w:p w:rsidR="00560E18" w:rsidRPr="00092D31" w:rsidRDefault="00560E18" w:rsidP="0092071D">
            <w:pPr>
              <w:autoSpaceDE w:val="0"/>
              <w:autoSpaceDN w:val="0"/>
              <w:adjustRightInd w:val="0"/>
              <w:ind w:firstLine="540"/>
              <w:jc w:val="both"/>
            </w:pPr>
          </w:p>
        </w:tc>
        <w:tc>
          <w:tcPr>
            <w:tcW w:w="544" w:type="pct"/>
          </w:tcPr>
          <w:p w:rsidR="00560E18" w:rsidRPr="00092D31" w:rsidRDefault="00560E18" w:rsidP="0092071D">
            <w:pPr>
              <w:autoSpaceDE w:val="0"/>
              <w:autoSpaceDN w:val="0"/>
              <w:adjustRightInd w:val="0"/>
            </w:pPr>
            <w:r w:rsidRPr="00092D31">
              <w:t xml:space="preserve">федеральный бюджет </w:t>
            </w:r>
          </w:p>
        </w:tc>
        <w:tc>
          <w:tcPr>
            <w:tcW w:w="453" w:type="pct"/>
          </w:tcPr>
          <w:p w:rsidR="00560E18" w:rsidRPr="0091474D" w:rsidRDefault="00560E18" w:rsidP="0092071D">
            <w:pPr>
              <w:jc w:val="center"/>
              <w:rPr>
                <w:b/>
                <w:color w:val="000000"/>
              </w:rPr>
            </w:pPr>
            <w:r w:rsidRPr="0091474D">
              <w:rPr>
                <w:b/>
                <w:color w:val="000000"/>
              </w:rPr>
              <w:t>0,00</w:t>
            </w:r>
          </w:p>
        </w:tc>
        <w:tc>
          <w:tcPr>
            <w:tcW w:w="457" w:type="pct"/>
          </w:tcPr>
          <w:p w:rsidR="00560E18" w:rsidRPr="0091474D" w:rsidRDefault="00560E18" w:rsidP="0092071D">
            <w:pPr>
              <w:jc w:val="center"/>
              <w:rPr>
                <w:b/>
                <w:bCs/>
              </w:rPr>
            </w:pPr>
            <w:r w:rsidRPr="0091474D">
              <w:rPr>
                <w:b/>
                <w:bCs/>
              </w:rPr>
              <w:t>0,00</w:t>
            </w:r>
          </w:p>
        </w:tc>
        <w:tc>
          <w:tcPr>
            <w:tcW w:w="450" w:type="pct"/>
          </w:tcPr>
          <w:p w:rsidR="00560E18" w:rsidRPr="0091474D" w:rsidRDefault="00560E18" w:rsidP="0092071D">
            <w:pPr>
              <w:jc w:val="center"/>
              <w:rPr>
                <w:b/>
                <w:bCs/>
              </w:rPr>
            </w:pPr>
            <w:r w:rsidRPr="0091474D">
              <w:rPr>
                <w:b/>
                <w:bCs/>
              </w:rPr>
              <w:t>0,00</w:t>
            </w:r>
          </w:p>
        </w:tc>
        <w:tc>
          <w:tcPr>
            <w:tcW w:w="438" w:type="pct"/>
          </w:tcPr>
          <w:p w:rsidR="00560E18" w:rsidRPr="0091474D" w:rsidRDefault="00560E18" w:rsidP="0092071D">
            <w:pPr>
              <w:jc w:val="center"/>
              <w:rPr>
                <w:b/>
                <w:bCs/>
              </w:rPr>
            </w:pPr>
            <w:r w:rsidRPr="0091474D">
              <w:rPr>
                <w:b/>
                <w:bCs/>
              </w:rPr>
              <w:t>0,00</w:t>
            </w:r>
          </w:p>
        </w:tc>
        <w:tc>
          <w:tcPr>
            <w:tcW w:w="487" w:type="pct"/>
          </w:tcPr>
          <w:p w:rsidR="00560E18" w:rsidRPr="0091474D" w:rsidRDefault="00560E18" w:rsidP="0092071D">
            <w:pPr>
              <w:jc w:val="center"/>
              <w:rPr>
                <w:b/>
                <w:bCs/>
              </w:rPr>
            </w:pPr>
            <w:r w:rsidRPr="0091474D">
              <w:rPr>
                <w:b/>
                <w:bCs/>
              </w:rPr>
              <w:t>0,00</w:t>
            </w:r>
          </w:p>
        </w:tc>
        <w:tc>
          <w:tcPr>
            <w:tcW w:w="500" w:type="pct"/>
            <w:vMerge/>
            <w:vAlign w:val="center"/>
          </w:tcPr>
          <w:p w:rsidR="00560E18" w:rsidRPr="00092D31" w:rsidRDefault="00560E18" w:rsidP="0092071D">
            <w:pPr>
              <w:rPr>
                <w:highlight w:val="yellow"/>
              </w:rPr>
            </w:pPr>
          </w:p>
        </w:tc>
        <w:tc>
          <w:tcPr>
            <w:tcW w:w="383" w:type="pct"/>
            <w:vMerge/>
          </w:tcPr>
          <w:p w:rsidR="00560E18" w:rsidRPr="00092D31" w:rsidRDefault="00560E18" w:rsidP="0092071D">
            <w:pPr>
              <w:autoSpaceDE w:val="0"/>
              <w:autoSpaceDN w:val="0"/>
              <w:adjustRightInd w:val="0"/>
            </w:pPr>
          </w:p>
        </w:tc>
      </w:tr>
      <w:tr w:rsidR="00560E18" w:rsidRPr="00092D31" w:rsidTr="00560E18">
        <w:trPr>
          <w:trHeight w:val="145"/>
          <w:tblCellSpacing w:w="5" w:type="nil"/>
        </w:trPr>
        <w:tc>
          <w:tcPr>
            <w:tcW w:w="780" w:type="pct"/>
            <w:vMerge/>
          </w:tcPr>
          <w:p w:rsidR="00560E18" w:rsidRPr="00092D31" w:rsidRDefault="00560E18" w:rsidP="0092071D">
            <w:pPr>
              <w:autoSpaceDE w:val="0"/>
              <w:autoSpaceDN w:val="0"/>
              <w:adjustRightInd w:val="0"/>
              <w:ind w:firstLine="540"/>
              <w:jc w:val="both"/>
            </w:pPr>
          </w:p>
        </w:tc>
        <w:tc>
          <w:tcPr>
            <w:tcW w:w="508" w:type="pct"/>
            <w:vMerge/>
          </w:tcPr>
          <w:p w:rsidR="00560E18" w:rsidRPr="00092D31" w:rsidRDefault="00560E18" w:rsidP="0092071D">
            <w:pPr>
              <w:autoSpaceDE w:val="0"/>
              <w:autoSpaceDN w:val="0"/>
              <w:adjustRightInd w:val="0"/>
              <w:ind w:firstLine="540"/>
              <w:jc w:val="both"/>
            </w:pPr>
          </w:p>
        </w:tc>
        <w:tc>
          <w:tcPr>
            <w:tcW w:w="544" w:type="pct"/>
          </w:tcPr>
          <w:p w:rsidR="00560E18" w:rsidRPr="00092D31" w:rsidRDefault="00560E18" w:rsidP="0092071D">
            <w:pPr>
              <w:autoSpaceDE w:val="0"/>
              <w:autoSpaceDN w:val="0"/>
              <w:adjustRightInd w:val="0"/>
            </w:pPr>
            <w:r w:rsidRPr="00092D31">
              <w:t>областной бюджет</w:t>
            </w:r>
          </w:p>
        </w:tc>
        <w:tc>
          <w:tcPr>
            <w:tcW w:w="453" w:type="pct"/>
          </w:tcPr>
          <w:p w:rsidR="00560E18" w:rsidRPr="0091474D" w:rsidRDefault="00D46919" w:rsidP="0092071D">
            <w:pPr>
              <w:jc w:val="center"/>
              <w:rPr>
                <w:b/>
                <w:color w:val="000000"/>
                <w:lang w:val="ru-RU"/>
              </w:rPr>
            </w:pPr>
            <w:r>
              <w:rPr>
                <w:b/>
                <w:color w:val="000000"/>
                <w:lang w:val="ru-RU"/>
              </w:rPr>
              <w:t>10 925 410,92</w:t>
            </w:r>
          </w:p>
        </w:tc>
        <w:tc>
          <w:tcPr>
            <w:tcW w:w="457" w:type="pct"/>
          </w:tcPr>
          <w:p w:rsidR="00560E18" w:rsidRPr="0091474D" w:rsidRDefault="00560E18" w:rsidP="0092071D">
            <w:pPr>
              <w:jc w:val="center"/>
              <w:rPr>
                <w:b/>
                <w:bCs/>
                <w:lang w:val="ru-RU"/>
              </w:rPr>
            </w:pPr>
            <w:r w:rsidRPr="0091474D">
              <w:rPr>
                <w:b/>
                <w:bCs/>
                <w:lang w:val="ru-RU"/>
              </w:rPr>
              <w:t>7 227 036,00</w:t>
            </w:r>
          </w:p>
        </w:tc>
        <w:tc>
          <w:tcPr>
            <w:tcW w:w="450" w:type="pct"/>
          </w:tcPr>
          <w:p w:rsidR="00560E18" w:rsidRPr="00294BEF" w:rsidRDefault="00560E18" w:rsidP="00D46919">
            <w:pPr>
              <w:jc w:val="center"/>
              <w:rPr>
                <w:b/>
                <w:bCs/>
                <w:lang w:val="ru-RU"/>
              </w:rPr>
            </w:pPr>
            <w:r>
              <w:rPr>
                <w:b/>
                <w:bCs/>
                <w:lang w:val="ru-RU"/>
              </w:rPr>
              <w:t>3</w:t>
            </w:r>
            <w:r w:rsidR="00D46919">
              <w:rPr>
                <w:b/>
                <w:bCs/>
                <w:lang w:val="ru-RU"/>
              </w:rPr>
              <w:t> 698 374,92</w:t>
            </w:r>
          </w:p>
        </w:tc>
        <w:tc>
          <w:tcPr>
            <w:tcW w:w="438" w:type="pct"/>
          </w:tcPr>
          <w:p w:rsidR="00560E18" w:rsidRPr="0091474D" w:rsidRDefault="00560E18" w:rsidP="0092071D">
            <w:pPr>
              <w:jc w:val="center"/>
              <w:rPr>
                <w:b/>
                <w:bCs/>
              </w:rPr>
            </w:pPr>
            <w:r w:rsidRPr="0091474D">
              <w:rPr>
                <w:b/>
                <w:bCs/>
              </w:rPr>
              <w:t>0,00</w:t>
            </w:r>
          </w:p>
        </w:tc>
        <w:tc>
          <w:tcPr>
            <w:tcW w:w="487" w:type="pct"/>
          </w:tcPr>
          <w:p w:rsidR="00560E18" w:rsidRPr="0091474D" w:rsidRDefault="00560E18" w:rsidP="0092071D">
            <w:pPr>
              <w:jc w:val="center"/>
              <w:rPr>
                <w:b/>
                <w:bCs/>
              </w:rPr>
            </w:pPr>
            <w:r w:rsidRPr="0091474D">
              <w:rPr>
                <w:b/>
                <w:bCs/>
              </w:rPr>
              <w:t>0,00</w:t>
            </w:r>
          </w:p>
        </w:tc>
        <w:tc>
          <w:tcPr>
            <w:tcW w:w="500" w:type="pct"/>
            <w:vMerge/>
            <w:vAlign w:val="center"/>
          </w:tcPr>
          <w:p w:rsidR="00560E18" w:rsidRPr="00092D31" w:rsidRDefault="00560E18" w:rsidP="0092071D">
            <w:pPr>
              <w:rPr>
                <w:highlight w:val="yellow"/>
              </w:rPr>
            </w:pPr>
          </w:p>
        </w:tc>
        <w:tc>
          <w:tcPr>
            <w:tcW w:w="383" w:type="pct"/>
            <w:vMerge/>
          </w:tcPr>
          <w:p w:rsidR="00560E18" w:rsidRPr="00092D31" w:rsidRDefault="00560E18" w:rsidP="0092071D">
            <w:pPr>
              <w:autoSpaceDE w:val="0"/>
              <w:autoSpaceDN w:val="0"/>
              <w:adjustRightInd w:val="0"/>
            </w:pPr>
          </w:p>
        </w:tc>
      </w:tr>
      <w:tr w:rsidR="00560E18" w:rsidRPr="00092D31" w:rsidTr="00560E18">
        <w:trPr>
          <w:trHeight w:val="145"/>
          <w:tblCellSpacing w:w="5" w:type="nil"/>
        </w:trPr>
        <w:tc>
          <w:tcPr>
            <w:tcW w:w="780" w:type="pct"/>
            <w:vMerge/>
          </w:tcPr>
          <w:p w:rsidR="00560E18" w:rsidRPr="00092D31" w:rsidRDefault="00560E18" w:rsidP="0092071D">
            <w:pPr>
              <w:autoSpaceDE w:val="0"/>
              <w:autoSpaceDN w:val="0"/>
              <w:adjustRightInd w:val="0"/>
              <w:ind w:firstLine="540"/>
              <w:jc w:val="both"/>
            </w:pPr>
          </w:p>
        </w:tc>
        <w:tc>
          <w:tcPr>
            <w:tcW w:w="508" w:type="pct"/>
            <w:vMerge/>
          </w:tcPr>
          <w:p w:rsidR="00560E18" w:rsidRPr="00092D31" w:rsidRDefault="00560E18" w:rsidP="0092071D">
            <w:pPr>
              <w:autoSpaceDE w:val="0"/>
              <w:autoSpaceDN w:val="0"/>
              <w:adjustRightInd w:val="0"/>
              <w:ind w:firstLine="540"/>
              <w:jc w:val="both"/>
            </w:pPr>
          </w:p>
        </w:tc>
        <w:tc>
          <w:tcPr>
            <w:tcW w:w="544" w:type="pct"/>
          </w:tcPr>
          <w:p w:rsidR="00560E18" w:rsidRPr="00092D31" w:rsidRDefault="00560E18" w:rsidP="0092071D">
            <w:pPr>
              <w:autoSpaceDE w:val="0"/>
              <w:autoSpaceDN w:val="0"/>
              <w:adjustRightInd w:val="0"/>
            </w:pPr>
            <w:r w:rsidRPr="00092D31">
              <w:t xml:space="preserve">бюджет округа     </w:t>
            </w:r>
          </w:p>
        </w:tc>
        <w:tc>
          <w:tcPr>
            <w:tcW w:w="453" w:type="pct"/>
          </w:tcPr>
          <w:p w:rsidR="00560E18" w:rsidRPr="000C3336" w:rsidRDefault="00560E18" w:rsidP="00BF016F">
            <w:pPr>
              <w:jc w:val="center"/>
              <w:rPr>
                <w:b/>
                <w:color w:val="000000"/>
                <w:lang w:val="ru-RU"/>
              </w:rPr>
            </w:pPr>
            <w:r>
              <w:rPr>
                <w:b/>
                <w:color w:val="000000"/>
                <w:lang w:val="ru-RU"/>
              </w:rPr>
              <w:t>26 </w:t>
            </w:r>
            <w:r w:rsidR="00BF016F">
              <w:rPr>
                <w:b/>
                <w:color w:val="000000"/>
                <w:lang w:val="ru-RU"/>
              </w:rPr>
              <w:t>726</w:t>
            </w:r>
            <w:r>
              <w:rPr>
                <w:b/>
                <w:color w:val="000000"/>
                <w:lang w:val="ru-RU"/>
              </w:rPr>
              <w:t> 592,33</w:t>
            </w:r>
          </w:p>
        </w:tc>
        <w:tc>
          <w:tcPr>
            <w:tcW w:w="457" w:type="pct"/>
          </w:tcPr>
          <w:p w:rsidR="00560E18" w:rsidRPr="0091474D" w:rsidRDefault="00560E18" w:rsidP="0092071D">
            <w:pPr>
              <w:jc w:val="center"/>
              <w:rPr>
                <w:b/>
                <w:bCs/>
                <w:lang w:val="ru-RU"/>
              </w:rPr>
            </w:pPr>
            <w:r w:rsidRPr="0091474D">
              <w:rPr>
                <w:b/>
                <w:bCs/>
              </w:rPr>
              <w:t>8 </w:t>
            </w:r>
            <w:r w:rsidRPr="0091474D">
              <w:rPr>
                <w:b/>
                <w:bCs/>
                <w:lang w:val="ru-RU"/>
              </w:rPr>
              <w:t>743 453,85</w:t>
            </w:r>
          </w:p>
        </w:tc>
        <w:tc>
          <w:tcPr>
            <w:tcW w:w="450" w:type="pct"/>
          </w:tcPr>
          <w:p w:rsidR="00560E18" w:rsidRPr="000C3336" w:rsidRDefault="00BF016F" w:rsidP="003C5CA4">
            <w:pPr>
              <w:jc w:val="center"/>
              <w:rPr>
                <w:b/>
                <w:bCs/>
                <w:lang w:val="ru-RU"/>
              </w:rPr>
            </w:pPr>
            <w:r>
              <w:rPr>
                <w:b/>
                <w:bCs/>
                <w:lang w:val="ru-RU"/>
              </w:rPr>
              <w:t>9 </w:t>
            </w:r>
            <w:r w:rsidR="003C5CA4">
              <w:rPr>
                <w:b/>
                <w:bCs/>
                <w:lang w:val="ru-RU"/>
              </w:rPr>
              <w:t>151</w:t>
            </w:r>
            <w:r>
              <w:rPr>
                <w:b/>
                <w:bCs/>
                <w:lang w:val="ru-RU"/>
              </w:rPr>
              <w:t> 178,48</w:t>
            </w:r>
          </w:p>
        </w:tc>
        <w:tc>
          <w:tcPr>
            <w:tcW w:w="438" w:type="pct"/>
          </w:tcPr>
          <w:p w:rsidR="00560E18" w:rsidRPr="00800127" w:rsidRDefault="00560E18" w:rsidP="0092071D">
            <w:pPr>
              <w:jc w:val="center"/>
              <w:rPr>
                <w:b/>
                <w:bCs/>
                <w:lang w:val="ru-RU"/>
              </w:rPr>
            </w:pPr>
            <w:r>
              <w:rPr>
                <w:b/>
                <w:bCs/>
                <w:lang w:val="ru-RU"/>
              </w:rPr>
              <w:t>3 840 980,00</w:t>
            </w:r>
          </w:p>
        </w:tc>
        <w:tc>
          <w:tcPr>
            <w:tcW w:w="487" w:type="pct"/>
          </w:tcPr>
          <w:p w:rsidR="00560E18" w:rsidRPr="00560E18" w:rsidRDefault="00560E18" w:rsidP="0092071D">
            <w:pPr>
              <w:jc w:val="center"/>
              <w:rPr>
                <w:b/>
                <w:bCs/>
                <w:lang w:val="ru-RU"/>
              </w:rPr>
            </w:pPr>
            <w:r w:rsidRPr="0091474D">
              <w:rPr>
                <w:b/>
                <w:bCs/>
              </w:rPr>
              <w:t>4 990 980,00</w:t>
            </w:r>
            <w:r>
              <w:rPr>
                <w:b/>
                <w:bCs/>
                <w:lang w:val="ru-RU"/>
              </w:rPr>
              <w:t>».</w:t>
            </w:r>
          </w:p>
        </w:tc>
        <w:tc>
          <w:tcPr>
            <w:tcW w:w="500" w:type="pct"/>
            <w:vMerge/>
            <w:vAlign w:val="center"/>
          </w:tcPr>
          <w:p w:rsidR="00560E18" w:rsidRPr="00092D31" w:rsidRDefault="00560E18" w:rsidP="0092071D">
            <w:pPr>
              <w:rPr>
                <w:highlight w:val="yellow"/>
              </w:rPr>
            </w:pPr>
          </w:p>
        </w:tc>
        <w:tc>
          <w:tcPr>
            <w:tcW w:w="383" w:type="pct"/>
            <w:vMerge/>
          </w:tcPr>
          <w:p w:rsidR="00560E18" w:rsidRPr="00092D31" w:rsidRDefault="00560E18" w:rsidP="0092071D">
            <w:pPr>
              <w:autoSpaceDE w:val="0"/>
              <w:autoSpaceDN w:val="0"/>
              <w:adjustRightInd w:val="0"/>
            </w:pPr>
          </w:p>
        </w:tc>
      </w:tr>
    </w:tbl>
    <w:p w:rsidR="00560E18" w:rsidRPr="00092D31" w:rsidRDefault="00560E18" w:rsidP="00560E18">
      <w:pPr>
        <w:ind w:left="720"/>
        <w:contextualSpacing/>
        <w:jc w:val="both"/>
        <w:rPr>
          <w:color w:val="000000"/>
        </w:rPr>
      </w:pPr>
    </w:p>
    <w:p w:rsidR="003459FC" w:rsidRPr="005B5F93" w:rsidRDefault="003459FC" w:rsidP="00CB4CA0">
      <w:pPr>
        <w:autoSpaceDE w:val="0"/>
        <w:autoSpaceDN w:val="0"/>
        <w:adjustRightInd w:val="0"/>
        <w:contextualSpacing/>
        <w:jc w:val="right"/>
        <w:outlineLvl w:val="0"/>
      </w:pPr>
    </w:p>
    <w:sectPr w:rsidR="003459FC" w:rsidRPr="005B5F93" w:rsidSect="00731F50">
      <w:pgSz w:w="16838" w:h="11906" w:orient="landscape" w:code="9"/>
      <w:pgMar w:top="1644" w:right="1134" w:bottom="851" w:left="1134"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1C6C" w:rsidRPr="00C53EA0" w:rsidRDefault="001E1C6C" w:rsidP="00C53EA0">
      <w:pPr>
        <w:pStyle w:val="a5"/>
        <w:rPr>
          <w:rFonts w:ascii="Times New Roman" w:hAnsi="Times New Roman" w:cs="Times New Roman"/>
          <w:sz w:val="20"/>
          <w:szCs w:val="20"/>
          <w:lang w:val="en-US"/>
        </w:rPr>
      </w:pPr>
      <w:r>
        <w:separator/>
      </w:r>
    </w:p>
  </w:endnote>
  <w:endnote w:type="continuationSeparator" w:id="0">
    <w:p w:rsidR="001E1C6C" w:rsidRPr="00C53EA0" w:rsidRDefault="001E1C6C" w:rsidP="00C53EA0">
      <w:pPr>
        <w:pStyle w:val="a5"/>
        <w:rPr>
          <w:rFonts w:ascii="Times New Roman" w:hAnsi="Times New Roman" w:cs="Times New Roman"/>
          <w:sz w:val="20"/>
          <w:szCs w:val="20"/>
          <w:lang w:val="en-U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imesNewRomanPSMT">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1C6C" w:rsidRPr="00C53EA0" w:rsidRDefault="001E1C6C" w:rsidP="00C53EA0">
      <w:pPr>
        <w:pStyle w:val="a5"/>
        <w:rPr>
          <w:rFonts w:ascii="Times New Roman" w:hAnsi="Times New Roman" w:cs="Times New Roman"/>
          <w:sz w:val="20"/>
          <w:szCs w:val="20"/>
          <w:lang w:val="en-US"/>
        </w:rPr>
      </w:pPr>
      <w:r>
        <w:separator/>
      </w:r>
    </w:p>
  </w:footnote>
  <w:footnote w:type="continuationSeparator" w:id="0">
    <w:p w:rsidR="001E1C6C" w:rsidRPr="00C53EA0" w:rsidRDefault="001E1C6C" w:rsidP="00C53EA0">
      <w:pPr>
        <w:pStyle w:val="a5"/>
        <w:rPr>
          <w:rFonts w:ascii="Times New Roman" w:hAnsi="Times New Roman" w:cs="Times New Roman"/>
          <w:sz w:val="20"/>
          <w:szCs w:val="20"/>
          <w:lang w:val="en-US"/>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B53E4A"/>
    <w:multiLevelType w:val="hybridMultilevel"/>
    <w:tmpl w:val="8B22F836"/>
    <w:lvl w:ilvl="0" w:tplc="8F5639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rawingGridHorizontalSpacing w:val="100"/>
  <w:displayHorizontalDrawingGridEvery w:val="2"/>
  <w:characterSpacingControl w:val="doNotCompress"/>
  <w:savePreviewPicture/>
  <w:hdrShapeDefaults>
    <o:shapedefaults v:ext="edit" spidmax="190466"/>
  </w:hdrShapeDefaults>
  <w:footnotePr>
    <w:footnote w:id="-1"/>
    <w:footnote w:id="0"/>
  </w:footnotePr>
  <w:endnotePr>
    <w:endnote w:id="-1"/>
    <w:endnote w:id="0"/>
  </w:endnotePr>
  <w:compat/>
  <w:rsids>
    <w:rsidRoot w:val="00430ACC"/>
    <w:rsid w:val="00002645"/>
    <w:rsid w:val="00004408"/>
    <w:rsid w:val="00006678"/>
    <w:rsid w:val="000130F0"/>
    <w:rsid w:val="00013A7B"/>
    <w:rsid w:val="000147B8"/>
    <w:rsid w:val="0001794E"/>
    <w:rsid w:val="00020D27"/>
    <w:rsid w:val="00026978"/>
    <w:rsid w:val="000269CD"/>
    <w:rsid w:val="00032BA1"/>
    <w:rsid w:val="00033920"/>
    <w:rsid w:val="00035EE2"/>
    <w:rsid w:val="000401F4"/>
    <w:rsid w:val="00040518"/>
    <w:rsid w:val="00045C3C"/>
    <w:rsid w:val="00051375"/>
    <w:rsid w:val="0005779A"/>
    <w:rsid w:val="000620F1"/>
    <w:rsid w:val="000655CC"/>
    <w:rsid w:val="00065DC3"/>
    <w:rsid w:val="00074DF0"/>
    <w:rsid w:val="00083D80"/>
    <w:rsid w:val="00084439"/>
    <w:rsid w:val="00084FF8"/>
    <w:rsid w:val="0008582A"/>
    <w:rsid w:val="00094655"/>
    <w:rsid w:val="00094F66"/>
    <w:rsid w:val="000977DE"/>
    <w:rsid w:val="00097C1C"/>
    <w:rsid w:val="000A000E"/>
    <w:rsid w:val="000A719A"/>
    <w:rsid w:val="000B0F04"/>
    <w:rsid w:val="000B2F61"/>
    <w:rsid w:val="000B318E"/>
    <w:rsid w:val="000B7DF9"/>
    <w:rsid w:val="000C4D39"/>
    <w:rsid w:val="000D29AF"/>
    <w:rsid w:val="000D7588"/>
    <w:rsid w:val="000D7595"/>
    <w:rsid w:val="000E2CBB"/>
    <w:rsid w:val="000E3CC2"/>
    <w:rsid w:val="00100AF7"/>
    <w:rsid w:val="001117FE"/>
    <w:rsid w:val="00115CD4"/>
    <w:rsid w:val="001213A6"/>
    <w:rsid w:val="001221B8"/>
    <w:rsid w:val="00131151"/>
    <w:rsid w:val="001323B4"/>
    <w:rsid w:val="00133A77"/>
    <w:rsid w:val="00137B47"/>
    <w:rsid w:val="0014305C"/>
    <w:rsid w:val="0014704B"/>
    <w:rsid w:val="00152D91"/>
    <w:rsid w:val="00155C7A"/>
    <w:rsid w:val="00157558"/>
    <w:rsid w:val="00160B64"/>
    <w:rsid w:val="00160E6B"/>
    <w:rsid w:val="00176EB0"/>
    <w:rsid w:val="00195442"/>
    <w:rsid w:val="001A1953"/>
    <w:rsid w:val="001A28A7"/>
    <w:rsid w:val="001A2BD2"/>
    <w:rsid w:val="001A3887"/>
    <w:rsid w:val="001A4D22"/>
    <w:rsid w:val="001A5708"/>
    <w:rsid w:val="001A7391"/>
    <w:rsid w:val="001B109D"/>
    <w:rsid w:val="001B5046"/>
    <w:rsid w:val="001B6EAC"/>
    <w:rsid w:val="001C2DB1"/>
    <w:rsid w:val="001D01A0"/>
    <w:rsid w:val="001D26BB"/>
    <w:rsid w:val="001D5EDF"/>
    <w:rsid w:val="001E0229"/>
    <w:rsid w:val="001E1B4E"/>
    <w:rsid w:val="001E1C6C"/>
    <w:rsid w:val="001E7090"/>
    <w:rsid w:val="001F14E4"/>
    <w:rsid w:val="001F24AF"/>
    <w:rsid w:val="001F36F2"/>
    <w:rsid w:val="001F7FD7"/>
    <w:rsid w:val="00203ABC"/>
    <w:rsid w:val="002068C3"/>
    <w:rsid w:val="00214BD9"/>
    <w:rsid w:val="00214E34"/>
    <w:rsid w:val="00221184"/>
    <w:rsid w:val="002215DC"/>
    <w:rsid w:val="0022381A"/>
    <w:rsid w:val="0022530B"/>
    <w:rsid w:val="002326A9"/>
    <w:rsid w:val="00244A00"/>
    <w:rsid w:val="00244B47"/>
    <w:rsid w:val="00244B73"/>
    <w:rsid w:val="00245FC8"/>
    <w:rsid w:val="00254603"/>
    <w:rsid w:val="00255B98"/>
    <w:rsid w:val="00256754"/>
    <w:rsid w:val="00272089"/>
    <w:rsid w:val="0027223F"/>
    <w:rsid w:val="00272877"/>
    <w:rsid w:val="002747CE"/>
    <w:rsid w:val="00284477"/>
    <w:rsid w:val="002844F2"/>
    <w:rsid w:val="00291EA6"/>
    <w:rsid w:val="002A2075"/>
    <w:rsid w:val="002A40F8"/>
    <w:rsid w:val="002B1B82"/>
    <w:rsid w:val="002B3ED9"/>
    <w:rsid w:val="002B56FC"/>
    <w:rsid w:val="002C0224"/>
    <w:rsid w:val="002C1E4C"/>
    <w:rsid w:val="002C21DF"/>
    <w:rsid w:val="002C2950"/>
    <w:rsid w:val="002C33EE"/>
    <w:rsid w:val="002C37BD"/>
    <w:rsid w:val="002C63AC"/>
    <w:rsid w:val="002C6B25"/>
    <w:rsid w:val="002C6EA5"/>
    <w:rsid w:val="002C73F2"/>
    <w:rsid w:val="002C7A0E"/>
    <w:rsid w:val="002D0DD0"/>
    <w:rsid w:val="002D0FEF"/>
    <w:rsid w:val="002D1663"/>
    <w:rsid w:val="002E476A"/>
    <w:rsid w:val="002F1C6E"/>
    <w:rsid w:val="002F2C41"/>
    <w:rsid w:val="0030022F"/>
    <w:rsid w:val="00301AC0"/>
    <w:rsid w:val="003110B3"/>
    <w:rsid w:val="00313F01"/>
    <w:rsid w:val="00316FEB"/>
    <w:rsid w:val="0032434C"/>
    <w:rsid w:val="00325E78"/>
    <w:rsid w:val="00326118"/>
    <w:rsid w:val="00331A11"/>
    <w:rsid w:val="00341077"/>
    <w:rsid w:val="003415AE"/>
    <w:rsid w:val="00343F51"/>
    <w:rsid w:val="003459FC"/>
    <w:rsid w:val="00346588"/>
    <w:rsid w:val="003477B1"/>
    <w:rsid w:val="00352CE1"/>
    <w:rsid w:val="00354636"/>
    <w:rsid w:val="003631D5"/>
    <w:rsid w:val="00371716"/>
    <w:rsid w:val="00372EAB"/>
    <w:rsid w:val="003762E6"/>
    <w:rsid w:val="00381A27"/>
    <w:rsid w:val="00382D75"/>
    <w:rsid w:val="00383850"/>
    <w:rsid w:val="00384861"/>
    <w:rsid w:val="003852EB"/>
    <w:rsid w:val="00391581"/>
    <w:rsid w:val="003925D0"/>
    <w:rsid w:val="0039396E"/>
    <w:rsid w:val="00394964"/>
    <w:rsid w:val="00397DF7"/>
    <w:rsid w:val="003A1A50"/>
    <w:rsid w:val="003A325C"/>
    <w:rsid w:val="003B0931"/>
    <w:rsid w:val="003B63EB"/>
    <w:rsid w:val="003C184A"/>
    <w:rsid w:val="003C5CA4"/>
    <w:rsid w:val="003C77CB"/>
    <w:rsid w:val="003D2791"/>
    <w:rsid w:val="003D2CCD"/>
    <w:rsid w:val="003D4812"/>
    <w:rsid w:val="003D4DE2"/>
    <w:rsid w:val="003E05A1"/>
    <w:rsid w:val="003E5F20"/>
    <w:rsid w:val="003E700B"/>
    <w:rsid w:val="003F25AD"/>
    <w:rsid w:val="003F7EED"/>
    <w:rsid w:val="004011DF"/>
    <w:rsid w:val="00401C23"/>
    <w:rsid w:val="0040286F"/>
    <w:rsid w:val="00404A36"/>
    <w:rsid w:val="00411329"/>
    <w:rsid w:val="00412673"/>
    <w:rsid w:val="004166BA"/>
    <w:rsid w:val="00416FF9"/>
    <w:rsid w:val="0042362D"/>
    <w:rsid w:val="00430ACC"/>
    <w:rsid w:val="0043345B"/>
    <w:rsid w:val="004377C5"/>
    <w:rsid w:val="00437855"/>
    <w:rsid w:val="00446459"/>
    <w:rsid w:val="004479E8"/>
    <w:rsid w:val="00452531"/>
    <w:rsid w:val="00455244"/>
    <w:rsid w:val="00455D4B"/>
    <w:rsid w:val="00464CD2"/>
    <w:rsid w:val="004651A5"/>
    <w:rsid w:val="00467B6C"/>
    <w:rsid w:val="004768F3"/>
    <w:rsid w:val="004805FF"/>
    <w:rsid w:val="00482FEB"/>
    <w:rsid w:val="00492CCE"/>
    <w:rsid w:val="004A30EE"/>
    <w:rsid w:val="004A576C"/>
    <w:rsid w:val="004A7FD8"/>
    <w:rsid w:val="004B42F0"/>
    <w:rsid w:val="004B693C"/>
    <w:rsid w:val="004B77E8"/>
    <w:rsid w:val="004B7C4B"/>
    <w:rsid w:val="004C0CD8"/>
    <w:rsid w:val="004C22F2"/>
    <w:rsid w:val="004D2618"/>
    <w:rsid w:val="004D289E"/>
    <w:rsid w:val="004D2C21"/>
    <w:rsid w:val="004D40E6"/>
    <w:rsid w:val="004E63BE"/>
    <w:rsid w:val="00500610"/>
    <w:rsid w:val="00502CF7"/>
    <w:rsid w:val="00504F22"/>
    <w:rsid w:val="005104D0"/>
    <w:rsid w:val="00511B4F"/>
    <w:rsid w:val="0052418A"/>
    <w:rsid w:val="005253A1"/>
    <w:rsid w:val="00526074"/>
    <w:rsid w:val="00533DEF"/>
    <w:rsid w:val="00560924"/>
    <w:rsid w:val="00560E18"/>
    <w:rsid w:val="005775FB"/>
    <w:rsid w:val="00584775"/>
    <w:rsid w:val="00587B5D"/>
    <w:rsid w:val="00590889"/>
    <w:rsid w:val="005948B5"/>
    <w:rsid w:val="005965B7"/>
    <w:rsid w:val="005A1C7A"/>
    <w:rsid w:val="005A454A"/>
    <w:rsid w:val="005A765B"/>
    <w:rsid w:val="005B5D7E"/>
    <w:rsid w:val="005B5F93"/>
    <w:rsid w:val="005B7172"/>
    <w:rsid w:val="005C0549"/>
    <w:rsid w:val="005D1DC3"/>
    <w:rsid w:val="005D56BD"/>
    <w:rsid w:val="005D65A0"/>
    <w:rsid w:val="005D7807"/>
    <w:rsid w:val="005E1529"/>
    <w:rsid w:val="005E5B69"/>
    <w:rsid w:val="005F5905"/>
    <w:rsid w:val="005F5A01"/>
    <w:rsid w:val="00601334"/>
    <w:rsid w:val="00603C0E"/>
    <w:rsid w:val="006115BB"/>
    <w:rsid w:val="006119EC"/>
    <w:rsid w:val="00611F19"/>
    <w:rsid w:val="00614B50"/>
    <w:rsid w:val="00616F2F"/>
    <w:rsid w:val="00620021"/>
    <w:rsid w:val="00620537"/>
    <w:rsid w:val="00621BA5"/>
    <w:rsid w:val="006239B3"/>
    <w:rsid w:val="00635C30"/>
    <w:rsid w:val="00640A5F"/>
    <w:rsid w:val="00642DD5"/>
    <w:rsid w:val="00650702"/>
    <w:rsid w:val="00654803"/>
    <w:rsid w:val="00657933"/>
    <w:rsid w:val="00671A4B"/>
    <w:rsid w:val="0067350B"/>
    <w:rsid w:val="00677612"/>
    <w:rsid w:val="00677D5A"/>
    <w:rsid w:val="00677F4D"/>
    <w:rsid w:val="00684B72"/>
    <w:rsid w:val="006872CC"/>
    <w:rsid w:val="00694661"/>
    <w:rsid w:val="00695D2E"/>
    <w:rsid w:val="00696040"/>
    <w:rsid w:val="00697BF6"/>
    <w:rsid w:val="006A2C29"/>
    <w:rsid w:val="006A62C4"/>
    <w:rsid w:val="006B26C1"/>
    <w:rsid w:val="006B775A"/>
    <w:rsid w:val="006C2089"/>
    <w:rsid w:val="006C462A"/>
    <w:rsid w:val="006C4DE3"/>
    <w:rsid w:val="006C53CD"/>
    <w:rsid w:val="006D4551"/>
    <w:rsid w:val="006E039A"/>
    <w:rsid w:val="006E1C52"/>
    <w:rsid w:val="006E25F6"/>
    <w:rsid w:val="006E2DD3"/>
    <w:rsid w:val="006E3E41"/>
    <w:rsid w:val="006F59D5"/>
    <w:rsid w:val="006F7DB0"/>
    <w:rsid w:val="007018E3"/>
    <w:rsid w:val="00704D4A"/>
    <w:rsid w:val="00706202"/>
    <w:rsid w:val="00721345"/>
    <w:rsid w:val="0072386D"/>
    <w:rsid w:val="00725628"/>
    <w:rsid w:val="00731F50"/>
    <w:rsid w:val="007341B5"/>
    <w:rsid w:val="00740CB8"/>
    <w:rsid w:val="00741673"/>
    <w:rsid w:val="00742428"/>
    <w:rsid w:val="00751181"/>
    <w:rsid w:val="007523CE"/>
    <w:rsid w:val="00752C7C"/>
    <w:rsid w:val="00757568"/>
    <w:rsid w:val="007602C7"/>
    <w:rsid w:val="0077065A"/>
    <w:rsid w:val="00771A4F"/>
    <w:rsid w:val="00774265"/>
    <w:rsid w:val="0077464E"/>
    <w:rsid w:val="00786390"/>
    <w:rsid w:val="00786A11"/>
    <w:rsid w:val="007874F6"/>
    <w:rsid w:val="00787A00"/>
    <w:rsid w:val="00793E19"/>
    <w:rsid w:val="0079476B"/>
    <w:rsid w:val="0079493E"/>
    <w:rsid w:val="007A0D1B"/>
    <w:rsid w:val="007A4A26"/>
    <w:rsid w:val="007B2877"/>
    <w:rsid w:val="007B7FE1"/>
    <w:rsid w:val="007D20C3"/>
    <w:rsid w:val="007D45B9"/>
    <w:rsid w:val="007D51A2"/>
    <w:rsid w:val="007D6531"/>
    <w:rsid w:val="007D66C8"/>
    <w:rsid w:val="007E61E0"/>
    <w:rsid w:val="007F389F"/>
    <w:rsid w:val="007F40C0"/>
    <w:rsid w:val="007F7034"/>
    <w:rsid w:val="00801C87"/>
    <w:rsid w:val="00802AF6"/>
    <w:rsid w:val="00802F81"/>
    <w:rsid w:val="00804198"/>
    <w:rsid w:val="0081165F"/>
    <w:rsid w:val="00812F11"/>
    <w:rsid w:val="00814D8C"/>
    <w:rsid w:val="00817CCF"/>
    <w:rsid w:val="008230DD"/>
    <w:rsid w:val="008231A0"/>
    <w:rsid w:val="00826582"/>
    <w:rsid w:val="00826D76"/>
    <w:rsid w:val="00826DA1"/>
    <w:rsid w:val="00836716"/>
    <w:rsid w:val="00841820"/>
    <w:rsid w:val="008428A5"/>
    <w:rsid w:val="00847C25"/>
    <w:rsid w:val="00852F04"/>
    <w:rsid w:val="0086460A"/>
    <w:rsid w:val="0087008E"/>
    <w:rsid w:val="00876F36"/>
    <w:rsid w:val="00880055"/>
    <w:rsid w:val="00886E30"/>
    <w:rsid w:val="00887221"/>
    <w:rsid w:val="00895C95"/>
    <w:rsid w:val="00896F41"/>
    <w:rsid w:val="00897A7D"/>
    <w:rsid w:val="00897C01"/>
    <w:rsid w:val="008A1FFF"/>
    <w:rsid w:val="008A235B"/>
    <w:rsid w:val="008A4003"/>
    <w:rsid w:val="008A7D4B"/>
    <w:rsid w:val="008B0F74"/>
    <w:rsid w:val="008B2556"/>
    <w:rsid w:val="008B5525"/>
    <w:rsid w:val="008B7109"/>
    <w:rsid w:val="008C08E5"/>
    <w:rsid w:val="008C12E1"/>
    <w:rsid w:val="008C2356"/>
    <w:rsid w:val="008C4333"/>
    <w:rsid w:val="008C503F"/>
    <w:rsid w:val="008D45C5"/>
    <w:rsid w:val="008F251A"/>
    <w:rsid w:val="008F2B51"/>
    <w:rsid w:val="008F42DC"/>
    <w:rsid w:val="008F6D89"/>
    <w:rsid w:val="009020DB"/>
    <w:rsid w:val="0090541F"/>
    <w:rsid w:val="00905658"/>
    <w:rsid w:val="00906F2F"/>
    <w:rsid w:val="009249CF"/>
    <w:rsid w:val="00925A12"/>
    <w:rsid w:val="00927274"/>
    <w:rsid w:val="00930982"/>
    <w:rsid w:val="009311B6"/>
    <w:rsid w:val="00931688"/>
    <w:rsid w:val="00933B14"/>
    <w:rsid w:val="009407D2"/>
    <w:rsid w:val="00942040"/>
    <w:rsid w:val="009431BC"/>
    <w:rsid w:val="00956E36"/>
    <w:rsid w:val="00961086"/>
    <w:rsid w:val="00963D26"/>
    <w:rsid w:val="00964BA6"/>
    <w:rsid w:val="00967A5F"/>
    <w:rsid w:val="00970B5D"/>
    <w:rsid w:val="00974282"/>
    <w:rsid w:val="0097529C"/>
    <w:rsid w:val="00982A86"/>
    <w:rsid w:val="0098373D"/>
    <w:rsid w:val="00987F91"/>
    <w:rsid w:val="00996D4D"/>
    <w:rsid w:val="009A0463"/>
    <w:rsid w:val="009A289B"/>
    <w:rsid w:val="009A54F3"/>
    <w:rsid w:val="009A6051"/>
    <w:rsid w:val="009A7186"/>
    <w:rsid w:val="009B0EAC"/>
    <w:rsid w:val="009B125C"/>
    <w:rsid w:val="009B1625"/>
    <w:rsid w:val="009B50EE"/>
    <w:rsid w:val="009B53B8"/>
    <w:rsid w:val="009B5435"/>
    <w:rsid w:val="009B5D75"/>
    <w:rsid w:val="009C0E3E"/>
    <w:rsid w:val="009C3248"/>
    <w:rsid w:val="009C7EF2"/>
    <w:rsid w:val="009D2B1C"/>
    <w:rsid w:val="009D2EFC"/>
    <w:rsid w:val="009D4864"/>
    <w:rsid w:val="009D6597"/>
    <w:rsid w:val="009D6AF6"/>
    <w:rsid w:val="009E17A2"/>
    <w:rsid w:val="009E1BB1"/>
    <w:rsid w:val="009E33D3"/>
    <w:rsid w:val="009E4DA8"/>
    <w:rsid w:val="009E7031"/>
    <w:rsid w:val="009F3F75"/>
    <w:rsid w:val="00A0158A"/>
    <w:rsid w:val="00A024BF"/>
    <w:rsid w:val="00A15E1D"/>
    <w:rsid w:val="00A17B0D"/>
    <w:rsid w:val="00A228BA"/>
    <w:rsid w:val="00A26358"/>
    <w:rsid w:val="00A3221A"/>
    <w:rsid w:val="00A32797"/>
    <w:rsid w:val="00A3371F"/>
    <w:rsid w:val="00A37F5E"/>
    <w:rsid w:val="00A40E2C"/>
    <w:rsid w:val="00A4138F"/>
    <w:rsid w:val="00A423DF"/>
    <w:rsid w:val="00A427DF"/>
    <w:rsid w:val="00A435F7"/>
    <w:rsid w:val="00A46F99"/>
    <w:rsid w:val="00A4798B"/>
    <w:rsid w:val="00A47A8E"/>
    <w:rsid w:val="00A500F6"/>
    <w:rsid w:val="00A620EA"/>
    <w:rsid w:val="00A6297B"/>
    <w:rsid w:val="00A64C51"/>
    <w:rsid w:val="00A66D40"/>
    <w:rsid w:val="00A7085C"/>
    <w:rsid w:val="00A71D02"/>
    <w:rsid w:val="00A7277F"/>
    <w:rsid w:val="00A73DCC"/>
    <w:rsid w:val="00A76F20"/>
    <w:rsid w:val="00A82233"/>
    <w:rsid w:val="00A82F79"/>
    <w:rsid w:val="00A84525"/>
    <w:rsid w:val="00A932DA"/>
    <w:rsid w:val="00A951E5"/>
    <w:rsid w:val="00A960F1"/>
    <w:rsid w:val="00A976A3"/>
    <w:rsid w:val="00AA047B"/>
    <w:rsid w:val="00AA3036"/>
    <w:rsid w:val="00AA57BA"/>
    <w:rsid w:val="00AB084A"/>
    <w:rsid w:val="00AB304E"/>
    <w:rsid w:val="00AB433A"/>
    <w:rsid w:val="00AB748E"/>
    <w:rsid w:val="00AC0AB0"/>
    <w:rsid w:val="00AD051C"/>
    <w:rsid w:val="00AD0F7E"/>
    <w:rsid w:val="00AD5955"/>
    <w:rsid w:val="00AD60FA"/>
    <w:rsid w:val="00AE0E0B"/>
    <w:rsid w:val="00AE2E2C"/>
    <w:rsid w:val="00AE4465"/>
    <w:rsid w:val="00AF11B8"/>
    <w:rsid w:val="00AF35E6"/>
    <w:rsid w:val="00AF4BAB"/>
    <w:rsid w:val="00AF7ACE"/>
    <w:rsid w:val="00B005CE"/>
    <w:rsid w:val="00B12887"/>
    <w:rsid w:val="00B16D1F"/>
    <w:rsid w:val="00B2018E"/>
    <w:rsid w:val="00B206F8"/>
    <w:rsid w:val="00B21BA7"/>
    <w:rsid w:val="00B21FD7"/>
    <w:rsid w:val="00B22A96"/>
    <w:rsid w:val="00B326E0"/>
    <w:rsid w:val="00B377C2"/>
    <w:rsid w:val="00B40C4F"/>
    <w:rsid w:val="00B40EF3"/>
    <w:rsid w:val="00B40F5C"/>
    <w:rsid w:val="00B42CB4"/>
    <w:rsid w:val="00B5005B"/>
    <w:rsid w:val="00B5036B"/>
    <w:rsid w:val="00B571FA"/>
    <w:rsid w:val="00B6503E"/>
    <w:rsid w:val="00B849B5"/>
    <w:rsid w:val="00B85E31"/>
    <w:rsid w:val="00B9107B"/>
    <w:rsid w:val="00BA1861"/>
    <w:rsid w:val="00BA1AA1"/>
    <w:rsid w:val="00BA66CD"/>
    <w:rsid w:val="00BB28DC"/>
    <w:rsid w:val="00BB59AD"/>
    <w:rsid w:val="00BC6901"/>
    <w:rsid w:val="00BD08F9"/>
    <w:rsid w:val="00BD0E1C"/>
    <w:rsid w:val="00BD4949"/>
    <w:rsid w:val="00BD58F6"/>
    <w:rsid w:val="00BD7F28"/>
    <w:rsid w:val="00BD7FBC"/>
    <w:rsid w:val="00BE21E3"/>
    <w:rsid w:val="00BE5965"/>
    <w:rsid w:val="00BE6DFD"/>
    <w:rsid w:val="00BE77C3"/>
    <w:rsid w:val="00BF016F"/>
    <w:rsid w:val="00BF16F5"/>
    <w:rsid w:val="00BF670E"/>
    <w:rsid w:val="00BF7CD6"/>
    <w:rsid w:val="00C0152E"/>
    <w:rsid w:val="00C01E70"/>
    <w:rsid w:val="00C04966"/>
    <w:rsid w:val="00C066D8"/>
    <w:rsid w:val="00C06AD6"/>
    <w:rsid w:val="00C151DB"/>
    <w:rsid w:val="00C1632C"/>
    <w:rsid w:val="00C17D7F"/>
    <w:rsid w:val="00C23C89"/>
    <w:rsid w:val="00C2473C"/>
    <w:rsid w:val="00C334CF"/>
    <w:rsid w:val="00C34202"/>
    <w:rsid w:val="00C35B24"/>
    <w:rsid w:val="00C40962"/>
    <w:rsid w:val="00C4127F"/>
    <w:rsid w:val="00C42CFC"/>
    <w:rsid w:val="00C44573"/>
    <w:rsid w:val="00C50917"/>
    <w:rsid w:val="00C53EA0"/>
    <w:rsid w:val="00C53EB5"/>
    <w:rsid w:val="00C568A2"/>
    <w:rsid w:val="00C575E1"/>
    <w:rsid w:val="00C604CF"/>
    <w:rsid w:val="00C76F63"/>
    <w:rsid w:val="00C804B8"/>
    <w:rsid w:val="00C83732"/>
    <w:rsid w:val="00C85000"/>
    <w:rsid w:val="00C8650B"/>
    <w:rsid w:val="00C87A1F"/>
    <w:rsid w:val="00C87F0A"/>
    <w:rsid w:val="00C90DB9"/>
    <w:rsid w:val="00C96E87"/>
    <w:rsid w:val="00C97B1E"/>
    <w:rsid w:val="00CA0B8D"/>
    <w:rsid w:val="00CB0E6C"/>
    <w:rsid w:val="00CB4CA0"/>
    <w:rsid w:val="00CB50B7"/>
    <w:rsid w:val="00CB5B80"/>
    <w:rsid w:val="00CC093D"/>
    <w:rsid w:val="00CC1A5E"/>
    <w:rsid w:val="00CC6DE5"/>
    <w:rsid w:val="00CC7E0E"/>
    <w:rsid w:val="00CD5072"/>
    <w:rsid w:val="00CD5CEF"/>
    <w:rsid w:val="00CE3F2E"/>
    <w:rsid w:val="00CF5E2C"/>
    <w:rsid w:val="00CF68A8"/>
    <w:rsid w:val="00D02906"/>
    <w:rsid w:val="00D06514"/>
    <w:rsid w:val="00D124F3"/>
    <w:rsid w:val="00D14190"/>
    <w:rsid w:val="00D15906"/>
    <w:rsid w:val="00D17541"/>
    <w:rsid w:val="00D20AE4"/>
    <w:rsid w:val="00D22F91"/>
    <w:rsid w:val="00D2649B"/>
    <w:rsid w:val="00D304ED"/>
    <w:rsid w:val="00D41D6E"/>
    <w:rsid w:val="00D464B2"/>
    <w:rsid w:val="00D46919"/>
    <w:rsid w:val="00D53760"/>
    <w:rsid w:val="00D57AB8"/>
    <w:rsid w:val="00D66EE7"/>
    <w:rsid w:val="00D67045"/>
    <w:rsid w:val="00D70371"/>
    <w:rsid w:val="00D70A73"/>
    <w:rsid w:val="00D71356"/>
    <w:rsid w:val="00D71BFE"/>
    <w:rsid w:val="00D732E7"/>
    <w:rsid w:val="00D7605C"/>
    <w:rsid w:val="00D76143"/>
    <w:rsid w:val="00D77A87"/>
    <w:rsid w:val="00D80054"/>
    <w:rsid w:val="00D871BD"/>
    <w:rsid w:val="00D97A76"/>
    <w:rsid w:val="00D97EAC"/>
    <w:rsid w:val="00DA41B6"/>
    <w:rsid w:val="00DA5E26"/>
    <w:rsid w:val="00DA745D"/>
    <w:rsid w:val="00DA746B"/>
    <w:rsid w:val="00DB0D1A"/>
    <w:rsid w:val="00DB2A75"/>
    <w:rsid w:val="00DC1B6E"/>
    <w:rsid w:val="00DC66E2"/>
    <w:rsid w:val="00DD0C82"/>
    <w:rsid w:val="00DD0F3C"/>
    <w:rsid w:val="00DD10F0"/>
    <w:rsid w:val="00DD593B"/>
    <w:rsid w:val="00DD616F"/>
    <w:rsid w:val="00DD78AD"/>
    <w:rsid w:val="00DE2BEA"/>
    <w:rsid w:val="00DE40B9"/>
    <w:rsid w:val="00DF0E0B"/>
    <w:rsid w:val="00DF12B3"/>
    <w:rsid w:val="00DF1A1D"/>
    <w:rsid w:val="00DF6655"/>
    <w:rsid w:val="00E01758"/>
    <w:rsid w:val="00E06E7C"/>
    <w:rsid w:val="00E10DBC"/>
    <w:rsid w:val="00E12FA2"/>
    <w:rsid w:val="00E15B5C"/>
    <w:rsid w:val="00E2064D"/>
    <w:rsid w:val="00E254EF"/>
    <w:rsid w:val="00E30FD4"/>
    <w:rsid w:val="00E33B56"/>
    <w:rsid w:val="00E34D66"/>
    <w:rsid w:val="00E35D39"/>
    <w:rsid w:val="00E368EB"/>
    <w:rsid w:val="00E442C7"/>
    <w:rsid w:val="00E456EC"/>
    <w:rsid w:val="00E5109A"/>
    <w:rsid w:val="00E51E1F"/>
    <w:rsid w:val="00E53477"/>
    <w:rsid w:val="00E64939"/>
    <w:rsid w:val="00E64CA6"/>
    <w:rsid w:val="00E657D5"/>
    <w:rsid w:val="00E73CF4"/>
    <w:rsid w:val="00E813AA"/>
    <w:rsid w:val="00E816DB"/>
    <w:rsid w:val="00E835FF"/>
    <w:rsid w:val="00E83A81"/>
    <w:rsid w:val="00E917D4"/>
    <w:rsid w:val="00E9203C"/>
    <w:rsid w:val="00E9687C"/>
    <w:rsid w:val="00E974B1"/>
    <w:rsid w:val="00EA1091"/>
    <w:rsid w:val="00EA6581"/>
    <w:rsid w:val="00EB1CFA"/>
    <w:rsid w:val="00EB32FB"/>
    <w:rsid w:val="00EC55D8"/>
    <w:rsid w:val="00ED05E3"/>
    <w:rsid w:val="00ED123D"/>
    <w:rsid w:val="00EE0CB8"/>
    <w:rsid w:val="00EE31E3"/>
    <w:rsid w:val="00EE4953"/>
    <w:rsid w:val="00EE68E1"/>
    <w:rsid w:val="00EF0AFD"/>
    <w:rsid w:val="00EF6DB3"/>
    <w:rsid w:val="00F02CFD"/>
    <w:rsid w:val="00F06626"/>
    <w:rsid w:val="00F06B20"/>
    <w:rsid w:val="00F0717C"/>
    <w:rsid w:val="00F07414"/>
    <w:rsid w:val="00F1476E"/>
    <w:rsid w:val="00F15DEF"/>
    <w:rsid w:val="00F26DEB"/>
    <w:rsid w:val="00F32BD5"/>
    <w:rsid w:val="00F346EB"/>
    <w:rsid w:val="00F35E3A"/>
    <w:rsid w:val="00F52CD6"/>
    <w:rsid w:val="00F53B22"/>
    <w:rsid w:val="00F54A51"/>
    <w:rsid w:val="00F5734D"/>
    <w:rsid w:val="00F57DCA"/>
    <w:rsid w:val="00F621A9"/>
    <w:rsid w:val="00F62C67"/>
    <w:rsid w:val="00F804E0"/>
    <w:rsid w:val="00F80F67"/>
    <w:rsid w:val="00F85000"/>
    <w:rsid w:val="00F91AC5"/>
    <w:rsid w:val="00F971B8"/>
    <w:rsid w:val="00FC4BEE"/>
    <w:rsid w:val="00FC5CEF"/>
    <w:rsid w:val="00FC7168"/>
    <w:rsid w:val="00FD348B"/>
    <w:rsid w:val="00FD515A"/>
    <w:rsid w:val="00FE0DE4"/>
    <w:rsid w:val="00FF023F"/>
    <w:rsid w:val="00FF5CF2"/>
    <w:rsid w:val="00FF72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0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w:uiPriority="99"/>
    <w:lsdException w:name="Subtitle" w:qFormat="1"/>
    <w:lsdException w:name="Hyperlink" w:uiPriority="99"/>
    <w:lsdException w:name="Strong" w:uiPriority="22" w:qFormat="1"/>
    <w:lsdException w:name="Emphasis" w:qFormat="1"/>
    <w:lsdException w:name="Normal (Web)" w:uiPriority="99"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30ACC"/>
    <w:rPr>
      <w:lang w:val="en-US"/>
    </w:rPr>
  </w:style>
  <w:style w:type="paragraph" w:styleId="1">
    <w:name w:val="heading 1"/>
    <w:basedOn w:val="a"/>
    <w:next w:val="a"/>
    <w:link w:val="10"/>
    <w:qFormat/>
    <w:rsid w:val="00616F2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84525"/>
    <w:pPr>
      <w:keepNext/>
      <w:outlineLvl w:val="1"/>
    </w:pPr>
    <w:rPr>
      <w:b/>
      <w:bCs/>
      <w:sz w:val="28"/>
      <w:szCs w:val="24"/>
      <w:lang w:val="ru-RU"/>
    </w:rPr>
  </w:style>
  <w:style w:type="paragraph" w:styleId="3">
    <w:name w:val="heading 3"/>
    <w:basedOn w:val="a"/>
    <w:next w:val="a"/>
    <w:link w:val="30"/>
    <w:semiHidden/>
    <w:unhideWhenUsed/>
    <w:qFormat/>
    <w:rsid w:val="00956E3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430ACC"/>
    <w:pPr>
      <w:keepNext/>
      <w:jc w:val="center"/>
      <w:outlineLvl w:val="3"/>
    </w:pPr>
    <w:rPr>
      <w:b/>
      <w:sz w:val="30"/>
      <w:lang w:val="ru-RU"/>
    </w:rPr>
  </w:style>
  <w:style w:type="paragraph" w:styleId="5">
    <w:name w:val="heading 5"/>
    <w:basedOn w:val="a"/>
    <w:next w:val="a"/>
    <w:link w:val="50"/>
    <w:qFormat/>
    <w:rsid w:val="00430ACC"/>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
    <w:link w:val="a4"/>
    <w:uiPriority w:val="99"/>
    <w:qFormat/>
    <w:rsid w:val="00430ACC"/>
    <w:pPr>
      <w:spacing w:before="100" w:beforeAutospacing="1" w:after="100" w:afterAutospacing="1"/>
    </w:pPr>
    <w:rPr>
      <w:sz w:val="24"/>
      <w:szCs w:val="24"/>
      <w:lang w:val="ru-RU"/>
    </w:rPr>
  </w:style>
  <w:style w:type="paragraph" w:customStyle="1" w:styleId="a5">
    <w:name w:val="Таблицы (моноширинный)"/>
    <w:basedOn w:val="a"/>
    <w:next w:val="a"/>
    <w:rsid w:val="00430ACC"/>
    <w:pPr>
      <w:widowControl w:val="0"/>
      <w:autoSpaceDE w:val="0"/>
      <w:autoSpaceDN w:val="0"/>
      <w:adjustRightInd w:val="0"/>
      <w:jc w:val="both"/>
    </w:pPr>
    <w:rPr>
      <w:rFonts w:ascii="Courier New" w:hAnsi="Courier New" w:cs="Courier New"/>
      <w:sz w:val="22"/>
      <w:szCs w:val="22"/>
      <w:lang w:val="ru-RU"/>
    </w:rPr>
  </w:style>
  <w:style w:type="paragraph" w:customStyle="1" w:styleId="11">
    <w:name w:val="Знак1"/>
    <w:basedOn w:val="a"/>
    <w:rsid w:val="006A62C4"/>
    <w:pPr>
      <w:spacing w:before="100" w:beforeAutospacing="1" w:after="100" w:afterAutospacing="1"/>
    </w:pPr>
    <w:rPr>
      <w:rFonts w:ascii="Tahoma" w:hAnsi="Tahoma"/>
      <w:lang w:eastAsia="en-US"/>
    </w:rPr>
  </w:style>
  <w:style w:type="paragraph" w:customStyle="1" w:styleId="ConsPlusCell">
    <w:name w:val="ConsPlusCell"/>
    <w:rsid w:val="00671A4B"/>
    <w:pPr>
      <w:autoSpaceDE w:val="0"/>
      <w:autoSpaceDN w:val="0"/>
      <w:adjustRightInd w:val="0"/>
    </w:pPr>
    <w:rPr>
      <w:rFonts w:ascii="Arial" w:eastAsia="Calibri" w:hAnsi="Arial" w:cs="Arial"/>
      <w:lang w:eastAsia="en-US"/>
    </w:rPr>
  </w:style>
  <w:style w:type="paragraph" w:customStyle="1" w:styleId="ConsPlusNormal">
    <w:name w:val="ConsPlusNormal"/>
    <w:link w:val="ConsPlusNormal0"/>
    <w:rsid w:val="0067350B"/>
    <w:pPr>
      <w:autoSpaceDE w:val="0"/>
      <w:autoSpaceDN w:val="0"/>
      <w:adjustRightInd w:val="0"/>
    </w:pPr>
    <w:rPr>
      <w:rFonts w:ascii="Arial" w:eastAsia="Calibri" w:hAnsi="Arial" w:cs="Arial"/>
      <w:lang w:eastAsia="en-US"/>
    </w:rPr>
  </w:style>
  <w:style w:type="paragraph" w:styleId="a6">
    <w:name w:val="header"/>
    <w:basedOn w:val="a"/>
    <w:link w:val="a7"/>
    <w:uiPriority w:val="99"/>
    <w:rsid w:val="00C53EA0"/>
    <w:pPr>
      <w:tabs>
        <w:tab w:val="center" w:pos="4677"/>
        <w:tab w:val="right" w:pos="9355"/>
      </w:tabs>
    </w:pPr>
  </w:style>
  <w:style w:type="character" w:customStyle="1" w:styleId="a7">
    <w:name w:val="Верхний колонтитул Знак"/>
    <w:basedOn w:val="a0"/>
    <w:link w:val="a6"/>
    <w:uiPriority w:val="99"/>
    <w:rsid w:val="00C53EA0"/>
    <w:rPr>
      <w:lang w:val="en-US"/>
    </w:rPr>
  </w:style>
  <w:style w:type="paragraph" w:styleId="a8">
    <w:name w:val="footer"/>
    <w:basedOn w:val="a"/>
    <w:link w:val="a9"/>
    <w:rsid w:val="00C53EA0"/>
    <w:pPr>
      <w:tabs>
        <w:tab w:val="center" w:pos="4677"/>
        <w:tab w:val="right" w:pos="9355"/>
      </w:tabs>
    </w:pPr>
  </w:style>
  <w:style w:type="character" w:customStyle="1" w:styleId="a9">
    <w:name w:val="Нижний колонтитул Знак"/>
    <w:basedOn w:val="a0"/>
    <w:link w:val="a8"/>
    <w:rsid w:val="00C53EA0"/>
    <w:rPr>
      <w:lang w:val="en-US"/>
    </w:rPr>
  </w:style>
  <w:style w:type="paragraph" w:customStyle="1" w:styleId="11Char">
    <w:name w:val="Знак1 Знак Знак Знак Знак Знак Знак Знак Знак1 Char"/>
    <w:basedOn w:val="a"/>
    <w:rsid w:val="001C2DB1"/>
    <w:pPr>
      <w:spacing w:after="160" w:line="240" w:lineRule="exact"/>
    </w:pPr>
    <w:rPr>
      <w:rFonts w:ascii="Verdana" w:hAnsi="Verdana"/>
      <w:lang w:eastAsia="en-US"/>
    </w:rPr>
  </w:style>
  <w:style w:type="paragraph" w:customStyle="1" w:styleId="11Char1">
    <w:name w:val="Знак1 Знак Знак Знак Знак Знак Знак Знак Знак1 Char1"/>
    <w:basedOn w:val="a"/>
    <w:rsid w:val="00A4798B"/>
    <w:pPr>
      <w:spacing w:after="160" w:line="240" w:lineRule="exact"/>
    </w:pPr>
    <w:rPr>
      <w:rFonts w:ascii="Verdana" w:hAnsi="Verdana"/>
      <w:lang w:eastAsia="en-US"/>
    </w:rPr>
  </w:style>
  <w:style w:type="paragraph" w:customStyle="1" w:styleId="ConsNormal">
    <w:name w:val="ConsNormal"/>
    <w:rsid w:val="00A4798B"/>
    <w:pPr>
      <w:widowControl w:val="0"/>
      <w:ind w:firstLine="720"/>
    </w:pPr>
    <w:rPr>
      <w:rFonts w:ascii="Arial" w:hAnsi="Arial"/>
      <w:snapToGrid w:val="0"/>
    </w:rPr>
  </w:style>
  <w:style w:type="paragraph" w:styleId="21">
    <w:name w:val="Body Text Indent 2"/>
    <w:basedOn w:val="a"/>
    <w:link w:val="22"/>
    <w:rsid w:val="00A4798B"/>
    <w:pPr>
      <w:spacing w:after="120" w:line="480" w:lineRule="auto"/>
      <w:ind w:left="283"/>
    </w:pPr>
    <w:rPr>
      <w:sz w:val="24"/>
      <w:szCs w:val="24"/>
      <w:lang w:val="ru-RU"/>
    </w:rPr>
  </w:style>
  <w:style w:type="character" w:customStyle="1" w:styleId="22">
    <w:name w:val="Основной текст с отступом 2 Знак"/>
    <w:basedOn w:val="a0"/>
    <w:link w:val="21"/>
    <w:rsid w:val="00A4798B"/>
    <w:rPr>
      <w:sz w:val="24"/>
      <w:szCs w:val="24"/>
    </w:rPr>
  </w:style>
  <w:style w:type="table" w:styleId="aa">
    <w:name w:val="Table Grid"/>
    <w:basedOn w:val="a1"/>
    <w:rsid w:val="0079493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0">
    <w:name w:val="Заголовок 2 Знак"/>
    <w:basedOn w:val="a0"/>
    <w:link w:val="2"/>
    <w:rsid w:val="00A84525"/>
    <w:rPr>
      <w:b/>
      <w:bCs/>
      <w:sz w:val="28"/>
      <w:szCs w:val="24"/>
    </w:rPr>
  </w:style>
  <w:style w:type="paragraph" w:customStyle="1" w:styleId="ConsNonformat">
    <w:name w:val="ConsNonformat"/>
    <w:rsid w:val="00A84525"/>
    <w:pPr>
      <w:widowControl w:val="0"/>
      <w:autoSpaceDE w:val="0"/>
      <w:autoSpaceDN w:val="0"/>
      <w:adjustRightInd w:val="0"/>
    </w:pPr>
    <w:rPr>
      <w:rFonts w:ascii="Courier New" w:hAnsi="Courier New" w:cs="Courier New"/>
    </w:rPr>
  </w:style>
  <w:style w:type="character" w:styleId="ab">
    <w:name w:val="Hyperlink"/>
    <w:basedOn w:val="a0"/>
    <w:uiPriority w:val="99"/>
    <w:rsid w:val="00A84525"/>
    <w:rPr>
      <w:color w:val="0000FF"/>
      <w:u w:val="single"/>
    </w:rPr>
  </w:style>
  <w:style w:type="paragraph" w:styleId="ac">
    <w:name w:val="Balloon Text"/>
    <w:basedOn w:val="a"/>
    <w:link w:val="ad"/>
    <w:rsid w:val="00A84525"/>
    <w:rPr>
      <w:rFonts w:ascii="Tahoma" w:hAnsi="Tahoma" w:cs="Tahoma"/>
      <w:sz w:val="16"/>
      <w:szCs w:val="16"/>
      <w:lang w:val="ru-RU"/>
    </w:rPr>
  </w:style>
  <w:style w:type="character" w:customStyle="1" w:styleId="ad">
    <w:name w:val="Текст выноски Знак"/>
    <w:basedOn w:val="a0"/>
    <w:link w:val="ac"/>
    <w:rsid w:val="00A84525"/>
    <w:rPr>
      <w:rFonts w:ascii="Tahoma" w:hAnsi="Tahoma" w:cs="Tahoma"/>
      <w:sz w:val="16"/>
      <w:szCs w:val="16"/>
    </w:rPr>
  </w:style>
  <w:style w:type="paragraph" w:customStyle="1" w:styleId="ae">
    <w:name w:val="Знак Знак Знак Знак Знак Знак Знак"/>
    <w:basedOn w:val="a"/>
    <w:rsid w:val="00A84525"/>
    <w:pPr>
      <w:spacing w:after="160" w:line="240" w:lineRule="exact"/>
      <w:jc w:val="both"/>
    </w:pPr>
    <w:rPr>
      <w:rFonts w:ascii="Verdana" w:hAnsi="Verdana" w:cs="Arial"/>
      <w:lang w:eastAsia="en-US"/>
    </w:rPr>
  </w:style>
  <w:style w:type="paragraph" w:customStyle="1" w:styleId="12">
    <w:name w:val="Знак Знак Знак Знак Знак Знак Знак1"/>
    <w:basedOn w:val="a"/>
    <w:rsid w:val="00697BF6"/>
    <w:pPr>
      <w:spacing w:after="160" w:line="240" w:lineRule="exact"/>
      <w:jc w:val="both"/>
    </w:pPr>
    <w:rPr>
      <w:rFonts w:ascii="Verdana" w:hAnsi="Verdana" w:cs="Arial"/>
      <w:lang w:eastAsia="en-US"/>
    </w:rPr>
  </w:style>
  <w:style w:type="character" w:customStyle="1" w:styleId="10">
    <w:name w:val="Заголовок 1 Знак"/>
    <w:basedOn w:val="a0"/>
    <w:link w:val="1"/>
    <w:rsid w:val="00616F2F"/>
    <w:rPr>
      <w:rFonts w:asciiTheme="majorHAnsi" w:eastAsiaTheme="majorEastAsia" w:hAnsiTheme="majorHAnsi" w:cstheme="majorBidi"/>
      <w:b/>
      <w:bCs/>
      <w:color w:val="365F91" w:themeColor="accent1" w:themeShade="BF"/>
      <w:sz w:val="28"/>
      <w:szCs w:val="28"/>
      <w:lang w:val="en-US"/>
    </w:rPr>
  </w:style>
  <w:style w:type="paragraph" w:customStyle="1" w:styleId="Default">
    <w:name w:val="Default"/>
    <w:uiPriority w:val="99"/>
    <w:rsid w:val="00065DC3"/>
    <w:pPr>
      <w:autoSpaceDE w:val="0"/>
      <w:autoSpaceDN w:val="0"/>
      <w:adjustRightInd w:val="0"/>
    </w:pPr>
    <w:rPr>
      <w:color w:val="000000"/>
      <w:sz w:val="24"/>
      <w:szCs w:val="24"/>
    </w:rPr>
  </w:style>
  <w:style w:type="character" w:customStyle="1" w:styleId="ConsPlusNormal0">
    <w:name w:val="ConsPlusNormal Знак"/>
    <w:link w:val="ConsPlusNormal"/>
    <w:locked/>
    <w:rsid w:val="00065DC3"/>
    <w:rPr>
      <w:rFonts w:ascii="Arial" w:eastAsia="Calibri" w:hAnsi="Arial" w:cs="Arial"/>
      <w:lang w:eastAsia="en-US"/>
    </w:rPr>
  </w:style>
  <w:style w:type="paragraph" w:styleId="31">
    <w:name w:val="Body Text Indent 3"/>
    <w:basedOn w:val="a"/>
    <w:link w:val="32"/>
    <w:rsid w:val="00013A7B"/>
    <w:pPr>
      <w:spacing w:after="120"/>
      <w:ind w:left="283"/>
    </w:pPr>
    <w:rPr>
      <w:sz w:val="16"/>
      <w:szCs w:val="16"/>
    </w:rPr>
  </w:style>
  <w:style w:type="character" w:customStyle="1" w:styleId="32">
    <w:name w:val="Основной текст с отступом 3 Знак"/>
    <w:basedOn w:val="a0"/>
    <w:link w:val="31"/>
    <w:rsid w:val="00013A7B"/>
    <w:rPr>
      <w:sz w:val="16"/>
      <w:szCs w:val="16"/>
      <w:lang w:val="en-US"/>
    </w:rPr>
  </w:style>
  <w:style w:type="character" w:customStyle="1" w:styleId="40">
    <w:name w:val="Заголовок 4 Знак"/>
    <w:basedOn w:val="a0"/>
    <w:link w:val="4"/>
    <w:rsid w:val="00013A7B"/>
    <w:rPr>
      <w:b/>
      <w:sz w:val="30"/>
    </w:rPr>
  </w:style>
  <w:style w:type="character" w:customStyle="1" w:styleId="50">
    <w:name w:val="Заголовок 5 Знак"/>
    <w:basedOn w:val="a0"/>
    <w:link w:val="5"/>
    <w:rsid w:val="00013A7B"/>
    <w:rPr>
      <w:b/>
      <w:bCs/>
      <w:i/>
      <w:iCs/>
      <w:sz w:val="26"/>
      <w:szCs w:val="26"/>
      <w:lang w:val="en-US"/>
    </w:rPr>
  </w:style>
  <w:style w:type="character" w:customStyle="1" w:styleId="apple-converted-space">
    <w:name w:val="apple-converted-space"/>
    <w:basedOn w:val="a0"/>
    <w:rsid w:val="00013A7B"/>
  </w:style>
  <w:style w:type="character" w:customStyle="1" w:styleId="af">
    <w:name w:val="Основной текст + Полужирный"/>
    <w:uiPriority w:val="99"/>
    <w:rsid w:val="00284477"/>
    <w:rPr>
      <w:rFonts w:ascii="Times New Roman" w:hAnsi="Times New Roman"/>
      <w:b/>
      <w:sz w:val="24"/>
    </w:rPr>
  </w:style>
  <w:style w:type="paragraph" w:styleId="af0">
    <w:name w:val="List Paragraph"/>
    <w:aliases w:val="Абзац списка11,ПАРАГРАФ"/>
    <w:basedOn w:val="a"/>
    <w:uiPriority w:val="34"/>
    <w:qFormat/>
    <w:rsid w:val="00284477"/>
    <w:pPr>
      <w:ind w:left="720"/>
      <w:contextualSpacing/>
    </w:pPr>
    <w:rPr>
      <w:sz w:val="24"/>
      <w:szCs w:val="24"/>
      <w:lang w:val="ru-RU"/>
    </w:rPr>
  </w:style>
  <w:style w:type="character" w:customStyle="1" w:styleId="af1">
    <w:name w:val="Основной текст_"/>
    <w:basedOn w:val="a0"/>
    <w:link w:val="51"/>
    <w:locked/>
    <w:rsid w:val="00E53477"/>
    <w:rPr>
      <w:sz w:val="27"/>
      <w:szCs w:val="27"/>
      <w:shd w:val="clear" w:color="auto" w:fill="FFFFFF"/>
    </w:rPr>
  </w:style>
  <w:style w:type="paragraph" w:customStyle="1" w:styleId="51">
    <w:name w:val="Основной текст5"/>
    <w:basedOn w:val="a"/>
    <w:link w:val="af1"/>
    <w:rsid w:val="00E53477"/>
    <w:pPr>
      <w:shd w:val="clear" w:color="auto" w:fill="FFFFFF"/>
      <w:spacing w:before="360" w:after="240" w:line="240" w:lineRule="atLeast"/>
      <w:jc w:val="center"/>
    </w:pPr>
    <w:rPr>
      <w:sz w:val="27"/>
      <w:szCs w:val="27"/>
      <w:lang w:val="ru-RU"/>
    </w:rPr>
  </w:style>
  <w:style w:type="paragraph" w:customStyle="1" w:styleId="ConsPlusTitle">
    <w:name w:val="ConsPlusTitle"/>
    <w:rsid w:val="00A7277F"/>
    <w:pPr>
      <w:widowControl w:val="0"/>
      <w:autoSpaceDE w:val="0"/>
      <w:autoSpaceDN w:val="0"/>
      <w:adjustRightInd w:val="0"/>
    </w:pPr>
    <w:rPr>
      <w:rFonts w:ascii="Arial" w:eastAsia="Calibri" w:hAnsi="Arial" w:cs="Arial"/>
      <w:b/>
      <w:bCs/>
    </w:rPr>
  </w:style>
  <w:style w:type="paragraph" w:styleId="af2">
    <w:name w:val="Body Text"/>
    <w:basedOn w:val="a"/>
    <w:link w:val="af3"/>
    <w:uiPriority w:val="99"/>
    <w:unhideWhenUsed/>
    <w:rsid w:val="00A7277F"/>
    <w:pPr>
      <w:spacing w:after="120"/>
    </w:pPr>
    <w:rPr>
      <w:sz w:val="24"/>
      <w:szCs w:val="24"/>
      <w:lang w:val="ru-RU"/>
    </w:rPr>
  </w:style>
  <w:style w:type="character" w:customStyle="1" w:styleId="af3">
    <w:name w:val="Основной текст Знак"/>
    <w:basedOn w:val="a0"/>
    <w:link w:val="af2"/>
    <w:uiPriority w:val="99"/>
    <w:rsid w:val="00A7277F"/>
    <w:rPr>
      <w:sz w:val="24"/>
      <w:szCs w:val="24"/>
    </w:rPr>
  </w:style>
  <w:style w:type="paragraph" w:styleId="af4">
    <w:name w:val="No Spacing"/>
    <w:uiPriority w:val="1"/>
    <w:qFormat/>
    <w:rsid w:val="009E33D3"/>
    <w:rPr>
      <w:sz w:val="24"/>
      <w:szCs w:val="24"/>
    </w:rPr>
  </w:style>
  <w:style w:type="paragraph" w:customStyle="1" w:styleId="23">
    <w:name w:val="Основной текст2"/>
    <w:basedOn w:val="a"/>
    <w:rsid w:val="002B56FC"/>
    <w:pPr>
      <w:widowControl w:val="0"/>
      <w:shd w:val="clear" w:color="auto" w:fill="FFFFFF"/>
      <w:spacing w:line="370" w:lineRule="exact"/>
    </w:pPr>
    <w:rPr>
      <w:rFonts w:eastAsia="Calibri"/>
      <w:sz w:val="31"/>
      <w:szCs w:val="31"/>
    </w:rPr>
  </w:style>
  <w:style w:type="character" w:customStyle="1" w:styleId="13">
    <w:name w:val="Основной текст1"/>
    <w:rsid w:val="002B56FC"/>
    <w:rPr>
      <w:rFonts w:ascii="Times New Roman" w:hAnsi="Times New Roman" w:cs="Times New Roman"/>
      <w:color w:val="000000"/>
      <w:spacing w:val="0"/>
      <w:w w:val="100"/>
      <w:position w:val="0"/>
      <w:sz w:val="31"/>
      <w:szCs w:val="31"/>
      <w:u w:val="none"/>
      <w:lang w:val="ru-RU"/>
    </w:rPr>
  </w:style>
  <w:style w:type="character" w:styleId="af5">
    <w:name w:val="Strong"/>
    <w:basedOn w:val="a0"/>
    <w:uiPriority w:val="22"/>
    <w:qFormat/>
    <w:rsid w:val="009B1625"/>
    <w:rPr>
      <w:b/>
      <w:bCs/>
    </w:rPr>
  </w:style>
  <w:style w:type="character" w:customStyle="1" w:styleId="hl">
    <w:name w:val="hl"/>
    <w:basedOn w:val="a0"/>
    <w:rsid w:val="00887221"/>
  </w:style>
  <w:style w:type="character" w:customStyle="1" w:styleId="markedcontent">
    <w:name w:val="markedcontent"/>
    <w:basedOn w:val="a0"/>
    <w:rsid w:val="001F14E4"/>
  </w:style>
  <w:style w:type="character" w:customStyle="1" w:styleId="30">
    <w:name w:val="Заголовок 3 Знак"/>
    <w:basedOn w:val="a0"/>
    <w:link w:val="3"/>
    <w:rsid w:val="00956E36"/>
    <w:rPr>
      <w:rFonts w:asciiTheme="majorHAnsi" w:eastAsiaTheme="majorEastAsia" w:hAnsiTheme="majorHAnsi" w:cstheme="majorBidi"/>
      <w:b/>
      <w:bCs/>
      <w:color w:val="4F81BD" w:themeColor="accent1"/>
      <w:lang w:val="en-US"/>
    </w:rPr>
  </w:style>
  <w:style w:type="paragraph" w:customStyle="1" w:styleId="printj">
    <w:name w:val="printj"/>
    <w:basedOn w:val="a"/>
    <w:rsid w:val="00956E36"/>
    <w:pPr>
      <w:spacing w:before="100" w:beforeAutospacing="1" w:after="100" w:afterAutospacing="1"/>
    </w:pPr>
    <w:rPr>
      <w:sz w:val="24"/>
      <w:szCs w:val="24"/>
      <w:lang w:val="ru-RU"/>
    </w:rPr>
  </w:style>
  <w:style w:type="character" w:customStyle="1" w:styleId="fontstyle01">
    <w:name w:val="fontstyle01"/>
    <w:basedOn w:val="a0"/>
    <w:rsid w:val="005253A1"/>
    <w:rPr>
      <w:rFonts w:ascii="TimesNewRomanPSMT" w:hAnsi="TimesNewRomanPSMT" w:hint="default"/>
      <w:b w:val="0"/>
      <w:bCs w:val="0"/>
      <w:i w:val="0"/>
      <w:iCs w:val="0"/>
      <w:color w:val="000000"/>
      <w:sz w:val="28"/>
      <w:szCs w:val="28"/>
    </w:rPr>
  </w:style>
  <w:style w:type="paragraph" w:styleId="af6">
    <w:name w:val="footnote text"/>
    <w:aliases w:val="Footnote Text Char"/>
    <w:basedOn w:val="a"/>
    <w:link w:val="af7"/>
    <w:rsid w:val="00BE6DFD"/>
    <w:pPr>
      <w:spacing w:after="200" w:line="276" w:lineRule="auto"/>
    </w:pPr>
    <w:rPr>
      <w:rFonts w:ascii="Calibri" w:hAnsi="Calibri"/>
      <w:sz w:val="24"/>
      <w:szCs w:val="24"/>
      <w:lang w:eastAsia="en-US"/>
    </w:rPr>
  </w:style>
  <w:style w:type="character" w:customStyle="1" w:styleId="af7">
    <w:name w:val="Текст сноски Знак"/>
    <w:aliases w:val="Footnote Text Char Знак"/>
    <w:basedOn w:val="a0"/>
    <w:link w:val="af6"/>
    <w:rsid w:val="00BE6DFD"/>
    <w:rPr>
      <w:rFonts w:ascii="Calibri" w:hAnsi="Calibri"/>
      <w:sz w:val="24"/>
      <w:szCs w:val="24"/>
      <w:lang w:eastAsia="en-US"/>
    </w:rPr>
  </w:style>
  <w:style w:type="character" w:styleId="af8">
    <w:name w:val="footnote reference"/>
    <w:rsid w:val="00BE6DFD"/>
    <w:rPr>
      <w:vertAlign w:val="superscript"/>
    </w:rPr>
  </w:style>
  <w:style w:type="character" w:customStyle="1" w:styleId="a4">
    <w:name w:val="Обычный (веб) Знак"/>
    <w:aliases w:val="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 Знак Знак Знак Знак Знак Знак"/>
    <w:link w:val="a3"/>
    <w:uiPriority w:val="99"/>
    <w:locked/>
    <w:rsid w:val="009B5D75"/>
    <w:rPr>
      <w:sz w:val="24"/>
      <w:szCs w:val="24"/>
    </w:rPr>
  </w:style>
  <w:style w:type="paragraph" w:customStyle="1" w:styleId="Title">
    <w:name w:val="Title!Название НПА"/>
    <w:basedOn w:val="a"/>
    <w:rsid w:val="00DA41B6"/>
    <w:pPr>
      <w:spacing w:before="240" w:after="60"/>
      <w:jc w:val="center"/>
      <w:outlineLvl w:val="0"/>
    </w:pPr>
    <w:rPr>
      <w:rFonts w:eastAsia="Calibri" w:cs="Arial"/>
      <w:b/>
      <w:bCs/>
      <w:kern w:val="28"/>
      <w:sz w:val="32"/>
      <w:szCs w:val="32"/>
      <w:lang w:val="ru-RU"/>
    </w:rPr>
  </w:style>
</w:styles>
</file>

<file path=word/webSettings.xml><?xml version="1.0" encoding="utf-8"?>
<w:webSettings xmlns:r="http://schemas.openxmlformats.org/officeDocument/2006/relationships" xmlns:w="http://schemas.openxmlformats.org/wordprocessingml/2006/main">
  <w:divs>
    <w:div w:id="140195266">
      <w:bodyDiv w:val="1"/>
      <w:marLeft w:val="0"/>
      <w:marRight w:val="0"/>
      <w:marTop w:val="0"/>
      <w:marBottom w:val="0"/>
      <w:divBdr>
        <w:top w:val="none" w:sz="0" w:space="0" w:color="auto"/>
        <w:left w:val="none" w:sz="0" w:space="0" w:color="auto"/>
        <w:bottom w:val="none" w:sz="0" w:space="0" w:color="auto"/>
        <w:right w:val="none" w:sz="0" w:space="0" w:color="auto"/>
      </w:divBdr>
    </w:div>
    <w:div w:id="302585713">
      <w:bodyDiv w:val="1"/>
      <w:marLeft w:val="0"/>
      <w:marRight w:val="0"/>
      <w:marTop w:val="0"/>
      <w:marBottom w:val="0"/>
      <w:divBdr>
        <w:top w:val="none" w:sz="0" w:space="0" w:color="auto"/>
        <w:left w:val="none" w:sz="0" w:space="0" w:color="auto"/>
        <w:bottom w:val="none" w:sz="0" w:space="0" w:color="auto"/>
        <w:right w:val="none" w:sz="0" w:space="0" w:color="auto"/>
      </w:divBdr>
    </w:div>
    <w:div w:id="438961414">
      <w:bodyDiv w:val="1"/>
      <w:marLeft w:val="0"/>
      <w:marRight w:val="0"/>
      <w:marTop w:val="0"/>
      <w:marBottom w:val="0"/>
      <w:divBdr>
        <w:top w:val="none" w:sz="0" w:space="0" w:color="auto"/>
        <w:left w:val="none" w:sz="0" w:space="0" w:color="auto"/>
        <w:bottom w:val="none" w:sz="0" w:space="0" w:color="auto"/>
        <w:right w:val="none" w:sz="0" w:space="0" w:color="auto"/>
      </w:divBdr>
    </w:div>
    <w:div w:id="939724420">
      <w:bodyDiv w:val="1"/>
      <w:marLeft w:val="0"/>
      <w:marRight w:val="0"/>
      <w:marTop w:val="0"/>
      <w:marBottom w:val="0"/>
      <w:divBdr>
        <w:top w:val="none" w:sz="0" w:space="0" w:color="auto"/>
        <w:left w:val="none" w:sz="0" w:space="0" w:color="auto"/>
        <w:bottom w:val="none" w:sz="0" w:space="0" w:color="auto"/>
        <w:right w:val="none" w:sz="0" w:space="0" w:color="auto"/>
      </w:divBdr>
    </w:div>
    <w:div w:id="1034303615">
      <w:bodyDiv w:val="1"/>
      <w:marLeft w:val="0"/>
      <w:marRight w:val="0"/>
      <w:marTop w:val="0"/>
      <w:marBottom w:val="0"/>
      <w:divBdr>
        <w:top w:val="none" w:sz="0" w:space="0" w:color="auto"/>
        <w:left w:val="none" w:sz="0" w:space="0" w:color="auto"/>
        <w:bottom w:val="none" w:sz="0" w:space="0" w:color="auto"/>
        <w:right w:val="none" w:sz="0" w:space="0" w:color="auto"/>
      </w:divBdr>
    </w:div>
    <w:div w:id="1306816926">
      <w:bodyDiv w:val="1"/>
      <w:marLeft w:val="0"/>
      <w:marRight w:val="0"/>
      <w:marTop w:val="0"/>
      <w:marBottom w:val="0"/>
      <w:divBdr>
        <w:top w:val="none" w:sz="0" w:space="0" w:color="auto"/>
        <w:left w:val="none" w:sz="0" w:space="0" w:color="auto"/>
        <w:bottom w:val="none" w:sz="0" w:space="0" w:color="auto"/>
        <w:right w:val="none" w:sz="0" w:space="0" w:color="auto"/>
      </w:divBdr>
    </w:div>
    <w:div w:id="1312175392">
      <w:bodyDiv w:val="1"/>
      <w:marLeft w:val="0"/>
      <w:marRight w:val="0"/>
      <w:marTop w:val="0"/>
      <w:marBottom w:val="0"/>
      <w:divBdr>
        <w:top w:val="none" w:sz="0" w:space="0" w:color="auto"/>
        <w:left w:val="none" w:sz="0" w:space="0" w:color="auto"/>
        <w:bottom w:val="none" w:sz="0" w:space="0" w:color="auto"/>
        <w:right w:val="none" w:sz="0" w:space="0" w:color="auto"/>
      </w:divBdr>
    </w:div>
    <w:div w:id="1474911338">
      <w:bodyDiv w:val="1"/>
      <w:marLeft w:val="0"/>
      <w:marRight w:val="0"/>
      <w:marTop w:val="0"/>
      <w:marBottom w:val="0"/>
      <w:divBdr>
        <w:top w:val="none" w:sz="0" w:space="0" w:color="auto"/>
        <w:left w:val="none" w:sz="0" w:space="0" w:color="auto"/>
        <w:bottom w:val="none" w:sz="0" w:space="0" w:color="auto"/>
        <w:right w:val="none" w:sz="0" w:space="0" w:color="auto"/>
      </w:divBdr>
    </w:div>
    <w:div w:id="1642425393">
      <w:bodyDiv w:val="1"/>
      <w:marLeft w:val="0"/>
      <w:marRight w:val="0"/>
      <w:marTop w:val="0"/>
      <w:marBottom w:val="0"/>
      <w:divBdr>
        <w:top w:val="none" w:sz="0" w:space="0" w:color="auto"/>
        <w:left w:val="none" w:sz="0" w:space="0" w:color="auto"/>
        <w:bottom w:val="none" w:sz="0" w:space="0" w:color="auto"/>
        <w:right w:val="none" w:sz="0" w:space="0" w:color="auto"/>
      </w:divBdr>
    </w:div>
    <w:div w:id="1830290167">
      <w:bodyDiv w:val="1"/>
      <w:marLeft w:val="0"/>
      <w:marRight w:val="0"/>
      <w:marTop w:val="0"/>
      <w:marBottom w:val="0"/>
      <w:divBdr>
        <w:top w:val="none" w:sz="0" w:space="0" w:color="auto"/>
        <w:left w:val="none" w:sz="0" w:space="0" w:color="auto"/>
        <w:bottom w:val="none" w:sz="0" w:space="0" w:color="auto"/>
        <w:right w:val="none" w:sz="0" w:space="0" w:color="auto"/>
      </w:divBdr>
    </w:div>
    <w:div w:id="1852836017">
      <w:bodyDiv w:val="1"/>
      <w:marLeft w:val="0"/>
      <w:marRight w:val="0"/>
      <w:marTop w:val="0"/>
      <w:marBottom w:val="0"/>
      <w:divBdr>
        <w:top w:val="none" w:sz="0" w:space="0" w:color="auto"/>
        <w:left w:val="none" w:sz="0" w:space="0" w:color="auto"/>
        <w:bottom w:val="none" w:sz="0" w:space="0" w:color="auto"/>
        <w:right w:val="none" w:sz="0" w:space="0" w:color="auto"/>
      </w:divBdr>
    </w:div>
    <w:div w:id="1909001937">
      <w:bodyDiv w:val="1"/>
      <w:marLeft w:val="0"/>
      <w:marRight w:val="0"/>
      <w:marTop w:val="0"/>
      <w:marBottom w:val="0"/>
      <w:divBdr>
        <w:top w:val="none" w:sz="0" w:space="0" w:color="auto"/>
        <w:left w:val="none" w:sz="0" w:space="0" w:color="auto"/>
        <w:bottom w:val="none" w:sz="0" w:space="0" w:color="auto"/>
        <w:right w:val="none" w:sz="0" w:space="0" w:color="auto"/>
      </w:divBdr>
    </w:div>
    <w:div w:id="205615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412E5F-BAFF-4E0B-84BF-3AE7D47A2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690</Words>
  <Characters>3935</Characters>
  <Application>Microsoft Office Word</Application>
  <DocSecurity>0</DocSecurity>
  <Lines>32</Lines>
  <Paragraphs>9</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ПРОЕКТ</vt:lpstr>
      <vt:lpstr>АРХАНГЕЛЬСКОЙ ОБЛАСТИ</vt:lpstr>
      <vt:lpstr/>
    </vt:vector>
  </TitlesOfParts>
  <Company>SamForum.ws</Company>
  <LinksUpToDate>false</LinksUpToDate>
  <CharactersWithSpaces>4616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OSaharova</dc:creator>
  <cp:lastModifiedBy>РайАдм - Кубрякова Людмила Евгеньевна</cp:lastModifiedBy>
  <cp:revision>5</cp:revision>
  <cp:lastPrinted>2024-12-24T13:43:00Z</cp:lastPrinted>
  <dcterms:created xsi:type="dcterms:W3CDTF">2024-12-24T13:31:00Z</dcterms:created>
  <dcterms:modified xsi:type="dcterms:W3CDTF">2024-12-25T11:16:00Z</dcterms:modified>
</cp:coreProperties>
</file>