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70" w:rsidRPr="00E97D64" w:rsidRDefault="00061970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61970" w:rsidRPr="00E97D64" w:rsidRDefault="00061970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061970" w:rsidRDefault="00061970" w:rsidP="00A509A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061970" w:rsidRDefault="00061970" w:rsidP="00A509AC">
      <w:pPr>
        <w:ind w:firstLine="12"/>
        <w:jc w:val="center"/>
        <w:rPr>
          <w:b/>
          <w:sz w:val="28"/>
          <w:szCs w:val="28"/>
        </w:rPr>
      </w:pPr>
    </w:p>
    <w:p w:rsidR="00061970" w:rsidRDefault="00061970" w:rsidP="00A509AC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061970" w:rsidRDefault="00061970" w:rsidP="00A509AC">
      <w:pPr>
        <w:jc w:val="center"/>
        <w:rPr>
          <w:sz w:val="28"/>
          <w:szCs w:val="28"/>
        </w:rPr>
      </w:pPr>
    </w:p>
    <w:p w:rsidR="00061970" w:rsidRDefault="00061970" w:rsidP="00A509AC">
      <w:pPr>
        <w:jc w:val="center"/>
        <w:rPr>
          <w:sz w:val="28"/>
          <w:szCs w:val="28"/>
        </w:rPr>
      </w:pPr>
    </w:p>
    <w:p w:rsidR="00061970" w:rsidRDefault="00042212" w:rsidP="00A509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0ECF">
        <w:rPr>
          <w:sz w:val="28"/>
          <w:szCs w:val="28"/>
        </w:rPr>
        <w:t>28</w:t>
      </w:r>
      <w:r w:rsidR="00061970">
        <w:rPr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24 г"/>
        </w:smartTagPr>
        <w:r w:rsidR="00061970">
          <w:rPr>
            <w:sz w:val="28"/>
            <w:szCs w:val="28"/>
          </w:rPr>
          <w:t>2024 г</w:t>
        </w:r>
      </w:smartTag>
      <w:r w:rsidR="00061970">
        <w:rPr>
          <w:sz w:val="28"/>
          <w:szCs w:val="28"/>
        </w:rPr>
        <w:t>. №</w:t>
      </w:r>
      <w:r w:rsidR="007A0ECF">
        <w:rPr>
          <w:sz w:val="28"/>
          <w:szCs w:val="28"/>
        </w:rPr>
        <w:t xml:space="preserve"> 106</w:t>
      </w:r>
      <w:r w:rsidR="00061970" w:rsidRPr="00E97D64">
        <w:rPr>
          <w:sz w:val="28"/>
          <w:szCs w:val="28"/>
        </w:rPr>
        <w:t>-р</w:t>
      </w:r>
    </w:p>
    <w:p w:rsidR="00061970" w:rsidRDefault="00061970" w:rsidP="00A509AC">
      <w:pPr>
        <w:jc w:val="center"/>
        <w:rPr>
          <w:sz w:val="20"/>
          <w:szCs w:val="20"/>
        </w:rPr>
      </w:pPr>
    </w:p>
    <w:p w:rsidR="00061970" w:rsidRDefault="00061970" w:rsidP="00A509AC">
      <w:pPr>
        <w:jc w:val="center"/>
        <w:rPr>
          <w:sz w:val="20"/>
          <w:szCs w:val="20"/>
        </w:rPr>
      </w:pPr>
    </w:p>
    <w:p w:rsidR="00061970" w:rsidRPr="00E97D64" w:rsidRDefault="00061970" w:rsidP="00A509A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061970" w:rsidRDefault="00061970" w:rsidP="00A509AC">
      <w:pPr>
        <w:rPr>
          <w:b/>
          <w:sz w:val="28"/>
          <w:szCs w:val="28"/>
        </w:rPr>
      </w:pPr>
    </w:p>
    <w:p w:rsidR="00061970" w:rsidRDefault="00061970" w:rsidP="00A509AC">
      <w:pPr>
        <w:rPr>
          <w:b/>
          <w:sz w:val="28"/>
          <w:szCs w:val="28"/>
        </w:rPr>
      </w:pPr>
    </w:p>
    <w:p w:rsidR="00061970" w:rsidRDefault="00061970" w:rsidP="00E85B4C">
      <w:pPr>
        <w:jc w:val="center"/>
        <w:rPr>
          <w:b/>
          <w:bCs/>
          <w:kern w:val="36"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23</w:t>
      </w:r>
      <w:r w:rsidRPr="0001315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муниципальной программы </w:t>
      </w:r>
      <w:r w:rsidRPr="000A44BC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1C238A">
        <w:rPr>
          <w:b/>
          <w:bCs/>
          <w:kern w:val="36"/>
          <w:sz w:val="28"/>
          <w:szCs w:val="28"/>
        </w:rPr>
        <w:t>Профилактика безнадзорности и правонарушений среди несовершеннолетних</w:t>
      </w:r>
      <w:r w:rsidRPr="000A44BC">
        <w:rPr>
          <w:b/>
          <w:bCs/>
          <w:kern w:val="36"/>
          <w:sz w:val="28"/>
          <w:szCs w:val="28"/>
        </w:rPr>
        <w:t xml:space="preserve"> в Шенкурском муниципальном округе»</w:t>
      </w:r>
    </w:p>
    <w:p w:rsidR="00061970" w:rsidRPr="00092199" w:rsidRDefault="00061970" w:rsidP="00092199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061970" w:rsidRPr="0001315A" w:rsidRDefault="00061970" w:rsidP="00A509AC">
      <w:pPr>
        <w:jc w:val="center"/>
        <w:rPr>
          <w:b/>
          <w:color w:val="000000"/>
          <w:sz w:val="28"/>
          <w:szCs w:val="28"/>
        </w:rPr>
      </w:pPr>
    </w:p>
    <w:p w:rsidR="00061970" w:rsidRPr="0001315A" w:rsidRDefault="00061970" w:rsidP="00A509A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104E7E">
        <w:rPr>
          <w:sz w:val="28"/>
          <w:szCs w:val="28"/>
        </w:rPr>
        <w:t>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061970" w:rsidRDefault="00061970" w:rsidP="00E269A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01315A">
        <w:rPr>
          <w:color w:val="000000"/>
          <w:sz w:val="28"/>
          <w:szCs w:val="28"/>
        </w:rPr>
        <w:t>Утвердить прилагаемый отчет о реализации в 20</w:t>
      </w:r>
      <w:r>
        <w:rPr>
          <w:color w:val="000000"/>
          <w:sz w:val="28"/>
          <w:szCs w:val="28"/>
        </w:rPr>
        <w:t>23</w:t>
      </w:r>
      <w:r w:rsidRPr="0001315A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E85B4C">
        <w:rPr>
          <w:bCs/>
          <w:kern w:val="36"/>
          <w:sz w:val="28"/>
          <w:szCs w:val="28"/>
        </w:rPr>
        <w:t xml:space="preserve">Шенкурского муниципального округа Архангельской области </w:t>
      </w:r>
      <w:r w:rsidRPr="001C238A">
        <w:rPr>
          <w:bCs/>
          <w:kern w:val="36"/>
          <w:sz w:val="28"/>
          <w:szCs w:val="28"/>
        </w:rPr>
        <w:t>«</w:t>
      </w:r>
      <w:r w:rsidR="001C238A" w:rsidRPr="001C238A">
        <w:rPr>
          <w:bCs/>
          <w:kern w:val="36"/>
          <w:sz w:val="28"/>
          <w:szCs w:val="28"/>
        </w:rPr>
        <w:t>Профилактика безнадзорности и правонарушений среди несовершеннолетних в Шенкурском муниципальном округе</w:t>
      </w:r>
      <w:r w:rsidRPr="001C238A">
        <w:rPr>
          <w:bCs/>
          <w:kern w:val="36"/>
          <w:sz w:val="28"/>
          <w:szCs w:val="28"/>
        </w:rPr>
        <w:t xml:space="preserve">», </w:t>
      </w:r>
      <w:r w:rsidRPr="001C238A">
        <w:rPr>
          <w:sz w:val="28"/>
          <w:szCs w:val="28"/>
        </w:rPr>
        <w:t>у</w:t>
      </w:r>
      <w:r w:rsidRPr="0001315A">
        <w:rPr>
          <w:sz w:val="28"/>
          <w:szCs w:val="28"/>
        </w:rPr>
        <w:t>твержденной постановлением администрации Шенкурск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Архангельской области </w:t>
      </w:r>
      <w:r w:rsidRPr="0001315A">
        <w:rPr>
          <w:sz w:val="28"/>
          <w:szCs w:val="28"/>
        </w:rPr>
        <w:t xml:space="preserve">от </w:t>
      </w:r>
      <w:r w:rsidR="001C238A">
        <w:rPr>
          <w:sz w:val="28"/>
          <w:szCs w:val="28"/>
        </w:rPr>
        <w:t xml:space="preserve">27 декабря 2022 года       </w:t>
      </w:r>
      <w:r w:rsidR="001C238A">
        <w:rPr>
          <w:color w:val="000000"/>
          <w:sz w:val="28"/>
          <w:szCs w:val="28"/>
        </w:rPr>
        <w:t xml:space="preserve">№ 25-па </w:t>
      </w:r>
      <w:r w:rsidR="00042212">
        <w:rPr>
          <w:color w:val="000000"/>
          <w:sz w:val="28"/>
          <w:szCs w:val="28"/>
        </w:rPr>
        <w:t>(далее</w:t>
      </w:r>
      <w:r w:rsidR="006B21CF">
        <w:rPr>
          <w:color w:val="000000"/>
          <w:sz w:val="28"/>
          <w:szCs w:val="28"/>
        </w:rPr>
        <w:t xml:space="preserve"> </w:t>
      </w:r>
      <w:r w:rsidR="001C238A">
        <w:rPr>
          <w:color w:val="000000"/>
          <w:sz w:val="28"/>
          <w:szCs w:val="28"/>
        </w:rPr>
        <w:t>–</w:t>
      </w:r>
      <w:r w:rsidR="006B21CF">
        <w:rPr>
          <w:color w:val="000000"/>
          <w:sz w:val="28"/>
          <w:szCs w:val="28"/>
        </w:rPr>
        <w:t xml:space="preserve"> </w:t>
      </w:r>
      <w:r w:rsidRPr="0001315A">
        <w:rPr>
          <w:color w:val="000000"/>
          <w:sz w:val="28"/>
          <w:szCs w:val="28"/>
        </w:rPr>
        <w:t>муниципальная программа).</w:t>
      </w:r>
    </w:p>
    <w:p w:rsidR="00061970" w:rsidRPr="0001315A" w:rsidRDefault="00061970" w:rsidP="00C200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AD3DAB">
        <w:rPr>
          <w:color w:val="000000"/>
          <w:sz w:val="28"/>
          <w:szCs w:val="28"/>
        </w:rPr>
        <w:t>Признать эффективность реализации муниципальной программы в 2023 году высокой.</w:t>
      </w:r>
    </w:p>
    <w:p w:rsidR="00061970" w:rsidRPr="0001315A" w:rsidRDefault="00061970" w:rsidP="00A509AC">
      <w:pPr>
        <w:jc w:val="both"/>
        <w:rPr>
          <w:sz w:val="28"/>
          <w:szCs w:val="28"/>
        </w:rPr>
      </w:pPr>
      <w:r w:rsidRPr="0001315A">
        <w:rPr>
          <w:sz w:val="28"/>
          <w:szCs w:val="28"/>
        </w:rPr>
        <w:t xml:space="preserve">       </w:t>
      </w:r>
      <w:r w:rsidRPr="0001315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Pr="0001315A">
        <w:rPr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вестник», </w:t>
      </w:r>
      <w:proofErr w:type="gramStart"/>
      <w:r w:rsidRPr="0001315A">
        <w:rPr>
          <w:sz w:val="28"/>
          <w:szCs w:val="28"/>
        </w:rPr>
        <w:t>разместить его</w:t>
      </w:r>
      <w:proofErr w:type="gramEnd"/>
      <w:r w:rsidRPr="0001315A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</w:t>
      </w:r>
      <w:hyperlink r:id="rId5" w:history="1">
        <w:r w:rsidRPr="0001315A">
          <w:rPr>
            <w:sz w:val="28"/>
            <w:szCs w:val="28"/>
          </w:rPr>
          <w:t>в</w:t>
        </w:r>
      </w:hyperlink>
      <w:r>
        <w:rPr>
          <w:sz w:val="28"/>
          <w:szCs w:val="28"/>
        </w:rPr>
        <w:t xml:space="preserve"> информационно</w:t>
      </w:r>
      <w:r w:rsidR="00042212" w:rsidRPr="00042212">
        <w:rPr>
          <w:sz w:val="28"/>
          <w:szCs w:val="28"/>
        </w:rPr>
        <w:t>-</w:t>
      </w:r>
      <w:r w:rsidRPr="0001315A">
        <w:rPr>
          <w:sz w:val="28"/>
          <w:szCs w:val="28"/>
        </w:rPr>
        <w:t>телекоммуникационной сети «Интернет».</w:t>
      </w:r>
    </w:p>
    <w:p w:rsidR="00061970" w:rsidRDefault="00061970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1970" w:rsidRPr="0001315A" w:rsidRDefault="00061970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1970" w:rsidRPr="00BC42DD" w:rsidRDefault="0006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C42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Шенкурского муниципального округа        </w:t>
      </w:r>
      <w:r w:rsidRPr="00BC42D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О.И. Красникова</w:t>
      </w:r>
    </w:p>
    <w:p w:rsidR="00061970" w:rsidRDefault="00061970">
      <w:pPr>
        <w:rPr>
          <w:sz w:val="28"/>
          <w:szCs w:val="28"/>
        </w:rPr>
      </w:pPr>
    </w:p>
    <w:p w:rsidR="00061970" w:rsidRDefault="00061970">
      <w:pPr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786"/>
        <w:gridCol w:w="4961"/>
      </w:tblGrid>
      <w:tr w:rsidR="00061970" w:rsidTr="00047737">
        <w:tc>
          <w:tcPr>
            <w:tcW w:w="4786" w:type="dxa"/>
          </w:tcPr>
          <w:p w:rsidR="00061970" w:rsidRDefault="00061970"/>
        </w:tc>
        <w:tc>
          <w:tcPr>
            <w:tcW w:w="4961" w:type="dxa"/>
          </w:tcPr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Pr="00323816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61970" w:rsidRPr="00323816" w:rsidRDefault="00061970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061970" w:rsidRPr="00323816" w:rsidRDefault="00061970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Шенкурского муниципального округа</w:t>
            </w:r>
          </w:p>
          <w:p w:rsidR="00061970" w:rsidRPr="00323816" w:rsidRDefault="00061970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061970" w:rsidRPr="00323816" w:rsidRDefault="003469D5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42212">
              <w:rPr>
                <w:rFonts w:ascii="Times New Roman" w:hAnsi="Times New Roman"/>
                <w:sz w:val="28"/>
                <w:szCs w:val="28"/>
              </w:rPr>
              <w:t>т</w:t>
            </w:r>
            <w:r w:rsidR="001C23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0ECF">
              <w:rPr>
                <w:rFonts w:ascii="Times New Roman" w:hAnsi="Times New Roman"/>
                <w:sz w:val="28"/>
                <w:szCs w:val="28"/>
              </w:rPr>
              <w:t>28</w:t>
            </w:r>
            <w:r w:rsidR="00042212" w:rsidRPr="00645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1970" w:rsidRPr="00323816">
              <w:rPr>
                <w:rFonts w:ascii="Times New Roman" w:hAnsi="Times New Roman"/>
                <w:sz w:val="28"/>
                <w:szCs w:val="28"/>
              </w:rPr>
              <w:t xml:space="preserve">февраля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061970" w:rsidRPr="00323816">
                <w:rPr>
                  <w:rFonts w:ascii="Times New Roman" w:hAnsi="Times New Roman"/>
                  <w:sz w:val="28"/>
                  <w:szCs w:val="28"/>
                </w:rPr>
                <w:t>2024 г</w:t>
              </w:r>
            </w:smartTag>
            <w:r w:rsidR="00042212">
              <w:rPr>
                <w:rFonts w:ascii="Times New Roman" w:hAnsi="Times New Roman"/>
                <w:sz w:val="28"/>
                <w:szCs w:val="28"/>
              </w:rPr>
              <w:t>. №</w:t>
            </w:r>
            <w:r w:rsidR="007A0ECF">
              <w:rPr>
                <w:rFonts w:ascii="Times New Roman" w:hAnsi="Times New Roman"/>
                <w:sz w:val="28"/>
                <w:szCs w:val="28"/>
              </w:rPr>
              <w:t xml:space="preserve"> 106</w:t>
            </w:r>
            <w:r w:rsidR="00061970" w:rsidRPr="00323816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061970" w:rsidRDefault="00061970"/>
        </w:tc>
      </w:tr>
    </w:tbl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Pr="00E85B4C" w:rsidRDefault="00061970" w:rsidP="00047737">
      <w:pPr>
        <w:autoSpaceDE w:val="0"/>
        <w:autoSpaceDN w:val="0"/>
        <w:adjustRightInd w:val="0"/>
        <w:jc w:val="center"/>
        <w:rPr>
          <w:b/>
        </w:rPr>
      </w:pPr>
      <w:r w:rsidRPr="00E85B4C">
        <w:rPr>
          <w:b/>
        </w:rPr>
        <w:t xml:space="preserve">О Т Ч Е Т </w:t>
      </w:r>
    </w:p>
    <w:p w:rsidR="00061970" w:rsidRPr="0001315A" w:rsidRDefault="00061970" w:rsidP="00E85B4C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 реализации в 20</w:t>
      </w:r>
      <w:r>
        <w:rPr>
          <w:b/>
          <w:sz w:val="28"/>
          <w:szCs w:val="28"/>
        </w:rPr>
        <w:t>23</w:t>
      </w:r>
      <w:r w:rsidRPr="0001315A">
        <w:rPr>
          <w:b/>
          <w:sz w:val="28"/>
          <w:szCs w:val="28"/>
        </w:rPr>
        <w:t xml:space="preserve"> году </w:t>
      </w:r>
      <w:r>
        <w:rPr>
          <w:b/>
          <w:sz w:val="28"/>
          <w:szCs w:val="28"/>
        </w:rPr>
        <w:t xml:space="preserve">муниципальной программы </w:t>
      </w:r>
    </w:p>
    <w:p w:rsidR="00061970" w:rsidRDefault="00061970" w:rsidP="00E85B4C">
      <w:pPr>
        <w:jc w:val="center"/>
        <w:rPr>
          <w:b/>
          <w:bCs/>
          <w:kern w:val="36"/>
          <w:sz w:val="28"/>
          <w:szCs w:val="28"/>
        </w:rPr>
      </w:pPr>
      <w:r w:rsidRPr="000A44BC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1C238A">
        <w:rPr>
          <w:b/>
          <w:bCs/>
          <w:kern w:val="36"/>
          <w:sz w:val="28"/>
          <w:szCs w:val="28"/>
        </w:rPr>
        <w:t>Профилактика безнадзорности и правонарушений среди несовершеннолетних</w:t>
      </w:r>
      <w:r w:rsidR="001C238A" w:rsidRPr="000A44BC">
        <w:rPr>
          <w:b/>
          <w:bCs/>
          <w:kern w:val="36"/>
          <w:sz w:val="28"/>
          <w:szCs w:val="28"/>
        </w:rPr>
        <w:t xml:space="preserve"> в Шенкурском муниципальном округе</w:t>
      </w:r>
      <w:r w:rsidRPr="000A44BC">
        <w:rPr>
          <w:b/>
          <w:bCs/>
          <w:kern w:val="36"/>
          <w:sz w:val="28"/>
          <w:szCs w:val="28"/>
        </w:rPr>
        <w:t>»</w:t>
      </w:r>
    </w:p>
    <w:p w:rsidR="00061970" w:rsidRDefault="00061970" w:rsidP="009A122C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E269A9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kern w:val="36"/>
        </w:rPr>
      </w:pPr>
      <w:r w:rsidRPr="00DF077E">
        <w:rPr>
          <w:b/>
        </w:rPr>
        <w:t xml:space="preserve">Результаты </w:t>
      </w:r>
      <w:proofErr w:type="gramStart"/>
      <w:r w:rsidRPr="00DF077E">
        <w:rPr>
          <w:b/>
        </w:rPr>
        <w:t xml:space="preserve">реализации мероприятий муниципальной программы </w:t>
      </w:r>
      <w:r w:rsidRPr="00E85B4C">
        <w:rPr>
          <w:b/>
          <w:bCs/>
          <w:kern w:val="36"/>
        </w:rPr>
        <w:t>Шенкурского муниципального округа</w:t>
      </w:r>
      <w:r>
        <w:rPr>
          <w:b/>
          <w:bCs/>
          <w:kern w:val="36"/>
        </w:rPr>
        <w:t xml:space="preserve"> Архангельской области</w:t>
      </w:r>
      <w:proofErr w:type="gramEnd"/>
    </w:p>
    <w:p w:rsidR="00061970" w:rsidRPr="00E85B4C" w:rsidRDefault="00061970" w:rsidP="00E269A9">
      <w:pPr>
        <w:autoSpaceDE w:val="0"/>
        <w:autoSpaceDN w:val="0"/>
        <w:adjustRightInd w:val="0"/>
        <w:ind w:left="1080"/>
      </w:pPr>
    </w:p>
    <w:p w:rsidR="00061970" w:rsidRDefault="00061970" w:rsidP="00323816">
      <w:pPr>
        <w:ind w:firstLine="708"/>
        <w:jc w:val="both"/>
      </w:pPr>
      <w:r>
        <w:t>В 2023 году в рамках муниципальной программы</w:t>
      </w:r>
      <w:r w:rsidRPr="00E85B4C">
        <w:t xml:space="preserve"> </w:t>
      </w:r>
      <w:r w:rsidRPr="00E85B4C">
        <w:rPr>
          <w:bCs/>
          <w:kern w:val="36"/>
        </w:rPr>
        <w:t xml:space="preserve">Шенкурского муниципального округа Архангельской области </w:t>
      </w:r>
      <w:r w:rsidRPr="0097754E">
        <w:rPr>
          <w:bCs/>
          <w:kern w:val="36"/>
        </w:rPr>
        <w:t>«</w:t>
      </w:r>
      <w:r w:rsidR="0097754E" w:rsidRPr="0097754E">
        <w:rPr>
          <w:bCs/>
          <w:kern w:val="36"/>
        </w:rPr>
        <w:t>Профилактика безнадзорности и правонарушений среди несовершеннолетних в Шенкурском муниципальном округе</w:t>
      </w:r>
      <w:r w:rsidRPr="0097754E">
        <w:rPr>
          <w:bCs/>
          <w:kern w:val="36"/>
        </w:rPr>
        <w:t>»</w:t>
      </w:r>
      <w:r>
        <w:rPr>
          <w:bCs/>
          <w:kern w:val="36"/>
        </w:rPr>
        <w:t xml:space="preserve"> </w:t>
      </w:r>
      <w:r w:rsidRPr="009A122C">
        <w:t xml:space="preserve"> </w:t>
      </w:r>
      <w:r w:rsidRPr="00124C8F">
        <w:t xml:space="preserve">(далее – </w:t>
      </w:r>
      <w:r>
        <w:t>муниципальная программа) осуществлялась реализация следующих мероприятий:</w:t>
      </w:r>
    </w:p>
    <w:p w:rsidR="00042212" w:rsidRDefault="00F8272C" w:rsidP="00F8272C">
      <w:pPr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F8272C">
        <w:t>Разработка и выпуск информационных буклетов для несовершеннолетних, родителей по профилактике правонарушений несовершеннолетних</w:t>
      </w:r>
      <w:r>
        <w:t>.</w:t>
      </w:r>
    </w:p>
    <w:p w:rsidR="0060741F" w:rsidRPr="0060741F" w:rsidRDefault="00F8272C" w:rsidP="0060741F">
      <w:pPr>
        <w:ind w:firstLine="708"/>
        <w:jc w:val="both"/>
      </w:pPr>
      <w:r w:rsidRPr="00607C51">
        <w:t>В рамках данного мероприятия разработан</w:t>
      </w:r>
      <w:r w:rsidR="00A8513D" w:rsidRPr="00607C51">
        <w:t>ы</w:t>
      </w:r>
      <w:r w:rsidRPr="00607C51">
        <w:t xml:space="preserve"> и выпущен</w:t>
      </w:r>
      <w:r w:rsidR="00A8513D" w:rsidRPr="00607C51">
        <w:t>ы буклеты: «Профилактика жестокого обращения с детьми», «Административная и уголовная ответственность несовершеннолетних», «Алкоголь употреблять - себя убивать»</w:t>
      </w:r>
      <w:r w:rsidR="00A8513D" w:rsidRPr="00607C51">
        <w:rPr>
          <w:sz w:val="28"/>
          <w:szCs w:val="28"/>
        </w:rPr>
        <w:t xml:space="preserve"> </w:t>
      </w:r>
      <w:r w:rsidRPr="00607C51">
        <w:t xml:space="preserve">в количестве </w:t>
      </w:r>
      <w:r w:rsidR="0060741F" w:rsidRPr="00607C51">
        <w:t>60 штук. Буклеты распространены среди несовершеннолетних и их родителей.</w:t>
      </w:r>
      <w:r w:rsidR="0060741F" w:rsidRPr="0060741F">
        <w:t xml:space="preserve"> </w:t>
      </w:r>
    </w:p>
    <w:p w:rsidR="00F8272C" w:rsidRPr="00122DBA" w:rsidRDefault="00F8272C" w:rsidP="00F8272C">
      <w:pPr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122DBA">
        <w:t>Организация мероприятий для  несовершеннолетних, в том числе состоящих на различных видах профилактического учёт</w:t>
      </w:r>
      <w:r w:rsidR="0060741F">
        <w:t>а</w:t>
      </w:r>
      <w:r w:rsidRPr="00122DBA">
        <w:t>.</w:t>
      </w:r>
    </w:p>
    <w:p w:rsidR="0060741F" w:rsidRDefault="00F8272C" w:rsidP="00FA1F6E">
      <w:pPr>
        <w:ind w:firstLine="708"/>
        <w:jc w:val="both"/>
      </w:pPr>
      <w:r w:rsidRPr="00607C51">
        <w:t>В рамк</w:t>
      </w:r>
      <w:r w:rsidR="00122DBA" w:rsidRPr="00607C51">
        <w:t>ах данного мероприятия проведен</w:t>
      </w:r>
      <w:r w:rsidR="00122DBA">
        <w:t xml:space="preserve"> </w:t>
      </w:r>
      <w:r w:rsidR="00FA1F6E" w:rsidRPr="00607C51">
        <w:t>окружной конкурс «Подросток и закон» (учащиеся 8-11 классов, студенты техникума) совместно с МБУК «Шенкурская ЦБС». Задачами конкурса являются: формирование правовой грамотности подростков и молодёжи, их интеллектуальное развитие; содействие в реализации творческого потенциала подростков и молодёжи Шенкурского муниципального округа. В мероприятии приняли участие 13 несовершеннолетних.</w:t>
      </w:r>
    </w:p>
    <w:p w:rsidR="0060741F" w:rsidRDefault="00607C51" w:rsidP="00607C51">
      <w:pPr>
        <w:numPr>
          <w:ilvl w:val="0"/>
          <w:numId w:val="7"/>
        </w:numPr>
        <w:ind w:left="0" w:firstLine="708"/>
        <w:jc w:val="both"/>
      </w:pPr>
      <w:r w:rsidRPr="00607C51">
        <w:t xml:space="preserve">Организация оказания консультативно-коррекционной  помощи </w:t>
      </w:r>
      <w:r>
        <w:t>н</w:t>
      </w:r>
      <w:r w:rsidRPr="00607C51">
        <w:t>есовершеннолетним и их родителям с проблемами различных зависимостей из числа семей, находящихся в социально опасном положении</w:t>
      </w:r>
      <w:r>
        <w:t>.</w:t>
      </w:r>
    </w:p>
    <w:p w:rsidR="0060741F" w:rsidRPr="0060741F" w:rsidRDefault="00F8272C" w:rsidP="0060741F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C51">
        <w:rPr>
          <w:rFonts w:ascii="Times New Roman" w:hAnsi="Times New Roman"/>
          <w:sz w:val="24"/>
          <w:szCs w:val="24"/>
        </w:rPr>
        <w:t xml:space="preserve">В рамках данного мероприятия </w:t>
      </w:r>
      <w:r w:rsidR="0060741F" w:rsidRPr="00607C51">
        <w:rPr>
          <w:rFonts w:ascii="Times New Roman" w:hAnsi="Times New Roman"/>
          <w:sz w:val="24"/>
          <w:szCs w:val="24"/>
        </w:rPr>
        <w:t xml:space="preserve">13 и 14 декабря  2023 года </w:t>
      </w:r>
      <w:proofErr w:type="gramStart"/>
      <w:r w:rsidR="0060741F" w:rsidRPr="00607C51">
        <w:rPr>
          <w:rFonts w:ascii="Times New Roman" w:hAnsi="Times New Roman"/>
          <w:sz w:val="24"/>
          <w:szCs w:val="24"/>
        </w:rPr>
        <w:t>директором</w:t>
      </w:r>
      <w:proofErr w:type="gramEnd"/>
      <w:r w:rsidR="0060741F" w:rsidRPr="00607C51">
        <w:rPr>
          <w:rFonts w:ascii="Times New Roman" w:hAnsi="Times New Roman"/>
          <w:sz w:val="24"/>
          <w:szCs w:val="24"/>
        </w:rPr>
        <w:t xml:space="preserve"> ЧУ ДПО «Центр профессионального развития и личностного роста ПСИ-ЛАЙТ»  (кандидат психологических наук) </w:t>
      </w:r>
      <w:r w:rsidR="00607C51">
        <w:rPr>
          <w:rFonts w:ascii="Times New Roman" w:hAnsi="Times New Roman"/>
          <w:sz w:val="24"/>
          <w:szCs w:val="24"/>
        </w:rPr>
        <w:t>оказана</w:t>
      </w:r>
      <w:r w:rsidR="00607C51" w:rsidRPr="00607C51">
        <w:rPr>
          <w:rFonts w:ascii="Times New Roman" w:hAnsi="Times New Roman"/>
          <w:sz w:val="24"/>
          <w:szCs w:val="24"/>
        </w:rPr>
        <w:t xml:space="preserve"> </w:t>
      </w:r>
      <w:r w:rsidR="0060741F" w:rsidRPr="00607C51">
        <w:rPr>
          <w:rFonts w:ascii="Times New Roman" w:hAnsi="Times New Roman"/>
          <w:sz w:val="24"/>
          <w:szCs w:val="24"/>
        </w:rPr>
        <w:t>консультативно-</w:t>
      </w:r>
      <w:r w:rsidR="00607C51">
        <w:rPr>
          <w:rFonts w:ascii="Times New Roman" w:hAnsi="Times New Roman"/>
          <w:sz w:val="24"/>
          <w:szCs w:val="24"/>
        </w:rPr>
        <w:t>коррекционная помощь</w:t>
      </w:r>
      <w:r w:rsidR="0060741F" w:rsidRPr="00607C51">
        <w:rPr>
          <w:rFonts w:ascii="Times New Roman" w:hAnsi="Times New Roman"/>
          <w:sz w:val="24"/>
          <w:szCs w:val="24"/>
        </w:rPr>
        <w:t xml:space="preserve"> несовершеннолетним и их родителям. Консультацию получили 14 семей.</w:t>
      </w:r>
    </w:p>
    <w:p w:rsidR="00061970" w:rsidRPr="00323816" w:rsidRDefault="00061970" w:rsidP="00092199">
      <w:pPr>
        <w:autoSpaceDE w:val="0"/>
        <w:autoSpaceDN w:val="0"/>
        <w:adjustRightInd w:val="0"/>
        <w:ind w:firstLine="708"/>
        <w:jc w:val="both"/>
      </w:pPr>
      <w:r>
        <w:t xml:space="preserve">Для реализации </w:t>
      </w:r>
      <w:r w:rsidRPr="00323816">
        <w:t xml:space="preserve">мероприятий муниципальной программы предусмотрены финансовые средства в размере </w:t>
      </w:r>
      <w:r w:rsidR="005A2A4F">
        <w:t>36 000,00</w:t>
      </w:r>
      <w:r w:rsidRPr="00323816">
        <w:t xml:space="preserve"> рублей, из них средства:</w:t>
      </w:r>
    </w:p>
    <w:p w:rsidR="00061970" w:rsidRPr="00323816" w:rsidRDefault="00061970" w:rsidP="00092199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областного бюджета </w:t>
      </w:r>
      <w:r w:rsidRPr="00323816">
        <w:softHyphen/>
        <w:t xml:space="preserve">– </w:t>
      </w:r>
      <w:r w:rsidR="005A2A4F">
        <w:t>0,00</w:t>
      </w:r>
      <w:r w:rsidRPr="00323816">
        <w:t xml:space="preserve"> рублей;</w:t>
      </w:r>
    </w:p>
    <w:p w:rsidR="00061970" w:rsidRPr="00323816" w:rsidRDefault="00061970" w:rsidP="00092199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бюджета округа – </w:t>
      </w:r>
      <w:r w:rsidR="005A2A4F">
        <w:t xml:space="preserve">36 000,00 </w:t>
      </w:r>
      <w:r w:rsidRPr="00323816">
        <w:t>рублей.</w:t>
      </w:r>
    </w:p>
    <w:p w:rsidR="00042212" w:rsidRDefault="00042212" w:rsidP="00092199">
      <w:pPr>
        <w:autoSpaceDE w:val="0"/>
        <w:autoSpaceDN w:val="0"/>
        <w:adjustRightInd w:val="0"/>
        <w:ind w:firstLine="708"/>
        <w:jc w:val="both"/>
      </w:pPr>
    </w:p>
    <w:p w:rsidR="00061970" w:rsidRPr="00323816" w:rsidRDefault="00061970" w:rsidP="00092199">
      <w:pPr>
        <w:autoSpaceDE w:val="0"/>
        <w:autoSpaceDN w:val="0"/>
        <w:adjustRightInd w:val="0"/>
        <w:ind w:firstLine="708"/>
        <w:jc w:val="both"/>
      </w:pPr>
      <w:r w:rsidRPr="00323816">
        <w:t>За отчетный период</w:t>
      </w:r>
      <w:r w:rsidR="00F8272C">
        <w:t xml:space="preserve"> израсходовано</w:t>
      </w:r>
      <w:r w:rsidRPr="00323816">
        <w:t xml:space="preserve"> </w:t>
      </w:r>
      <w:r w:rsidR="005A2A4F">
        <w:t>36 000,00</w:t>
      </w:r>
      <w:r w:rsidRPr="00323816">
        <w:t xml:space="preserve"> рублей, из них средства:</w:t>
      </w:r>
    </w:p>
    <w:p w:rsidR="00061970" w:rsidRPr="00323816" w:rsidRDefault="00061970" w:rsidP="009466EA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областного бюджета </w:t>
      </w:r>
      <w:r w:rsidRPr="00323816">
        <w:softHyphen/>
        <w:t xml:space="preserve">– </w:t>
      </w:r>
      <w:r w:rsidR="005A2A4F">
        <w:t>0,00</w:t>
      </w:r>
      <w:r w:rsidRPr="00323816">
        <w:t xml:space="preserve"> рублей;</w:t>
      </w:r>
    </w:p>
    <w:p w:rsidR="00061970" w:rsidRDefault="00061970" w:rsidP="009466EA">
      <w:pPr>
        <w:autoSpaceDE w:val="0"/>
        <w:autoSpaceDN w:val="0"/>
        <w:adjustRightInd w:val="0"/>
        <w:ind w:firstLine="708"/>
        <w:jc w:val="both"/>
      </w:pPr>
      <w:r w:rsidRPr="00323816">
        <w:lastRenderedPageBreak/>
        <w:t>–</w:t>
      </w:r>
      <w:r w:rsidRPr="00323816">
        <w:tab/>
        <w:t xml:space="preserve">бюджета округа – </w:t>
      </w:r>
      <w:r w:rsidR="005A2A4F">
        <w:t>36 000,00</w:t>
      </w:r>
      <w:r w:rsidRPr="00323816">
        <w:t xml:space="preserve"> рублей.</w:t>
      </w:r>
    </w:p>
    <w:p w:rsidR="00042212" w:rsidRDefault="00042212" w:rsidP="00042212">
      <w:pPr>
        <w:spacing w:after="313"/>
        <w:contextualSpacing/>
        <w:jc w:val="both"/>
      </w:pPr>
    </w:p>
    <w:p w:rsidR="005A2A4F" w:rsidRDefault="003079CC" w:rsidP="00042212">
      <w:pPr>
        <w:autoSpaceDE w:val="0"/>
        <w:autoSpaceDN w:val="0"/>
        <w:adjustRightInd w:val="0"/>
        <w:ind w:firstLine="708"/>
        <w:jc w:val="both"/>
      </w:pPr>
      <w:r>
        <w:t>У</w:t>
      </w:r>
      <w:r w:rsidR="005A2A4F">
        <w:t xml:space="preserve">частие в реализации </w:t>
      </w:r>
      <w:r>
        <w:t>соответствующей государственной</w:t>
      </w:r>
      <w:r w:rsidR="005A2A4F">
        <w:t xml:space="preserve"> программ</w:t>
      </w:r>
      <w:r>
        <w:t>ы</w:t>
      </w:r>
      <w:r w:rsidR="005A2A4F">
        <w:t xml:space="preserve"> Архангельской области не </w:t>
      </w:r>
      <w:r>
        <w:t>принимали. С</w:t>
      </w:r>
      <w:r w:rsidR="005A2A4F">
        <w:t xml:space="preserve">оглашения </w:t>
      </w:r>
      <w:r>
        <w:t xml:space="preserve">(договоры) о намерениях по долевому участию в финансировании муниципальной программы не заключались. </w:t>
      </w:r>
    </w:p>
    <w:p w:rsidR="003079CC" w:rsidRDefault="003079CC" w:rsidP="00042212">
      <w:pPr>
        <w:autoSpaceDE w:val="0"/>
        <w:autoSpaceDN w:val="0"/>
        <w:adjustRightInd w:val="0"/>
        <w:ind w:firstLine="708"/>
        <w:jc w:val="both"/>
      </w:pPr>
    </w:p>
    <w:p w:rsidR="00061970" w:rsidRDefault="00061970" w:rsidP="00042212">
      <w:pPr>
        <w:autoSpaceDE w:val="0"/>
        <w:autoSpaceDN w:val="0"/>
        <w:adjustRightInd w:val="0"/>
        <w:ind w:firstLine="708"/>
        <w:jc w:val="both"/>
      </w:pPr>
      <w:r>
        <w:t xml:space="preserve">В отчетном периоде при реализации мероприятий муниципальной программы произошло отклонение от плана реализации. </w:t>
      </w:r>
    </w:p>
    <w:tbl>
      <w:tblPr>
        <w:tblW w:w="9652" w:type="dxa"/>
        <w:tblInd w:w="95" w:type="dxa"/>
        <w:tblLayout w:type="fixed"/>
        <w:tblLook w:val="00A0"/>
      </w:tblPr>
      <w:tblGrid>
        <w:gridCol w:w="1147"/>
        <w:gridCol w:w="1524"/>
        <w:gridCol w:w="1170"/>
        <w:gridCol w:w="1275"/>
        <w:gridCol w:w="1134"/>
        <w:gridCol w:w="1134"/>
        <w:gridCol w:w="1276"/>
        <w:gridCol w:w="992"/>
      </w:tblGrid>
      <w:tr w:rsidR="00061970" w:rsidRPr="00F94E24" w:rsidTr="00C200A0">
        <w:trPr>
          <w:trHeight w:val="18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1970" w:rsidRPr="000202F0" w:rsidRDefault="00061970" w:rsidP="00C200A0">
            <w:pPr>
              <w:jc w:val="center"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061970" w:rsidRPr="00F94E24" w:rsidTr="00C200A0">
        <w:trPr>
          <w:trHeight w:val="4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1970" w:rsidRPr="000202F0" w:rsidRDefault="00061970" w:rsidP="00C200A0">
            <w:pPr>
              <w:jc w:val="center"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8</w:t>
            </w:r>
          </w:p>
        </w:tc>
      </w:tr>
      <w:tr w:rsidR="00F8272C" w:rsidRPr="00F8272C" w:rsidTr="005A2A4F">
        <w:trPr>
          <w:trHeight w:val="238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72C" w:rsidRPr="00F8272C" w:rsidRDefault="00F8272C" w:rsidP="009466EA">
            <w:pPr>
              <w:rPr>
                <w:sz w:val="16"/>
                <w:szCs w:val="16"/>
              </w:rPr>
            </w:pPr>
            <w:r w:rsidRPr="00F8272C">
              <w:rPr>
                <w:sz w:val="16"/>
                <w:szCs w:val="16"/>
              </w:rPr>
              <w:t>1.3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272C" w:rsidRPr="00F8272C" w:rsidRDefault="00F8272C" w:rsidP="00F8272C">
            <w:pPr>
              <w:jc w:val="both"/>
              <w:rPr>
                <w:sz w:val="16"/>
                <w:szCs w:val="16"/>
              </w:rPr>
            </w:pPr>
            <w:r w:rsidRPr="00F8272C">
              <w:rPr>
                <w:sz w:val="16"/>
                <w:szCs w:val="16"/>
              </w:rPr>
              <w:t xml:space="preserve">Организация оказания консультативно-коррекционной  помощи несовершеннолетним и их родителям с проблемами различных зависимостей из числа семей, </w:t>
            </w:r>
          </w:p>
          <w:p w:rsidR="00F8272C" w:rsidRPr="00F8272C" w:rsidRDefault="00F8272C" w:rsidP="00F8272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F8272C">
              <w:rPr>
                <w:sz w:val="16"/>
                <w:szCs w:val="16"/>
              </w:rPr>
              <w:t>находящихся</w:t>
            </w:r>
            <w:proofErr w:type="gramEnd"/>
            <w:r w:rsidRPr="00F8272C">
              <w:rPr>
                <w:sz w:val="16"/>
                <w:szCs w:val="16"/>
              </w:rPr>
              <w:t xml:space="preserve"> в социально опасном положении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272C" w:rsidRPr="00F8272C" w:rsidRDefault="00F8272C" w:rsidP="00F827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272C">
              <w:rPr>
                <w:sz w:val="16"/>
                <w:szCs w:val="16"/>
              </w:rPr>
              <w:t>МКДН и ЗП администрации Шенкурского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72C" w:rsidRPr="00F8272C" w:rsidRDefault="00F8272C" w:rsidP="00F827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72C" w:rsidRPr="00F8272C" w:rsidRDefault="00F8272C" w:rsidP="00F827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272C">
              <w:rPr>
                <w:sz w:val="16"/>
                <w:szCs w:val="16"/>
              </w:rPr>
              <w:t xml:space="preserve">3 квартал </w:t>
            </w:r>
          </w:p>
          <w:p w:rsidR="00F8272C" w:rsidRPr="00F8272C" w:rsidRDefault="00F8272C" w:rsidP="00F827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272C">
              <w:rPr>
                <w:sz w:val="16"/>
                <w:szCs w:val="16"/>
              </w:rPr>
              <w:t>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72C" w:rsidRPr="00F8272C" w:rsidRDefault="00F8272C" w:rsidP="00F827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272C">
              <w:rPr>
                <w:sz w:val="16"/>
                <w:szCs w:val="16"/>
              </w:rPr>
              <w:t>декабр</w:t>
            </w:r>
            <w:r>
              <w:rPr>
                <w:sz w:val="16"/>
                <w:szCs w:val="16"/>
              </w:rPr>
              <w:t>ь</w:t>
            </w:r>
            <w:r w:rsidRPr="00F8272C">
              <w:rPr>
                <w:sz w:val="16"/>
                <w:szCs w:val="16"/>
              </w:rPr>
              <w:t xml:space="preserve"> 2023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8272C" w:rsidRPr="00F8272C" w:rsidRDefault="00F8272C" w:rsidP="00F827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F8272C">
              <w:rPr>
                <w:sz w:val="16"/>
                <w:szCs w:val="16"/>
              </w:rPr>
              <w:t xml:space="preserve">тсутствие </w:t>
            </w:r>
            <w:r>
              <w:rPr>
                <w:sz w:val="16"/>
                <w:szCs w:val="16"/>
              </w:rPr>
              <w:t xml:space="preserve">соответствующего </w:t>
            </w:r>
            <w:r w:rsidRPr="00F8272C">
              <w:rPr>
                <w:sz w:val="16"/>
                <w:szCs w:val="16"/>
              </w:rPr>
              <w:t xml:space="preserve">специалиста, готового оказать </w:t>
            </w:r>
            <w:proofErr w:type="gramStart"/>
            <w:r w:rsidRPr="00F8272C">
              <w:rPr>
                <w:sz w:val="16"/>
                <w:szCs w:val="16"/>
              </w:rPr>
              <w:t>необходимую</w:t>
            </w:r>
            <w:proofErr w:type="gramEnd"/>
            <w:r w:rsidRPr="00F8272C">
              <w:rPr>
                <w:sz w:val="16"/>
                <w:szCs w:val="16"/>
              </w:rPr>
              <w:t xml:space="preserve"> консультативную</w:t>
            </w:r>
          </w:p>
          <w:p w:rsidR="00F8272C" w:rsidRPr="00F8272C" w:rsidRDefault="00F8272C" w:rsidP="00F827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272C">
              <w:rPr>
                <w:sz w:val="16"/>
                <w:szCs w:val="16"/>
              </w:rPr>
              <w:t xml:space="preserve">помощь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272C" w:rsidRPr="00F8272C" w:rsidRDefault="00F8272C" w:rsidP="009466EA">
            <w:pPr>
              <w:rPr>
                <w:sz w:val="16"/>
                <w:szCs w:val="16"/>
              </w:rPr>
            </w:pPr>
          </w:p>
        </w:tc>
      </w:tr>
    </w:tbl>
    <w:p w:rsidR="00061970" w:rsidRDefault="00061970" w:rsidP="00047737">
      <w:pPr>
        <w:autoSpaceDE w:val="0"/>
        <w:autoSpaceDN w:val="0"/>
        <w:adjustRightInd w:val="0"/>
        <w:jc w:val="center"/>
        <w:rPr>
          <w:b/>
        </w:rPr>
      </w:pPr>
    </w:p>
    <w:p w:rsidR="00061970" w:rsidRDefault="00061970" w:rsidP="00042212">
      <w:pPr>
        <w:ind w:left="708"/>
        <w:jc w:val="both"/>
      </w:pPr>
      <w:r>
        <w:t>Анализ факторов, повлиявших на ход реализации муниципальной программы.</w:t>
      </w:r>
    </w:p>
    <w:p w:rsidR="00061970" w:rsidRPr="003715C7" w:rsidRDefault="00061970" w:rsidP="00174E57"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В отчетном году муниципальная программа выполнялась в соответствии с планом реализации муниципальной программы на 2023 год, утвержденным распоряжением администрации Шенкурского  муниципального округа Архангельской области </w:t>
      </w:r>
      <w:r w:rsidRPr="00684031">
        <w:t xml:space="preserve">от </w:t>
      </w:r>
      <w:r w:rsidR="005A2A4F">
        <w:t>10 февраля 2023 года № 78</w:t>
      </w:r>
      <w:r w:rsidRPr="00684031">
        <w:t>-р.</w:t>
      </w:r>
      <w:r>
        <w:t xml:space="preserve"> </w:t>
      </w:r>
    </w:p>
    <w:p w:rsidR="00061970" w:rsidRDefault="00061970" w:rsidP="003715C7">
      <w:pPr>
        <w:autoSpaceDE w:val="0"/>
        <w:autoSpaceDN w:val="0"/>
        <w:adjustRightInd w:val="0"/>
        <w:ind w:firstLine="708"/>
        <w:jc w:val="both"/>
      </w:pPr>
      <w:r>
        <w:t xml:space="preserve">В ходе реализации муниципальной </w:t>
      </w:r>
      <w:proofErr w:type="gramStart"/>
      <w:r>
        <w:t>программы</w:t>
      </w:r>
      <w:proofErr w:type="gramEnd"/>
      <w:r>
        <w:t xml:space="preserve"> запланированные мероприятия выполнены, целевые показатели достигнуты. </w:t>
      </w:r>
    </w:p>
    <w:p w:rsidR="00061970" w:rsidRDefault="00061970" w:rsidP="003715C7">
      <w:pPr>
        <w:autoSpaceDE w:val="0"/>
        <w:autoSpaceDN w:val="0"/>
        <w:adjustRightInd w:val="0"/>
        <w:ind w:firstLine="708"/>
        <w:jc w:val="both"/>
      </w:pPr>
      <w:r>
        <w:t xml:space="preserve">Факторов, отрицательно повлиявших на ход реализации муниципальной программы и достижение целей муниципальной программы, не выявлено. </w:t>
      </w:r>
    </w:p>
    <w:p w:rsidR="00061970" w:rsidRDefault="00061970" w:rsidP="003715C7">
      <w:pPr>
        <w:autoSpaceDE w:val="0"/>
        <w:autoSpaceDN w:val="0"/>
        <w:adjustRightInd w:val="0"/>
        <w:ind w:firstLine="708"/>
        <w:jc w:val="both"/>
      </w:pPr>
      <w:r>
        <w:t xml:space="preserve">Контроль за ходом реализации муниципальной программы и вовремя внесенные в нее изменения позволили достичь наибольшее значение итогового </w:t>
      </w:r>
      <w:proofErr w:type="gramStart"/>
      <w:r>
        <w:t>показателя оценки эффективности реализации муниципальной программы</w:t>
      </w:r>
      <w:proofErr w:type="gramEnd"/>
      <w:r>
        <w:t xml:space="preserve"> по итогам отчетного года – </w:t>
      </w:r>
      <w:r w:rsidR="00122DBA" w:rsidRPr="00122DBA">
        <w:t>95</w:t>
      </w:r>
      <w:r w:rsidRPr="00122DBA">
        <w:t xml:space="preserve"> баллов.</w:t>
      </w:r>
    </w:p>
    <w:p w:rsidR="00061970" w:rsidRDefault="00061970" w:rsidP="003715C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061970" w:rsidRPr="00DF077E" w:rsidRDefault="00061970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061970" w:rsidRPr="00DF077E" w:rsidRDefault="00061970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061970" w:rsidRPr="00DF077E" w:rsidRDefault="00061970" w:rsidP="00047737">
      <w:pPr>
        <w:autoSpaceDE w:val="0"/>
        <w:autoSpaceDN w:val="0"/>
        <w:adjustRightInd w:val="0"/>
        <w:jc w:val="center"/>
        <w:rPr>
          <w:b/>
        </w:rPr>
      </w:pPr>
    </w:p>
    <w:p w:rsidR="00061970" w:rsidRDefault="00061970" w:rsidP="0009219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</w:t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061970" w:rsidRDefault="00061970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61970" w:rsidRDefault="00061970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61970" w:rsidRPr="00DF077E" w:rsidRDefault="00061970" w:rsidP="00A24C49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муниципальной программы  </w:t>
      </w:r>
    </w:p>
    <w:p w:rsidR="00061970" w:rsidRDefault="00061970" w:rsidP="00A24C49">
      <w:pPr>
        <w:jc w:val="center"/>
      </w:pPr>
    </w:p>
    <w:p w:rsidR="00061970" w:rsidRDefault="00061970" w:rsidP="00092199">
      <w:pPr>
        <w:ind w:firstLine="708"/>
        <w:jc w:val="both"/>
      </w:pPr>
      <w:r>
        <w:t>Сведения о достижении целевых показателей муниципальной программы по итогам 2023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Pr="00DF077E" w:rsidRDefault="00061970" w:rsidP="004005AA">
      <w:pPr>
        <w:jc w:val="center"/>
        <w:rPr>
          <w:b/>
        </w:rPr>
      </w:pPr>
      <w:r w:rsidRPr="00DF077E">
        <w:rPr>
          <w:b/>
          <w:lang w:val="en-US"/>
        </w:rPr>
        <w:t>IV</w:t>
      </w:r>
      <w:r>
        <w:rPr>
          <w:b/>
        </w:rPr>
        <w:t>. Расчет оценки</w:t>
      </w:r>
    </w:p>
    <w:p w:rsidR="00061970" w:rsidRPr="00DF077E" w:rsidRDefault="00061970" w:rsidP="004005AA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Pr="001B3F02" w:rsidRDefault="00061970" w:rsidP="00BB773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</w:t>
      </w:r>
      <w:r w:rsidRPr="00407573">
        <w:t xml:space="preserve">муниципальной программы </w:t>
      </w:r>
      <w:r>
        <w:t>за 2023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№ 6–па.</w:t>
      </w:r>
    </w:p>
    <w:p w:rsidR="00061970" w:rsidRDefault="00061970" w:rsidP="00BB7733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</w:p>
    <w:p w:rsidR="00061970" w:rsidRPr="004005AA" w:rsidRDefault="00061970" w:rsidP="00BB7733">
      <w:pPr>
        <w:autoSpaceDE w:val="0"/>
        <w:autoSpaceDN w:val="0"/>
        <w:adjustRightInd w:val="0"/>
        <w:jc w:val="both"/>
      </w:pPr>
    </w:p>
    <w:p w:rsidR="00061970" w:rsidRPr="004005AA" w:rsidRDefault="00061970" w:rsidP="00A24C49">
      <w:pPr>
        <w:autoSpaceDE w:val="0"/>
        <w:autoSpaceDN w:val="0"/>
        <w:adjustRightInd w:val="0"/>
        <w:jc w:val="both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sectPr w:rsidR="00061970">
          <w:pgSz w:w="11906" w:h="16838"/>
          <w:pgMar w:top="1134" w:right="850" w:bottom="1134" w:left="1701" w:header="708" w:footer="708" w:gutter="0"/>
          <w:cols w:space="720"/>
        </w:sectPr>
      </w:pPr>
    </w:p>
    <w:p w:rsidR="00061970" w:rsidRDefault="00061970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061970" w:rsidRDefault="00061970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>
        <w:t>23</w:t>
      </w:r>
      <w:r w:rsidRPr="00E273CC">
        <w:t xml:space="preserve"> году</w:t>
      </w:r>
      <w:r>
        <w:t xml:space="preserve"> </w:t>
      </w:r>
    </w:p>
    <w:p w:rsidR="00061970" w:rsidRDefault="00061970" w:rsidP="00BB7733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610D7F" w:rsidRDefault="00061970" w:rsidP="006A58D1">
      <w:pPr>
        <w:autoSpaceDE w:val="0"/>
        <w:autoSpaceDN w:val="0"/>
        <w:adjustRightInd w:val="0"/>
        <w:jc w:val="right"/>
      </w:pPr>
      <w:r w:rsidRPr="00407573">
        <w:t xml:space="preserve">Архангельской области </w:t>
      </w:r>
    </w:p>
    <w:p w:rsidR="00061970" w:rsidRPr="00407573" w:rsidRDefault="00061970" w:rsidP="006A58D1">
      <w:pPr>
        <w:autoSpaceDE w:val="0"/>
        <w:autoSpaceDN w:val="0"/>
        <w:adjustRightInd w:val="0"/>
        <w:jc w:val="right"/>
      </w:pPr>
      <w:r w:rsidRPr="00407573">
        <w:t>«</w:t>
      </w:r>
      <w:r w:rsidR="00610D7F">
        <w:t>Профилактика безнадз</w:t>
      </w:r>
      <w:r w:rsidR="006A58D1">
        <w:t>орности и правонарушений</w:t>
      </w:r>
      <w:r w:rsidR="00610D7F">
        <w:t xml:space="preserve"> среди несовершеннолетних в </w:t>
      </w:r>
      <w:r w:rsidRPr="00407573">
        <w:t>Шенкурском муниципальном округе»</w:t>
      </w:r>
    </w:p>
    <w:p w:rsidR="00061970" w:rsidRDefault="00061970" w:rsidP="00A24C49">
      <w:pPr>
        <w:autoSpaceDE w:val="0"/>
        <w:autoSpaceDN w:val="0"/>
        <w:adjustRightInd w:val="0"/>
        <w:jc w:val="center"/>
      </w:pPr>
    </w:p>
    <w:p w:rsidR="00061970" w:rsidRDefault="00061970" w:rsidP="00A24C49">
      <w:pPr>
        <w:autoSpaceDE w:val="0"/>
        <w:autoSpaceDN w:val="0"/>
        <w:adjustRightInd w:val="0"/>
        <w:jc w:val="center"/>
      </w:pPr>
    </w:p>
    <w:p w:rsidR="00061970" w:rsidRDefault="00061970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061970" w:rsidRDefault="00061970" w:rsidP="009A122C">
      <w:pPr>
        <w:autoSpaceDE w:val="0"/>
        <w:autoSpaceDN w:val="0"/>
        <w:adjustRightInd w:val="0"/>
        <w:jc w:val="center"/>
        <w:outlineLvl w:val="2"/>
      </w:pPr>
      <w:r w:rsidRPr="00407573">
        <w:t>муниципальной программы Шенкурского муниципального округа Архангельской области «</w:t>
      </w:r>
      <w:r w:rsidR="00610D7F">
        <w:t xml:space="preserve">Профилактика безнадзорности и правонарушений среди несовершеннолетних в </w:t>
      </w:r>
      <w:r w:rsidR="00610D7F" w:rsidRPr="00407573">
        <w:t>Шенкурском муниципальном округе</w:t>
      </w:r>
      <w:r w:rsidRPr="00407573">
        <w:t>»</w:t>
      </w:r>
    </w:p>
    <w:p w:rsidR="00061970" w:rsidRPr="00407573" w:rsidRDefault="00061970" w:rsidP="009A122C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57"/>
        <w:gridCol w:w="1645"/>
        <w:gridCol w:w="993"/>
        <w:gridCol w:w="992"/>
        <w:gridCol w:w="571"/>
        <w:gridCol w:w="847"/>
        <w:gridCol w:w="992"/>
        <w:gridCol w:w="992"/>
        <w:gridCol w:w="709"/>
        <w:gridCol w:w="992"/>
        <w:gridCol w:w="1134"/>
        <w:gridCol w:w="850"/>
        <w:gridCol w:w="993"/>
        <w:gridCol w:w="1138"/>
      </w:tblGrid>
      <w:tr w:rsidR="00061970" w:rsidRPr="007952B1" w:rsidTr="00AD3DAB">
        <w:trPr>
          <w:tblHeader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795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CC16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Объем финансирования муниципальной  программы, рублей</w:t>
            </w:r>
          </w:p>
        </w:tc>
      </w:tr>
      <w:tr w:rsidR="00061970" w:rsidRPr="007952B1" w:rsidTr="00AD3DAB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всего</w:t>
            </w:r>
          </w:p>
        </w:tc>
        <w:tc>
          <w:tcPr>
            <w:tcW w:w="7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освоено</w:t>
            </w:r>
          </w:p>
        </w:tc>
      </w:tr>
      <w:tr w:rsidR="00061970" w:rsidRPr="007952B1" w:rsidTr="00AD3DAB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</w:tr>
      <w:tr w:rsidR="00061970" w:rsidRPr="007952B1" w:rsidTr="00AD3DAB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</w:tr>
      <w:tr w:rsidR="00061970" w:rsidRPr="007952B1" w:rsidTr="00AD3DAB">
        <w:trPr>
          <w:tblHeader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7952B1"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7952B1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7952B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7952B1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7952B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7952B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7952B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7952B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7952B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7952B1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7952B1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7952B1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7952B1">
              <w:rPr>
                <w:sz w:val="20"/>
                <w:szCs w:val="20"/>
              </w:rPr>
              <w:t>14</w:t>
            </w:r>
          </w:p>
        </w:tc>
      </w:tr>
      <w:tr w:rsidR="006A58D1" w:rsidRPr="007952B1" w:rsidTr="00AD3DA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6A58D1" w:rsidP="006A58D1">
            <w:pPr>
              <w:rPr>
                <w:bCs/>
                <w:sz w:val="20"/>
                <w:szCs w:val="20"/>
              </w:rPr>
            </w:pPr>
            <w:r w:rsidRPr="00291BAA">
              <w:rPr>
                <w:sz w:val="20"/>
                <w:szCs w:val="20"/>
              </w:rPr>
              <w:t>1.1.</w:t>
            </w:r>
            <w:r w:rsidRPr="00291BAA">
              <w:rPr>
                <w:bCs/>
                <w:sz w:val="20"/>
                <w:szCs w:val="20"/>
              </w:rPr>
              <w:t xml:space="preserve"> </w:t>
            </w:r>
            <w:r w:rsidRPr="00291BAA">
              <w:rPr>
                <w:sz w:val="20"/>
                <w:szCs w:val="20"/>
              </w:rPr>
              <w:t>Разработка и выпуск информационных буклетов для несовершеннолетних, родителей по профилактике правонарушений несовершеннолетних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6A58D1" w:rsidP="006A58D1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291BAA">
              <w:rPr>
                <w:sz w:val="20"/>
                <w:szCs w:val="20"/>
              </w:rPr>
              <w:t xml:space="preserve">муниципальная комиссия по делам несовершеннолетних и защите их прав администрации Шенкурского муниципального округа Архангельской области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</w:tr>
      <w:tr w:rsidR="006A58D1" w:rsidRPr="007952B1" w:rsidTr="00AD3DA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6A58D1" w:rsidP="006A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291BAA">
              <w:rPr>
                <w:sz w:val="20"/>
                <w:szCs w:val="20"/>
              </w:rPr>
              <w:t>.2. Организация мероприятий для  несовершеннолетних, в том числе состоящих на различных видах профилактического учёта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6A58D1" w:rsidP="006A58D1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291BAA">
              <w:rPr>
                <w:sz w:val="20"/>
                <w:szCs w:val="20"/>
              </w:rPr>
              <w:t>муниципальная комиссия по делам несовершеннолетних и защите их прав администрации Шенкурского муниципального округа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000ABA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000ABA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000ABA" w:rsidRDefault="006A58D1" w:rsidP="0000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AF3A25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AF3A25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6A5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</w:t>
            </w:r>
          </w:p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6A58D1" w:rsidRPr="007952B1" w:rsidTr="00AD3DAB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6A58D1" w:rsidP="006A58D1">
            <w:pPr>
              <w:rPr>
                <w:sz w:val="20"/>
                <w:szCs w:val="20"/>
              </w:rPr>
            </w:pPr>
            <w:r w:rsidRPr="00291BAA">
              <w:rPr>
                <w:sz w:val="20"/>
                <w:szCs w:val="20"/>
              </w:rPr>
              <w:t xml:space="preserve">1.3.  Организация оказания консультативно-коррекционной  помощи несовершеннолетним и их родителям с проблемами различных зависимостей из числа семей, </w:t>
            </w:r>
          </w:p>
          <w:p w:rsidR="006A58D1" w:rsidRPr="00291BAA" w:rsidRDefault="006A58D1" w:rsidP="006A58D1">
            <w:pPr>
              <w:rPr>
                <w:sz w:val="20"/>
                <w:szCs w:val="20"/>
              </w:rPr>
            </w:pPr>
            <w:proofErr w:type="gramStart"/>
            <w:r w:rsidRPr="00291BAA">
              <w:rPr>
                <w:sz w:val="20"/>
                <w:szCs w:val="20"/>
              </w:rPr>
              <w:t>находящихся</w:t>
            </w:r>
            <w:proofErr w:type="gramEnd"/>
            <w:r w:rsidRPr="00291BAA">
              <w:rPr>
                <w:sz w:val="20"/>
                <w:szCs w:val="20"/>
              </w:rPr>
              <w:t xml:space="preserve"> в социально </w:t>
            </w:r>
            <w:r w:rsidRPr="00291BAA">
              <w:rPr>
                <w:sz w:val="20"/>
                <w:szCs w:val="20"/>
              </w:rPr>
              <w:lastRenderedPageBreak/>
              <w:t>опасном положении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6A58D1" w:rsidP="006A58D1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291BAA">
              <w:rPr>
                <w:sz w:val="20"/>
                <w:szCs w:val="20"/>
              </w:rPr>
              <w:lastRenderedPageBreak/>
              <w:t>муниципальная комиссия по делам несовершеннолетних и защите их прав администрации Шенкурского муниципального округа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  <w:r w:rsidR="00AD3DAB">
              <w:rPr>
                <w:sz w:val="20"/>
                <w:szCs w:val="20"/>
              </w:rPr>
              <w:t>,</w:t>
            </w:r>
          </w:p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6A58D1" w:rsidRPr="007952B1" w:rsidTr="00AD3DAB">
        <w:trPr>
          <w:trHeight w:val="31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6A58D1" w:rsidP="006A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 по муниципальной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6A58D1" w:rsidP="006A58D1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61970" w:rsidRDefault="00061970" w:rsidP="00047737">
      <w:pPr>
        <w:autoSpaceDE w:val="0"/>
        <w:autoSpaceDN w:val="0"/>
        <w:adjustRightInd w:val="0"/>
        <w:jc w:val="both"/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3DAB" w:rsidRDefault="00AD3DAB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3DAB" w:rsidRDefault="00AD3DAB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3DAB" w:rsidRDefault="00AD3DAB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3DAB" w:rsidRDefault="00AD3DAB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3DAB" w:rsidRDefault="00AD3DAB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3DAB" w:rsidRDefault="00AD3DAB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3DAB" w:rsidRDefault="00AD3DAB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3DAB" w:rsidRDefault="00AD3DAB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3DAB" w:rsidRDefault="00AD3DAB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3DAB" w:rsidRDefault="00AD3DAB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3DAB" w:rsidRDefault="00AD3DAB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  <w:r>
        <w:lastRenderedPageBreak/>
        <w:t xml:space="preserve">Приложение № 2 </w:t>
      </w:r>
    </w:p>
    <w:p w:rsidR="00061970" w:rsidRDefault="00061970" w:rsidP="00047737">
      <w:pPr>
        <w:jc w:val="right"/>
      </w:pPr>
      <w:r>
        <w:t xml:space="preserve">к отчету о реализации в 2023 году </w:t>
      </w:r>
    </w:p>
    <w:p w:rsidR="00061970" w:rsidRDefault="00061970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610D7F" w:rsidRDefault="00061970" w:rsidP="00610D7F">
      <w:pPr>
        <w:autoSpaceDE w:val="0"/>
        <w:autoSpaceDN w:val="0"/>
        <w:adjustRightInd w:val="0"/>
        <w:jc w:val="right"/>
      </w:pPr>
      <w:r w:rsidRPr="00407573">
        <w:t xml:space="preserve">Архангельской области </w:t>
      </w:r>
    </w:p>
    <w:p w:rsidR="00061970" w:rsidRPr="00407573" w:rsidRDefault="00061970" w:rsidP="00610D7F">
      <w:pPr>
        <w:autoSpaceDE w:val="0"/>
        <w:autoSpaceDN w:val="0"/>
        <w:adjustRightInd w:val="0"/>
        <w:jc w:val="right"/>
      </w:pPr>
      <w:r w:rsidRPr="00407573">
        <w:t>«</w:t>
      </w:r>
      <w:r w:rsidR="00610D7F">
        <w:t xml:space="preserve">Профилактика безнадзорности и правонарушений среди несовершеннолетних в </w:t>
      </w:r>
      <w:r w:rsidR="00610D7F" w:rsidRPr="00407573">
        <w:t>Шенкурском муниципальном округе</w:t>
      </w:r>
      <w:r w:rsidRPr="00407573">
        <w:t>»</w:t>
      </w: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Pr="00580699" w:rsidRDefault="00061970" w:rsidP="00047737">
      <w:pPr>
        <w:jc w:val="center"/>
      </w:pPr>
      <w:r w:rsidRPr="00580699">
        <w:t xml:space="preserve">Сведения </w:t>
      </w:r>
    </w:p>
    <w:p w:rsidR="00061970" w:rsidRPr="00580699" w:rsidRDefault="00061970" w:rsidP="003A7757">
      <w:pPr>
        <w:autoSpaceDE w:val="0"/>
        <w:autoSpaceDN w:val="0"/>
        <w:adjustRightInd w:val="0"/>
        <w:jc w:val="center"/>
      </w:pPr>
      <w:r w:rsidRPr="00580699">
        <w:t>о достижении целевых показателей муниципальной программы Шенкурского муниципального округа</w:t>
      </w:r>
    </w:p>
    <w:p w:rsidR="00061970" w:rsidRPr="00580699" w:rsidRDefault="00061970" w:rsidP="00610D7F">
      <w:pPr>
        <w:autoSpaceDE w:val="0"/>
        <w:autoSpaceDN w:val="0"/>
        <w:adjustRightInd w:val="0"/>
        <w:jc w:val="center"/>
      </w:pPr>
      <w:r w:rsidRPr="00580699">
        <w:t>Архангельской области «</w:t>
      </w:r>
      <w:r w:rsidR="00610D7F" w:rsidRPr="00580699">
        <w:t>Профилактика безнадзорности и правонарушений среди несовершеннолетних в Шенкурском муниципальном округе</w:t>
      </w:r>
      <w:r w:rsidRPr="00580699">
        <w:t>»</w:t>
      </w:r>
    </w:p>
    <w:p w:rsidR="00580699" w:rsidRDefault="00580699" w:rsidP="00610D7F">
      <w:pPr>
        <w:autoSpaceDE w:val="0"/>
        <w:autoSpaceDN w:val="0"/>
        <w:adjustRightInd w:val="0"/>
        <w:jc w:val="center"/>
      </w:pPr>
    </w:p>
    <w:p w:rsidR="00580699" w:rsidRDefault="00580699" w:rsidP="00580699">
      <w:pPr>
        <w:autoSpaceDE w:val="0"/>
        <w:autoSpaceDN w:val="0"/>
        <w:adjustRightInd w:val="0"/>
        <w:jc w:val="both"/>
      </w:pPr>
      <w:r>
        <w:t>Ответственный исполнитель муниципальной программы – муниципальная комиссия по делам несовершеннолетних и защите их прав администрации Шенкурского муниципального округа Архангельской области</w:t>
      </w:r>
    </w:p>
    <w:p w:rsidR="00580699" w:rsidRDefault="00580699" w:rsidP="00580699">
      <w:pPr>
        <w:autoSpaceDE w:val="0"/>
        <w:autoSpaceDN w:val="0"/>
        <w:adjustRightInd w:val="0"/>
        <w:jc w:val="center"/>
      </w:pPr>
    </w:p>
    <w:p w:rsidR="00580699" w:rsidRDefault="00580699" w:rsidP="00580699">
      <w:pPr>
        <w:autoSpaceDE w:val="0"/>
        <w:autoSpaceDN w:val="0"/>
        <w:adjustRightInd w:val="0"/>
        <w:jc w:val="center"/>
      </w:pPr>
      <w:r>
        <w:t xml:space="preserve">по итогам </w:t>
      </w:r>
      <w:r w:rsidRPr="00580699">
        <w:rPr>
          <w:u w:val="single"/>
        </w:rPr>
        <w:t>2023</w:t>
      </w:r>
      <w:r>
        <w:t xml:space="preserve"> года</w:t>
      </w:r>
    </w:p>
    <w:p w:rsidR="00061970" w:rsidRDefault="00061970" w:rsidP="003A7757">
      <w:pPr>
        <w:autoSpaceDE w:val="0"/>
        <w:autoSpaceDN w:val="0"/>
        <w:adjustRightInd w:val="0"/>
        <w:jc w:val="center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6"/>
        <w:gridCol w:w="1558"/>
        <w:gridCol w:w="1133"/>
        <w:gridCol w:w="1276"/>
        <w:gridCol w:w="1417"/>
        <w:gridCol w:w="1276"/>
        <w:gridCol w:w="1417"/>
        <w:gridCol w:w="12"/>
        <w:gridCol w:w="1406"/>
        <w:gridCol w:w="996"/>
        <w:gridCol w:w="2125"/>
      </w:tblGrid>
      <w:tr w:rsidR="00710DA8" w:rsidRPr="00710DA8" w:rsidTr="00710DA8">
        <w:trPr>
          <w:trHeight w:val="17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Единица</w:t>
            </w:r>
          </w:p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 xml:space="preserve"> измерения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 xml:space="preserve">Обоснование отклонения в отчетном году фактического значения целевого показателя  от планового значения целевого показателя </w:t>
            </w:r>
          </w:p>
        </w:tc>
      </w:tr>
      <w:tr w:rsidR="00710DA8" w:rsidRPr="00710DA8" w:rsidTr="00122DBA">
        <w:trPr>
          <w:trHeight w:val="765"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710DA8">
              <w:rPr>
                <w:sz w:val="20"/>
                <w:szCs w:val="20"/>
              </w:rPr>
              <w:t>фактические</w:t>
            </w:r>
            <w:proofErr w:type="gramEnd"/>
            <w:r w:rsidRPr="00710DA8">
              <w:rPr>
                <w:sz w:val="20"/>
                <w:szCs w:val="20"/>
              </w:rPr>
              <w:t xml:space="preserve"> за 2 года, предшествующие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710DA8">
              <w:rPr>
                <w:sz w:val="20"/>
                <w:szCs w:val="20"/>
              </w:rPr>
              <w:t>плановое</w:t>
            </w:r>
            <w:proofErr w:type="gramEnd"/>
            <w:r w:rsidRPr="00710DA8">
              <w:rPr>
                <w:sz w:val="20"/>
                <w:szCs w:val="20"/>
              </w:rPr>
              <w:t>, на отчетный год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710DA8">
              <w:rPr>
                <w:sz w:val="20"/>
                <w:szCs w:val="20"/>
              </w:rPr>
              <w:t>фактическое</w:t>
            </w:r>
            <w:proofErr w:type="gramEnd"/>
            <w:r w:rsidRPr="00710DA8">
              <w:rPr>
                <w:sz w:val="20"/>
                <w:szCs w:val="20"/>
              </w:rPr>
              <w:t>, за отчетный год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степень</w:t>
            </w:r>
          </w:p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 xml:space="preserve"> достижения</w:t>
            </w:r>
          </w:p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 xml:space="preserve"> планового</w:t>
            </w:r>
          </w:p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 xml:space="preserve"> значения</w:t>
            </w:r>
          </w:p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 xml:space="preserve"> целевого</w:t>
            </w:r>
          </w:p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 xml:space="preserve"> показателя, 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 xml:space="preserve">плановое на </w:t>
            </w:r>
          </w:p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текущий год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10DA8" w:rsidRPr="00710DA8" w:rsidTr="00122DBA">
        <w:trPr>
          <w:trHeight w:val="3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2021 год</w:t>
            </w:r>
          </w:p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10DA8" w:rsidRPr="00710DA8" w:rsidTr="00710DA8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4</w:t>
            </w:r>
          </w:p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10</w:t>
            </w:r>
          </w:p>
        </w:tc>
      </w:tr>
      <w:tr w:rsidR="00710DA8" w:rsidRPr="00710DA8" w:rsidTr="00710DA8">
        <w:trPr>
          <w:trHeight w:val="345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122DBA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Шенкурского муниципального округа Архангельской области </w:t>
            </w:r>
            <w:r w:rsidR="00710DA8" w:rsidRPr="00710DA8">
              <w:rPr>
                <w:sz w:val="20"/>
                <w:szCs w:val="20"/>
              </w:rPr>
              <w:t>«Профилактика безнадзорности и правонарушений среди несовершеннолетних в Шенкурском муниципальном округе»</w:t>
            </w:r>
          </w:p>
        </w:tc>
      </w:tr>
      <w:tr w:rsidR="00710DA8" w:rsidRPr="00710DA8" w:rsidTr="00122DBA">
        <w:trPr>
          <w:trHeight w:val="3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122DBA" w:rsidP="00122DBA">
            <w:pPr>
              <w:autoSpaceDE w:val="0"/>
              <w:autoSpaceDN w:val="0"/>
              <w:adjustRightIn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10DA8" w:rsidRPr="00710DA8">
              <w:rPr>
                <w:sz w:val="20"/>
                <w:szCs w:val="20"/>
              </w:rPr>
              <w:t xml:space="preserve">Количество преступлений, правонарушений и общественно опасных </w:t>
            </w:r>
            <w:r w:rsidR="00710DA8" w:rsidRPr="00710DA8">
              <w:rPr>
                <w:sz w:val="20"/>
                <w:szCs w:val="20"/>
              </w:rPr>
              <w:lastRenderedPageBreak/>
              <w:t>деяний, совершенных несовершеннолетними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lastRenderedPageBreak/>
              <w:t xml:space="preserve">МКДН и ЗП администрации Шенкурского муниципального </w:t>
            </w:r>
            <w:r w:rsidRPr="00710DA8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26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19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10DA8">
              <w:rPr>
                <w:sz w:val="20"/>
                <w:szCs w:val="20"/>
              </w:rPr>
              <w:t xml:space="preserve">о итогам 2023 года уменьшилось количество преступлений, </w:t>
            </w:r>
            <w:r w:rsidRPr="00710DA8">
              <w:rPr>
                <w:sz w:val="20"/>
                <w:szCs w:val="20"/>
              </w:rPr>
              <w:lastRenderedPageBreak/>
              <w:t>совершенных несовершеннолетними, но увеличилось количество  правонарушений, совершенных несовершеннолетними</w:t>
            </w:r>
          </w:p>
        </w:tc>
      </w:tr>
      <w:tr w:rsidR="00710DA8" w:rsidRPr="00710DA8" w:rsidTr="00122DBA">
        <w:trPr>
          <w:trHeight w:val="34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процент</w:t>
            </w:r>
            <w:r w:rsidR="00122DBA">
              <w:rPr>
                <w:sz w:val="20"/>
                <w:szCs w:val="20"/>
              </w:rPr>
              <w:t>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6,5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- 1,5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10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DA8" w:rsidRPr="00710DA8" w:rsidTr="00122DBA">
        <w:trPr>
          <w:trHeight w:val="3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 </w:t>
            </w:r>
            <w:r w:rsidRPr="00710DA8">
              <w:rPr>
                <w:sz w:val="20"/>
                <w:szCs w:val="20"/>
              </w:rPr>
              <w:t>Количество несовершеннолетних,  охваченных воспитательными мероприятиями и организованным досугом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МКДН и ЗП администрации Шенкурского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единиц</w:t>
            </w:r>
          </w:p>
          <w:p w:rsidR="00710DA8" w:rsidRPr="00710DA8" w:rsidRDefault="00710DA8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44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138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34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122DBA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10DA8" w:rsidRPr="00710DA8">
              <w:rPr>
                <w:sz w:val="20"/>
                <w:szCs w:val="20"/>
              </w:rPr>
              <w:t>рганами и учреждениями системы профилактики вовлечено больше несовершеннолетних в проводимые мероприятия и кружки</w:t>
            </w:r>
          </w:p>
        </w:tc>
      </w:tr>
      <w:tr w:rsidR="00710DA8" w:rsidRPr="00710DA8" w:rsidTr="00122DBA">
        <w:trPr>
          <w:trHeight w:val="34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122DBA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147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+ 40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113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DA8" w:rsidRPr="00710DA8" w:rsidTr="00122DBA">
        <w:trPr>
          <w:trHeight w:val="3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122DBA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710DA8" w:rsidRPr="00710DA8">
              <w:rPr>
                <w:sz w:val="20"/>
                <w:szCs w:val="20"/>
              </w:rPr>
              <w:t>Количество семей, находящихс</w:t>
            </w:r>
            <w:r>
              <w:rPr>
                <w:sz w:val="20"/>
                <w:szCs w:val="20"/>
              </w:rPr>
              <w:t>я в социально-опасном положении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710DA8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МКДН и ЗП администрации Шенкурского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единиц</w:t>
            </w:r>
          </w:p>
          <w:p w:rsidR="00710DA8" w:rsidRPr="00710DA8" w:rsidRDefault="00710DA8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23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122DBA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24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A8" w:rsidRPr="00710DA8" w:rsidRDefault="00122DBA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710DA8" w:rsidRPr="00710DA8">
              <w:rPr>
                <w:sz w:val="20"/>
                <w:szCs w:val="20"/>
              </w:rPr>
              <w:t xml:space="preserve">меньшение количества семей, находящихся в социально опасном положении  связано с улучшением положения в семье, надлежащая работа органов системы профилактики </w:t>
            </w:r>
          </w:p>
        </w:tc>
      </w:tr>
      <w:tr w:rsidR="00710DA8" w:rsidRPr="00710DA8" w:rsidTr="00122DBA">
        <w:trPr>
          <w:trHeight w:val="34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122DBA" w:rsidP="00122D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0DA8">
              <w:rPr>
                <w:sz w:val="20"/>
                <w:szCs w:val="20"/>
              </w:rPr>
              <w:t>8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8" w:rsidRPr="00710DA8" w:rsidRDefault="00710DA8" w:rsidP="00710D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61970" w:rsidRDefault="00061970" w:rsidP="003A7757">
      <w:pPr>
        <w:autoSpaceDE w:val="0"/>
        <w:autoSpaceDN w:val="0"/>
        <w:adjustRightInd w:val="0"/>
        <w:jc w:val="center"/>
      </w:pPr>
    </w:p>
    <w:p w:rsidR="00061970" w:rsidRPr="0087789C" w:rsidRDefault="00061970" w:rsidP="003A775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jc w:val="center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AD3DAB" w:rsidRDefault="00AD3DAB" w:rsidP="00047737">
      <w:pPr>
        <w:jc w:val="right"/>
      </w:pPr>
    </w:p>
    <w:p w:rsidR="00061970" w:rsidRDefault="00061970" w:rsidP="00047737">
      <w:pPr>
        <w:jc w:val="right"/>
      </w:pPr>
      <w:r>
        <w:lastRenderedPageBreak/>
        <w:t xml:space="preserve">Приложение №3 </w:t>
      </w:r>
    </w:p>
    <w:p w:rsidR="00061970" w:rsidRDefault="00061970" w:rsidP="003A7757">
      <w:pPr>
        <w:jc w:val="right"/>
      </w:pPr>
      <w:r>
        <w:t xml:space="preserve">к отчету о реализации в 2023 году </w:t>
      </w:r>
    </w:p>
    <w:p w:rsidR="00061970" w:rsidRDefault="00061970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AD3DAB" w:rsidRDefault="00061970" w:rsidP="00122DBA">
      <w:pPr>
        <w:autoSpaceDE w:val="0"/>
        <w:autoSpaceDN w:val="0"/>
        <w:adjustRightInd w:val="0"/>
        <w:jc w:val="right"/>
      </w:pPr>
      <w:r w:rsidRPr="00407573">
        <w:t xml:space="preserve">Архангельской области </w:t>
      </w:r>
    </w:p>
    <w:p w:rsidR="00061970" w:rsidRPr="00407573" w:rsidRDefault="00061970" w:rsidP="00122DBA">
      <w:pPr>
        <w:autoSpaceDE w:val="0"/>
        <w:autoSpaceDN w:val="0"/>
        <w:adjustRightInd w:val="0"/>
        <w:jc w:val="right"/>
      </w:pPr>
      <w:r w:rsidRPr="00407573">
        <w:t>«</w:t>
      </w:r>
      <w:r w:rsidR="00122DBA">
        <w:t xml:space="preserve">Профилактика безнадзорности и правонарушений среди несовершеннолетних в </w:t>
      </w:r>
      <w:r w:rsidR="00122DBA" w:rsidRPr="00407573">
        <w:t>Шенкурском муниципальном округе</w:t>
      </w:r>
      <w:r w:rsidRPr="00407573">
        <w:t>»</w:t>
      </w:r>
    </w:p>
    <w:p w:rsidR="00061970" w:rsidRDefault="00061970" w:rsidP="00047737">
      <w:pPr>
        <w:jc w:val="center"/>
      </w:pPr>
    </w:p>
    <w:p w:rsidR="00061970" w:rsidRDefault="00061970" w:rsidP="00047737">
      <w:pPr>
        <w:jc w:val="center"/>
      </w:pPr>
    </w:p>
    <w:p w:rsidR="00061970" w:rsidRPr="001E43D3" w:rsidRDefault="00061970" w:rsidP="00047737">
      <w:pPr>
        <w:jc w:val="center"/>
      </w:pPr>
      <w:r w:rsidRPr="001E43D3">
        <w:t>Оценка</w:t>
      </w:r>
    </w:p>
    <w:p w:rsidR="00061970" w:rsidRPr="001E43D3" w:rsidRDefault="00061970" w:rsidP="003A7757">
      <w:pPr>
        <w:autoSpaceDE w:val="0"/>
        <w:autoSpaceDN w:val="0"/>
        <w:adjustRightInd w:val="0"/>
        <w:jc w:val="center"/>
      </w:pPr>
      <w:r w:rsidRPr="001E43D3">
        <w:t>эффективности реализации муниципальной программы Шенкурского муниципального округа</w:t>
      </w:r>
    </w:p>
    <w:p w:rsidR="00061970" w:rsidRPr="001E43D3" w:rsidRDefault="00061970" w:rsidP="00122DBA">
      <w:pPr>
        <w:autoSpaceDE w:val="0"/>
        <w:autoSpaceDN w:val="0"/>
        <w:adjustRightInd w:val="0"/>
        <w:jc w:val="center"/>
      </w:pPr>
      <w:r w:rsidRPr="001E43D3">
        <w:t>Архангельской области «</w:t>
      </w:r>
      <w:r w:rsidR="00122DBA">
        <w:t xml:space="preserve">Профилактика безнадзорности и правонарушений среди несовершеннолетних в </w:t>
      </w:r>
      <w:r w:rsidR="00122DBA" w:rsidRPr="00407573">
        <w:t>Шенкурском муниципальном округе</w:t>
      </w:r>
      <w:r w:rsidRPr="001E43D3">
        <w:t>»</w:t>
      </w:r>
      <w:r w:rsidRPr="001E43D3">
        <w:tab/>
      </w:r>
    </w:p>
    <w:p w:rsidR="00061970" w:rsidRPr="001E43D3" w:rsidRDefault="00061970" w:rsidP="004173C9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61970" w:rsidTr="00080699">
        <w:trPr>
          <w:trHeight w:val="533"/>
        </w:trPr>
        <w:tc>
          <w:tcPr>
            <w:tcW w:w="2570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61970" w:rsidTr="00080699">
        <w:trPr>
          <w:trHeight w:val="330"/>
        </w:trPr>
        <w:tc>
          <w:tcPr>
            <w:tcW w:w="2570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61970" w:rsidTr="00080699">
        <w:trPr>
          <w:trHeight w:val="1183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061970" w:rsidRPr="003A7757" w:rsidRDefault="00061970" w:rsidP="00BF7C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061970" w:rsidRPr="003A7757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1183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 целевых показателей муниципальной программы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061970" w:rsidRPr="003A7757" w:rsidRDefault="00122DBA" w:rsidP="00BB77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</w:tcPr>
          <w:p w:rsidR="00061970" w:rsidRDefault="00122DBA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1531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муниципальной программой 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415"/>
        </w:trPr>
        <w:tc>
          <w:tcPr>
            <w:tcW w:w="14625" w:type="dxa"/>
            <w:gridSpan w:val="7"/>
          </w:tcPr>
          <w:p w:rsidR="00122DBA" w:rsidRDefault="00061970" w:rsidP="00122DBA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 w:rsidR="00122DBA">
              <w:rPr>
                <w:sz w:val="20"/>
                <w:szCs w:val="20"/>
              </w:rPr>
              <w:t xml:space="preserve"> 95</w:t>
            </w:r>
            <w:r>
              <w:rPr>
                <w:sz w:val="20"/>
                <w:szCs w:val="20"/>
              </w:rPr>
              <w:t xml:space="preserve"> баллов</w:t>
            </w:r>
          </w:p>
        </w:tc>
      </w:tr>
    </w:tbl>
    <w:p w:rsidR="00061970" w:rsidRDefault="00061970" w:rsidP="00616136">
      <w:pPr>
        <w:jc w:val="both"/>
      </w:pPr>
      <w:permStart w:id="0" w:edGrp="everyone"/>
      <w:permEnd w:id="0"/>
    </w:p>
    <w:sectPr w:rsidR="00061970" w:rsidSect="004173C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3398"/>
    <w:multiLevelType w:val="hybridMultilevel"/>
    <w:tmpl w:val="A6B60130"/>
    <w:lvl w:ilvl="0" w:tplc="2F509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0C12B4"/>
    <w:multiLevelType w:val="hybridMultilevel"/>
    <w:tmpl w:val="47A02A56"/>
    <w:lvl w:ilvl="0" w:tplc="A71C4DF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28E3AE6"/>
    <w:multiLevelType w:val="hybridMultilevel"/>
    <w:tmpl w:val="998C3024"/>
    <w:lvl w:ilvl="0" w:tplc="D8747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96072E"/>
    <w:multiLevelType w:val="multilevel"/>
    <w:tmpl w:val="2500C7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4EFA22CF"/>
    <w:multiLevelType w:val="hybridMultilevel"/>
    <w:tmpl w:val="BCC4561C"/>
    <w:lvl w:ilvl="0" w:tplc="69BE3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4E1D3A"/>
    <w:multiLevelType w:val="multilevel"/>
    <w:tmpl w:val="7EB0BF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6">
    <w:nsid w:val="51CC48B1"/>
    <w:multiLevelType w:val="hybridMultilevel"/>
    <w:tmpl w:val="E456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01A5EE0"/>
    <w:multiLevelType w:val="hybridMultilevel"/>
    <w:tmpl w:val="8CA8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A43B4"/>
    <w:multiLevelType w:val="hybridMultilevel"/>
    <w:tmpl w:val="BCC4561C"/>
    <w:lvl w:ilvl="0" w:tplc="69BE3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00ABA"/>
    <w:rsid w:val="0001315A"/>
    <w:rsid w:val="000202F0"/>
    <w:rsid w:val="00030372"/>
    <w:rsid w:val="0003734C"/>
    <w:rsid w:val="00042212"/>
    <w:rsid w:val="00047737"/>
    <w:rsid w:val="00061970"/>
    <w:rsid w:val="000749D2"/>
    <w:rsid w:val="00080699"/>
    <w:rsid w:val="00092199"/>
    <w:rsid w:val="000A0E46"/>
    <w:rsid w:val="000A44BC"/>
    <w:rsid w:val="000C332E"/>
    <w:rsid w:val="000F105F"/>
    <w:rsid w:val="000F78AE"/>
    <w:rsid w:val="00104E7E"/>
    <w:rsid w:val="00111BED"/>
    <w:rsid w:val="001214C7"/>
    <w:rsid w:val="00122DBA"/>
    <w:rsid w:val="00124C8F"/>
    <w:rsid w:val="00174296"/>
    <w:rsid w:val="00174A47"/>
    <w:rsid w:val="00174E57"/>
    <w:rsid w:val="001805C2"/>
    <w:rsid w:val="001844B1"/>
    <w:rsid w:val="00191010"/>
    <w:rsid w:val="001A2928"/>
    <w:rsid w:val="001B0784"/>
    <w:rsid w:val="001B07A1"/>
    <w:rsid w:val="001B3F02"/>
    <w:rsid w:val="001C1D2D"/>
    <w:rsid w:val="001C238A"/>
    <w:rsid w:val="001C42E3"/>
    <w:rsid w:val="001C70F4"/>
    <w:rsid w:val="001D36E7"/>
    <w:rsid w:val="001E43D3"/>
    <w:rsid w:val="001F56BD"/>
    <w:rsid w:val="002026D3"/>
    <w:rsid w:val="00221CA6"/>
    <w:rsid w:val="002223E1"/>
    <w:rsid w:val="00242F1F"/>
    <w:rsid w:val="0024417F"/>
    <w:rsid w:val="00246996"/>
    <w:rsid w:val="00272580"/>
    <w:rsid w:val="002776DA"/>
    <w:rsid w:val="00280490"/>
    <w:rsid w:val="0028360C"/>
    <w:rsid w:val="002A5473"/>
    <w:rsid w:val="002A577B"/>
    <w:rsid w:val="002B114B"/>
    <w:rsid w:val="002D62AC"/>
    <w:rsid w:val="00303804"/>
    <w:rsid w:val="00306468"/>
    <w:rsid w:val="003079CC"/>
    <w:rsid w:val="003213B1"/>
    <w:rsid w:val="00323816"/>
    <w:rsid w:val="00324B4D"/>
    <w:rsid w:val="00337970"/>
    <w:rsid w:val="003442D9"/>
    <w:rsid w:val="003469D5"/>
    <w:rsid w:val="00347C55"/>
    <w:rsid w:val="00352F37"/>
    <w:rsid w:val="003715C7"/>
    <w:rsid w:val="00372226"/>
    <w:rsid w:val="00372CF9"/>
    <w:rsid w:val="003856DF"/>
    <w:rsid w:val="0039411D"/>
    <w:rsid w:val="003A4275"/>
    <w:rsid w:val="003A7757"/>
    <w:rsid w:val="003F2592"/>
    <w:rsid w:val="004005AA"/>
    <w:rsid w:val="00407573"/>
    <w:rsid w:val="004173C9"/>
    <w:rsid w:val="00420E9D"/>
    <w:rsid w:val="00423058"/>
    <w:rsid w:val="00425216"/>
    <w:rsid w:val="00431471"/>
    <w:rsid w:val="00433522"/>
    <w:rsid w:val="00444B36"/>
    <w:rsid w:val="00450794"/>
    <w:rsid w:val="0046504E"/>
    <w:rsid w:val="004710CE"/>
    <w:rsid w:val="004742B5"/>
    <w:rsid w:val="00480672"/>
    <w:rsid w:val="004810FF"/>
    <w:rsid w:val="00487C7B"/>
    <w:rsid w:val="004B0A54"/>
    <w:rsid w:val="004C2688"/>
    <w:rsid w:val="004D0D25"/>
    <w:rsid w:val="004D776C"/>
    <w:rsid w:val="004E03AA"/>
    <w:rsid w:val="00502A79"/>
    <w:rsid w:val="00503914"/>
    <w:rsid w:val="00507F10"/>
    <w:rsid w:val="0052038A"/>
    <w:rsid w:val="0052254F"/>
    <w:rsid w:val="005268E3"/>
    <w:rsid w:val="0053017F"/>
    <w:rsid w:val="00532D8E"/>
    <w:rsid w:val="00540A35"/>
    <w:rsid w:val="00543D8F"/>
    <w:rsid w:val="00567C5C"/>
    <w:rsid w:val="00580699"/>
    <w:rsid w:val="00582C05"/>
    <w:rsid w:val="0058435F"/>
    <w:rsid w:val="005876FB"/>
    <w:rsid w:val="005924EF"/>
    <w:rsid w:val="005A2A4F"/>
    <w:rsid w:val="005C0A38"/>
    <w:rsid w:val="005C5E39"/>
    <w:rsid w:val="005E5FD1"/>
    <w:rsid w:val="00604687"/>
    <w:rsid w:val="0060741F"/>
    <w:rsid w:val="00607C51"/>
    <w:rsid w:val="00610D7F"/>
    <w:rsid w:val="00612300"/>
    <w:rsid w:val="00616136"/>
    <w:rsid w:val="00620C74"/>
    <w:rsid w:val="006210C1"/>
    <w:rsid w:val="006243F2"/>
    <w:rsid w:val="00645790"/>
    <w:rsid w:val="00656867"/>
    <w:rsid w:val="00684031"/>
    <w:rsid w:val="006A58D1"/>
    <w:rsid w:val="006A6A96"/>
    <w:rsid w:val="006B21CF"/>
    <w:rsid w:val="006C1C45"/>
    <w:rsid w:val="006C403B"/>
    <w:rsid w:val="006D5120"/>
    <w:rsid w:val="006F6180"/>
    <w:rsid w:val="007036E6"/>
    <w:rsid w:val="00710DA8"/>
    <w:rsid w:val="00715C29"/>
    <w:rsid w:val="00725BAA"/>
    <w:rsid w:val="007263DA"/>
    <w:rsid w:val="007272A6"/>
    <w:rsid w:val="00740030"/>
    <w:rsid w:val="00754189"/>
    <w:rsid w:val="00760544"/>
    <w:rsid w:val="007605DC"/>
    <w:rsid w:val="007802DF"/>
    <w:rsid w:val="00783B41"/>
    <w:rsid w:val="007952B1"/>
    <w:rsid w:val="007A0ECF"/>
    <w:rsid w:val="007A20D1"/>
    <w:rsid w:val="007C5879"/>
    <w:rsid w:val="007E0344"/>
    <w:rsid w:val="00803050"/>
    <w:rsid w:val="008216D4"/>
    <w:rsid w:val="0083301F"/>
    <w:rsid w:val="00834D77"/>
    <w:rsid w:val="0084059F"/>
    <w:rsid w:val="00846127"/>
    <w:rsid w:val="00866EBB"/>
    <w:rsid w:val="0087789C"/>
    <w:rsid w:val="008B0594"/>
    <w:rsid w:val="008C24C4"/>
    <w:rsid w:val="008C5166"/>
    <w:rsid w:val="008C5286"/>
    <w:rsid w:val="008E15A2"/>
    <w:rsid w:val="008F2474"/>
    <w:rsid w:val="008F408E"/>
    <w:rsid w:val="00901503"/>
    <w:rsid w:val="00902633"/>
    <w:rsid w:val="00944B4C"/>
    <w:rsid w:val="009466EA"/>
    <w:rsid w:val="00947D60"/>
    <w:rsid w:val="00956897"/>
    <w:rsid w:val="0097754E"/>
    <w:rsid w:val="0098183C"/>
    <w:rsid w:val="00984E3D"/>
    <w:rsid w:val="00995BFD"/>
    <w:rsid w:val="009A122C"/>
    <w:rsid w:val="009A3F34"/>
    <w:rsid w:val="009A5CD5"/>
    <w:rsid w:val="009A6A0A"/>
    <w:rsid w:val="009F3588"/>
    <w:rsid w:val="00A13457"/>
    <w:rsid w:val="00A24C49"/>
    <w:rsid w:val="00A26DA9"/>
    <w:rsid w:val="00A30CEB"/>
    <w:rsid w:val="00A31297"/>
    <w:rsid w:val="00A342E7"/>
    <w:rsid w:val="00A37FDE"/>
    <w:rsid w:val="00A509AC"/>
    <w:rsid w:val="00A57FA3"/>
    <w:rsid w:val="00A608D9"/>
    <w:rsid w:val="00A8483A"/>
    <w:rsid w:val="00A8513D"/>
    <w:rsid w:val="00A86311"/>
    <w:rsid w:val="00A90AD8"/>
    <w:rsid w:val="00AB08CE"/>
    <w:rsid w:val="00AB747C"/>
    <w:rsid w:val="00AD3DAB"/>
    <w:rsid w:val="00AE1C6D"/>
    <w:rsid w:val="00AF3A25"/>
    <w:rsid w:val="00B105ED"/>
    <w:rsid w:val="00B22921"/>
    <w:rsid w:val="00B4013C"/>
    <w:rsid w:val="00B46507"/>
    <w:rsid w:val="00B663FC"/>
    <w:rsid w:val="00B6695F"/>
    <w:rsid w:val="00B66EA0"/>
    <w:rsid w:val="00BA1863"/>
    <w:rsid w:val="00BA1E1E"/>
    <w:rsid w:val="00BA7BF6"/>
    <w:rsid w:val="00BB265E"/>
    <w:rsid w:val="00BB54EE"/>
    <w:rsid w:val="00BB7733"/>
    <w:rsid w:val="00BC42DD"/>
    <w:rsid w:val="00BC620F"/>
    <w:rsid w:val="00BD0BC6"/>
    <w:rsid w:val="00BD3263"/>
    <w:rsid w:val="00BE109D"/>
    <w:rsid w:val="00BE331C"/>
    <w:rsid w:val="00BF7CA3"/>
    <w:rsid w:val="00C03D2C"/>
    <w:rsid w:val="00C06CB6"/>
    <w:rsid w:val="00C11162"/>
    <w:rsid w:val="00C148F4"/>
    <w:rsid w:val="00C200A0"/>
    <w:rsid w:val="00C33BA3"/>
    <w:rsid w:val="00C370DE"/>
    <w:rsid w:val="00C4642A"/>
    <w:rsid w:val="00C63FEC"/>
    <w:rsid w:val="00C66480"/>
    <w:rsid w:val="00C678D5"/>
    <w:rsid w:val="00C70109"/>
    <w:rsid w:val="00C77152"/>
    <w:rsid w:val="00C91A8E"/>
    <w:rsid w:val="00C93641"/>
    <w:rsid w:val="00CC160E"/>
    <w:rsid w:val="00CF16E8"/>
    <w:rsid w:val="00CF1E97"/>
    <w:rsid w:val="00D063B3"/>
    <w:rsid w:val="00D4309C"/>
    <w:rsid w:val="00D47C12"/>
    <w:rsid w:val="00D51BC1"/>
    <w:rsid w:val="00D61120"/>
    <w:rsid w:val="00D72001"/>
    <w:rsid w:val="00D81EB9"/>
    <w:rsid w:val="00DA4BDE"/>
    <w:rsid w:val="00DC7235"/>
    <w:rsid w:val="00DD3CB4"/>
    <w:rsid w:val="00DE048C"/>
    <w:rsid w:val="00DF077E"/>
    <w:rsid w:val="00DF08C8"/>
    <w:rsid w:val="00DF29D3"/>
    <w:rsid w:val="00DF41C5"/>
    <w:rsid w:val="00E11D51"/>
    <w:rsid w:val="00E13D94"/>
    <w:rsid w:val="00E20A2F"/>
    <w:rsid w:val="00E269A9"/>
    <w:rsid w:val="00E273CC"/>
    <w:rsid w:val="00E33886"/>
    <w:rsid w:val="00E6597C"/>
    <w:rsid w:val="00E66F59"/>
    <w:rsid w:val="00E85B4C"/>
    <w:rsid w:val="00E90151"/>
    <w:rsid w:val="00E912D8"/>
    <w:rsid w:val="00E91431"/>
    <w:rsid w:val="00E97D64"/>
    <w:rsid w:val="00EA41EE"/>
    <w:rsid w:val="00EA7494"/>
    <w:rsid w:val="00EB5AF7"/>
    <w:rsid w:val="00EC1036"/>
    <w:rsid w:val="00ED46E7"/>
    <w:rsid w:val="00EF04E6"/>
    <w:rsid w:val="00F01905"/>
    <w:rsid w:val="00F060C7"/>
    <w:rsid w:val="00F24F5E"/>
    <w:rsid w:val="00F31DD9"/>
    <w:rsid w:val="00F5480A"/>
    <w:rsid w:val="00F62181"/>
    <w:rsid w:val="00F70C79"/>
    <w:rsid w:val="00F8272C"/>
    <w:rsid w:val="00F86757"/>
    <w:rsid w:val="00F90F8E"/>
    <w:rsid w:val="00F94E24"/>
    <w:rsid w:val="00FA1F6E"/>
    <w:rsid w:val="00FC7363"/>
    <w:rsid w:val="00FD76F6"/>
    <w:rsid w:val="00FE5A4D"/>
    <w:rsid w:val="00FE733E"/>
    <w:rsid w:val="00FF410E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List Paragraph"/>
    <w:basedOn w:val="a"/>
    <w:uiPriority w:val="99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2CF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37FDE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BC42D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0921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Знак Знак3"/>
    <w:uiPriority w:val="99"/>
    <w:semiHidden/>
    <w:locked/>
    <w:rsid w:val="000202F0"/>
    <w:rPr>
      <w:rFonts w:ascii="Tahoma" w:hAnsi="Tahoma"/>
      <w:sz w:val="16"/>
    </w:rPr>
  </w:style>
  <w:style w:type="character" w:customStyle="1" w:styleId="a7">
    <w:name w:val="Основной текст_"/>
    <w:basedOn w:val="a0"/>
    <w:link w:val="1"/>
    <w:uiPriority w:val="99"/>
    <w:locked/>
    <w:rsid w:val="00DF29D3"/>
    <w:rPr>
      <w:rFonts w:cs="Times New Roman"/>
      <w:sz w:val="26"/>
      <w:szCs w:val="26"/>
      <w:lang w:bidi="ar-SA"/>
    </w:rPr>
  </w:style>
  <w:style w:type="paragraph" w:customStyle="1" w:styleId="1">
    <w:name w:val="Основной текст1"/>
    <w:basedOn w:val="a"/>
    <w:link w:val="a7"/>
    <w:uiPriority w:val="99"/>
    <w:rsid w:val="00DF29D3"/>
    <w:pPr>
      <w:widowControl w:val="0"/>
      <w:spacing w:line="259" w:lineRule="auto"/>
      <w:ind w:firstLine="400"/>
    </w:pPr>
    <w:rPr>
      <w:rFonts w:eastAsia="Calibri"/>
      <w:noProof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10</Pages>
  <Words>1520</Words>
  <Characters>11534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AKorovinskaya</cp:lastModifiedBy>
  <cp:revision>12</cp:revision>
  <cp:lastPrinted>2024-02-28T07:38:00Z</cp:lastPrinted>
  <dcterms:created xsi:type="dcterms:W3CDTF">2024-02-26T07:20:00Z</dcterms:created>
  <dcterms:modified xsi:type="dcterms:W3CDTF">2024-03-14T09:34:00Z</dcterms:modified>
</cp:coreProperties>
</file>