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</w:t>
      </w:r>
    </w:p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34A6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8934A6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>Р А С П О Р Я Ж Е Н И Е</w:t>
      </w:r>
    </w:p>
    <w:p w:rsidR="008934A6" w:rsidRPr="008934A6" w:rsidRDefault="008934A6" w:rsidP="008934A6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BF3EDE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E76BEC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D76101">
        <w:rPr>
          <w:rFonts w:ascii="Times New Roman" w:eastAsia="Times New Roman" w:hAnsi="Times New Roman" w:cs="Times New Roman"/>
          <w:sz w:val="28"/>
          <w:szCs w:val="28"/>
          <w:lang w:val="en-US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E76B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1CCC">
        <w:rPr>
          <w:rFonts w:ascii="Times New Roman" w:eastAsia="Times New Roman" w:hAnsi="Times New Roman" w:cs="Times New Roman"/>
          <w:sz w:val="28"/>
          <w:szCs w:val="28"/>
        </w:rPr>
        <w:t>февраля</w:t>
      </w:r>
      <w:r w:rsidR="00596315">
        <w:rPr>
          <w:rFonts w:ascii="Times New Roman" w:eastAsia="Times New Roman" w:hAnsi="Times New Roman" w:cs="Times New Roman"/>
          <w:sz w:val="28"/>
          <w:szCs w:val="28"/>
        </w:rPr>
        <w:t xml:space="preserve"> 2023 г. </w:t>
      </w:r>
      <w:r w:rsidR="00E76BE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7610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92</w:t>
      </w:r>
      <w:bookmarkStart w:id="0" w:name="_GoBack"/>
      <w:bookmarkEnd w:id="0"/>
      <w:r w:rsidR="0009118B">
        <w:rPr>
          <w:rFonts w:ascii="Times New Roman" w:eastAsia="Times New Roman" w:hAnsi="Times New Roman" w:cs="Times New Roman"/>
          <w:sz w:val="28"/>
          <w:szCs w:val="28"/>
        </w:rPr>
        <w:t>-</w:t>
      </w:r>
      <w:r w:rsidR="008934A6" w:rsidRPr="008934A6">
        <w:rPr>
          <w:rFonts w:ascii="Times New Roman" w:eastAsia="Times New Roman" w:hAnsi="Times New Roman" w:cs="Times New Roman"/>
          <w:sz w:val="28"/>
          <w:szCs w:val="28"/>
        </w:rPr>
        <w:t>р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4141" w:rsidRPr="00322A2D" w:rsidRDefault="00144141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2A2D">
        <w:rPr>
          <w:rFonts w:ascii="Times New Roman" w:eastAsia="Times New Roman" w:hAnsi="Times New Roman" w:cs="Times New Roman"/>
          <w:sz w:val="20"/>
          <w:szCs w:val="20"/>
        </w:rPr>
        <w:t xml:space="preserve">г. Шенкурск 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4141" w:rsidRDefault="00144141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B42" w:rsidRPr="00596315" w:rsidRDefault="003D0B42" w:rsidP="00596315">
      <w:pPr>
        <w:tabs>
          <w:tab w:val="left" w:pos="6946"/>
        </w:tabs>
        <w:snapToGri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6315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плана реализации муниципальной </w:t>
      </w:r>
    </w:p>
    <w:p w:rsidR="003D0B42" w:rsidRPr="00596315" w:rsidRDefault="003D0B42" w:rsidP="009B14B3">
      <w:pPr>
        <w:tabs>
          <w:tab w:val="left" w:pos="6946"/>
        </w:tabs>
        <w:snapToGri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6315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программы </w:t>
      </w:r>
      <w:r w:rsidR="009B14B3">
        <w:rPr>
          <w:rFonts w:ascii="Times New Roman" w:eastAsia="Times New Roman" w:hAnsi="Times New Roman" w:cs="Times New Roman"/>
          <w:b/>
          <w:sz w:val="28"/>
          <w:szCs w:val="28"/>
        </w:rPr>
        <w:t xml:space="preserve">Шенкурского муниципального округа Архангельской области </w:t>
      </w:r>
      <w:r w:rsidRPr="00596315">
        <w:rPr>
          <w:rFonts w:ascii="Times New Roman" w:eastAsia="Times New Roman" w:hAnsi="Times New Roman" w:cs="Times New Roman"/>
          <w:b/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экстремизму,  развитие территориальной обороны на территории Шенкурского муниципального округа» на 2023 год</w:t>
      </w:r>
    </w:p>
    <w:p w:rsidR="003D0B42" w:rsidRPr="006135AD" w:rsidRDefault="003D0B42" w:rsidP="003D0B42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3D0B42" w:rsidRPr="00596315" w:rsidRDefault="003D0B42" w:rsidP="003D0B42">
      <w:pPr>
        <w:spacing w:line="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31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Порядком  разработки и реализации муниципальных программ Шенкурского муниципального округа Архангельской области, утвержденным постановлением администрации Шенкурского муниципального округа Архангельской области от 22 декабря 2022 года </w:t>
      </w:r>
      <w:r w:rsidR="009D138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9631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D1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6315">
        <w:rPr>
          <w:rFonts w:ascii="Times New Roman" w:eastAsia="Times New Roman" w:hAnsi="Times New Roman" w:cs="Times New Roman"/>
          <w:sz w:val="28"/>
          <w:szCs w:val="28"/>
        </w:rPr>
        <w:t xml:space="preserve">6-па, в целях реализации муниципальной программы Шенкурского муниципального округа Архангельской области «Защита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экстремизму, развитие территориальной обороны на территории муниципального Шенкурского муниципального округа», утвержденной постановлением администрации Шенкурского муниципального округа Архангельской области от 26 декабря 2022года  </w:t>
      </w:r>
      <w:r w:rsidR="009D138B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96315">
        <w:rPr>
          <w:rFonts w:ascii="Times New Roman" w:eastAsia="Times New Roman" w:hAnsi="Times New Roman" w:cs="Times New Roman"/>
          <w:sz w:val="28"/>
          <w:szCs w:val="28"/>
        </w:rPr>
        <w:t>№ 21-па:</w:t>
      </w:r>
    </w:p>
    <w:p w:rsidR="003D0B42" w:rsidRPr="00596315" w:rsidRDefault="003D0B42" w:rsidP="003D0B42">
      <w:pPr>
        <w:tabs>
          <w:tab w:val="left" w:pos="1418"/>
        </w:tabs>
        <w:snapToGrid w:val="0"/>
        <w:spacing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315">
        <w:rPr>
          <w:rFonts w:ascii="Times New Roman" w:eastAsia="Times New Roman" w:hAnsi="Times New Roman" w:cs="Times New Roman"/>
          <w:sz w:val="28"/>
          <w:szCs w:val="28"/>
        </w:rPr>
        <w:t xml:space="preserve">            1.  </w:t>
      </w:r>
      <w:r w:rsidRPr="00596315">
        <w:rPr>
          <w:rFonts w:ascii="Times New Roman" w:eastAsia="Times New Roman" w:hAnsi="Times New Roman" w:cs="Times New Roman"/>
          <w:sz w:val="28"/>
          <w:szCs w:val="28"/>
        </w:rPr>
        <w:tab/>
        <w:t>Утвердить прилагаемый план реализации муниципальной программы Шенкурского муниципального округа Архангельской области «Защита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экстремизму, развитие территориальной обороны на территории муниципального Шенкурского муниципального округа» на 2023 год.</w:t>
      </w:r>
    </w:p>
    <w:p w:rsidR="003D0B42" w:rsidRDefault="003D0B42" w:rsidP="003D0B42">
      <w:pPr>
        <w:tabs>
          <w:tab w:val="left" w:pos="851"/>
        </w:tabs>
        <w:spacing w:line="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315">
        <w:rPr>
          <w:rFonts w:ascii="Times New Roman" w:eastAsia="Times New Roman" w:hAnsi="Times New Roman" w:cs="Times New Roman"/>
          <w:sz w:val="28"/>
          <w:szCs w:val="28"/>
        </w:rPr>
        <w:t xml:space="preserve">            2.</w:t>
      </w:r>
      <w:r w:rsidRPr="00596315">
        <w:rPr>
          <w:rFonts w:ascii="Times New Roman" w:eastAsia="Times New Roman" w:hAnsi="Times New Roman" w:cs="Times New Roman"/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</w:t>
      </w:r>
      <w:r w:rsidRPr="00596315">
        <w:rPr>
          <w:rFonts w:ascii="Times New Roman" w:eastAsia="Times New Roman" w:hAnsi="Times New Roman" w:cs="Times New Roman"/>
          <w:sz w:val="28"/>
          <w:szCs w:val="28"/>
        </w:rPr>
        <w:lastRenderedPageBreak/>
        <w:t>официальном сайте Шенкурского муниципального округа Архангельской области  в информационно-телекоммуникационной сети «Интернет».</w:t>
      </w:r>
    </w:p>
    <w:p w:rsidR="009D138B" w:rsidRPr="00596315" w:rsidRDefault="009D138B" w:rsidP="003D0B42">
      <w:pPr>
        <w:tabs>
          <w:tab w:val="left" w:pos="851"/>
        </w:tabs>
        <w:spacing w:line="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Контроль за исполнением настоящего распоряжения возложить на начальника отдела гражданской обороны и чрезвычайных ситуаций администрации Шенкурского муниципального округа Архангельской области.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322A2D" w:rsidRPr="00CB075A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666985" w:rsidRPr="00666985" w:rsidRDefault="00666985" w:rsidP="006669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>Глава Шенкурского муниципальн</w:t>
      </w:r>
      <w:r w:rsidR="00144141">
        <w:rPr>
          <w:rFonts w:ascii="Times New Roman" w:eastAsia="Times New Roman" w:hAnsi="Times New Roman" w:cs="Times New Roman"/>
          <w:b/>
          <w:sz w:val="28"/>
          <w:szCs w:val="20"/>
        </w:rPr>
        <w:t>ого округа                   О.</w:t>
      </w: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>И. Красникова</w:t>
      </w:r>
    </w:p>
    <w:p w:rsidR="008952AF" w:rsidRDefault="008952AF" w:rsidP="00666985"/>
    <w:p w:rsidR="00652A4B" w:rsidRDefault="00652A4B" w:rsidP="00666985"/>
    <w:p w:rsidR="00652A4B" w:rsidRDefault="00652A4B" w:rsidP="00666985"/>
    <w:p w:rsidR="00652A4B" w:rsidRDefault="00652A4B" w:rsidP="00666985"/>
    <w:p w:rsidR="00DC5F2C" w:rsidRPr="00DC5F2C" w:rsidRDefault="00DC5F2C" w:rsidP="00652A4B">
      <w:pPr>
        <w:jc w:val="center"/>
        <w:rPr>
          <w:rFonts w:ascii="Times New Roman" w:hAnsi="Times New Roman" w:cs="Times New Roman"/>
          <w:sz w:val="28"/>
          <w:szCs w:val="28"/>
        </w:rPr>
        <w:sectPr w:rsidR="00DC5F2C" w:rsidRPr="00DC5F2C" w:rsidSect="008952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BF3EDE" w:rsidRPr="00BF3EDE" w:rsidTr="009D138B">
        <w:tc>
          <w:tcPr>
            <w:tcW w:w="7393" w:type="dxa"/>
          </w:tcPr>
          <w:p w:rsidR="00BF3EDE" w:rsidRPr="00BF3EDE" w:rsidRDefault="00BF3EDE" w:rsidP="009D13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3" w:type="dxa"/>
          </w:tcPr>
          <w:p w:rsidR="00BF3EDE" w:rsidRPr="00BF3EDE" w:rsidRDefault="00BF3EDE" w:rsidP="009D138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BF3EDE" w:rsidRPr="00BF3EDE" w:rsidRDefault="00BF3EDE" w:rsidP="009D138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распоряжением администрации </w:t>
            </w:r>
          </w:p>
          <w:p w:rsidR="00BF3EDE" w:rsidRPr="00BF3EDE" w:rsidRDefault="00BF3EDE" w:rsidP="009D138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Шенкурского муниципального округа</w:t>
            </w:r>
          </w:p>
          <w:p w:rsidR="00BF3EDE" w:rsidRPr="00BF3EDE" w:rsidRDefault="00BF3EDE" w:rsidP="009D138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Архангельской области</w:t>
            </w:r>
          </w:p>
          <w:p w:rsidR="00BF3EDE" w:rsidRPr="00BF3EDE" w:rsidRDefault="00BF3EDE" w:rsidP="009D138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</w:t>
            </w:r>
            <w:r w:rsidR="00D7610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  <w:r w:rsidRPr="00BF3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февраля 2023 г.  №  </w:t>
            </w:r>
            <w:r w:rsidR="00D7610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92</w:t>
            </w:r>
            <w:r w:rsidRPr="00BF3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BF3EDE" w:rsidRPr="00BF3EDE" w:rsidRDefault="00BF3EDE" w:rsidP="009D138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3EDE" w:rsidRPr="00BF3EDE" w:rsidRDefault="00BF3EDE" w:rsidP="009D138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F3EDE" w:rsidRPr="00BF3EDE" w:rsidRDefault="00BF3EDE" w:rsidP="00BF3EDE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3EDE">
        <w:rPr>
          <w:rFonts w:ascii="Times New Roman" w:eastAsia="Times New Roman" w:hAnsi="Times New Roman" w:cs="Times New Roman"/>
          <w:sz w:val="28"/>
          <w:szCs w:val="28"/>
        </w:rPr>
        <w:t>ПЛАН</w:t>
      </w:r>
    </w:p>
    <w:p w:rsidR="00BF3EDE" w:rsidRDefault="00BF3EDE" w:rsidP="00BF3EDE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3EDE">
        <w:rPr>
          <w:rFonts w:ascii="Times New Roman" w:eastAsia="Times New Roman" w:hAnsi="Times New Roman" w:cs="Times New Roman"/>
          <w:sz w:val="28"/>
          <w:szCs w:val="28"/>
        </w:rPr>
        <w:t xml:space="preserve">реализации муниципальной программы </w:t>
      </w:r>
    </w:p>
    <w:p w:rsidR="00BF3EDE" w:rsidRPr="00BF3EDE" w:rsidRDefault="00BF3EDE" w:rsidP="00BF3EDE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3EDE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BF3EDE" w:rsidRPr="00BF3EDE" w:rsidRDefault="00BF3EDE" w:rsidP="00BF3EDE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3EDE">
        <w:rPr>
          <w:rFonts w:ascii="Times New Roman" w:eastAsia="Times New Roman" w:hAnsi="Times New Roman" w:cs="Times New Roman"/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</w:t>
      </w:r>
    </w:p>
    <w:p w:rsidR="00BF3EDE" w:rsidRPr="00BF3EDE" w:rsidRDefault="00BF3EDE" w:rsidP="00BF3EDE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3EDE">
        <w:rPr>
          <w:rFonts w:ascii="Times New Roman" w:eastAsia="Times New Roman" w:hAnsi="Times New Roman" w:cs="Times New Roman"/>
          <w:sz w:val="28"/>
          <w:szCs w:val="28"/>
        </w:rPr>
        <w:t xml:space="preserve"> на 2023 год</w:t>
      </w:r>
    </w:p>
    <w:p w:rsidR="00BF3EDE" w:rsidRPr="00BF3EDE" w:rsidRDefault="00BF3EDE" w:rsidP="00BF3ED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BF3EDE" w:rsidRPr="00BF3EDE" w:rsidRDefault="00BF3EDE" w:rsidP="00BF3ED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3EDE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муниципальной программы – отдел гражданской обороны и чрезвычайных ситуаций администрации Шенкурского муниципального округа Архангельской области</w:t>
      </w: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2693"/>
        <w:gridCol w:w="2127"/>
        <w:gridCol w:w="1842"/>
        <w:gridCol w:w="1560"/>
        <w:gridCol w:w="1701"/>
        <w:gridCol w:w="2268"/>
      </w:tblGrid>
      <w:tr w:rsidR="00BF3EDE" w:rsidRPr="00BF3EDE" w:rsidTr="009D138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F3EDE" w:rsidRPr="00BF3EDE" w:rsidTr="009D138B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BF3EDE" w:rsidRPr="00BF3EDE" w:rsidTr="009D138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F3EDE" w:rsidRPr="00BF3EDE" w:rsidTr="009D138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1 «Ремонт источников наружного противопожарного водоснабжения, обеспечение пожарной безопасности»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BF3EDE" w:rsidRPr="00BF3EDE" w:rsidTr="009D138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 Обустройство, содержание </w:t>
            </w:r>
          </w:p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( техническое обслуживание), текущий и капитальный ремонт источников наружного противопожарного водоснабжения</w:t>
            </w:r>
          </w:p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(искусственных и </w:t>
            </w: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естественных)    на территории</w:t>
            </w:r>
          </w:p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Шенкурского муниципального округа Архангельской области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оборудование источников наружного противопожарного водоснабжения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F3EDE" w:rsidRPr="00BF3EDE" w:rsidTr="009D138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1.2. 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</w:t>
            </w: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(АДПИ)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Установка АДПИ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BF3EDE" w:rsidRPr="00BF3EDE" w:rsidTr="009D138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1.3.Оборудование источников наружного противопожарного водоснабжения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источников наружного противопожарного водоснабжения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3EDE" w:rsidRPr="00BF3EDE" w:rsidTr="009D138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«Обеспечение безопасности людей на водных объектах»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BF3EDE" w:rsidRPr="00BF3EDE" w:rsidTr="009D138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оборудования для пляжа, исследование воды и грунта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лабораторных испытаний воды и грунта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EDE" w:rsidRPr="00BF3EDE" w:rsidTr="009D138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Найм спасателей/ обеспечение </w:t>
            </w: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обучения и работы спасателя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создание условий для обеспечения </w:t>
            </w: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 людей на водных объектах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EDE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E" w:rsidRPr="00BF3EDE" w:rsidRDefault="00BF3EDE" w:rsidP="009D1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3EDE" w:rsidRPr="00BF3EDE" w:rsidRDefault="00BF3EDE" w:rsidP="00BF3ED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83978" w:rsidRPr="00983978" w:rsidRDefault="00983978" w:rsidP="00BF3EDE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983978" w:rsidRPr="00983978" w:rsidSect="009D138B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38B" w:rsidRDefault="009D138B" w:rsidP="00BF3EDE">
      <w:pPr>
        <w:spacing w:after="0" w:line="240" w:lineRule="auto"/>
      </w:pPr>
      <w:r>
        <w:separator/>
      </w:r>
    </w:p>
  </w:endnote>
  <w:endnote w:type="continuationSeparator" w:id="0">
    <w:p w:rsidR="009D138B" w:rsidRDefault="009D138B" w:rsidP="00BF3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38B" w:rsidRDefault="009D138B" w:rsidP="00BF3EDE">
      <w:pPr>
        <w:spacing w:after="0" w:line="240" w:lineRule="auto"/>
      </w:pPr>
      <w:r>
        <w:separator/>
      </w:r>
    </w:p>
  </w:footnote>
  <w:footnote w:type="continuationSeparator" w:id="0">
    <w:p w:rsidR="009D138B" w:rsidRDefault="009D138B" w:rsidP="00BF3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410"/>
      <w:gridCol w:w="2693"/>
      <w:gridCol w:w="2127"/>
      <w:gridCol w:w="1842"/>
      <w:gridCol w:w="1560"/>
      <w:gridCol w:w="1701"/>
      <w:gridCol w:w="2268"/>
    </w:tblGrid>
    <w:tr w:rsidR="009D138B" w:rsidRPr="00BF3EDE" w:rsidTr="009D138B"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Наименование подпрограммы, мероприятий</w:t>
          </w:r>
        </w:p>
      </w:tc>
      <w:tc>
        <w:tcPr>
          <w:tcW w:w="269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9D138B" w:rsidRPr="00BF3EDE" w:rsidTr="009D138B"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69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год</w:t>
          </w:r>
        </w:p>
      </w:tc>
    </w:tr>
    <w:tr w:rsidR="009D138B" w:rsidRPr="00BF3EDE" w:rsidTr="009D138B"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138B" w:rsidRPr="00BF3EDE" w:rsidRDefault="009D138B" w:rsidP="009D138B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F3EDE">
            <w:rPr>
              <w:rFonts w:ascii="Times New Roman" w:hAnsi="Times New Roman" w:cs="Times New Roman"/>
              <w:sz w:val="24"/>
              <w:szCs w:val="24"/>
            </w:rPr>
            <w:t>7</w:t>
          </w:r>
        </w:p>
      </w:tc>
    </w:tr>
  </w:tbl>
  <w:p w:rsidR="009D138B" w:rsidRDefault="009D13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2A2D"/>
    <w:rsid w:val="00021F60"/>
    <w:rsid w:val="0009118B"/>
    <w:rsid w:val="000C74EE"/>
    <w:rsid w:val="00144141"/>
    <w:rsid w:val="00243952"/>
    <w:rsid w:val="00277B27"/>
    <w:rsid w:val="002A1CCC"/>
    <w:rsid w:val="00322A2D"/>
    <w:rsid w:val="003D0B42"/>
    <w:rsid w:val="004C01B5"/>
    <w:rsid w:val="00596315"/>
    <w:rsid w:val="00652A4B"/>
    <w:rsid w:val="00666985"/>
    <w:rsid w:val="00770068"/>
    <w:rsid w:val="008934A6"/>
    <w:rsid w:val="008952AF"/>
    <w:rsid w:val="00935305"/>
    <w:rsid w:val="00983978"/>
    <w:rsid w:val="009B14B3"/>
    <w:rsid w:val="009C46EE"/>
    <w:rsid w:val="009D138B"/>
    <w:rsid w:val="00AA64FC"/>
    <w:rsid w:val="00BD47FD"/>
    <w:rsid w:val="00BF3EDE"/>
    <w:rsid w:val="00C24A1A"/>
    <w:rsid w:val="00CB075A"/>
    <w:rsid w:val="00D76101"/>
    <w:rsid w:val="00DC5F2C"/>
    <w:rsid w:val="00E76BEC"/>
    <w:rsid w:val="00E803EC"/>
    <w:rsid w:val="00E97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F3E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F3EDE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BF3EDE"/>
    <w:pPr>
      <w:spacing w:after="0" w:line="240" w:lineRule="auto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BF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3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AKorovinskaya</cp:lastModifiedBy>
  <cp:revision>7</cp:revision>
  <cp:lastPrinted>2023-02-16T09:43:00Z</cp:lastPrinted>
  <dcterms:created xsi:type="dcterms:W3CDTF">2023-02-16T08:20:00Z</dcterms:created>
  <dcterms:modified xsi:type="dcterms:W3CDTF">2023-02-20T11:11:00Z</dcterms:modified>
</cp:coreProperties>
</file>