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BB" w:rsidRPr="00903DBB" w:rsidRDefault="00903DBB" w:rsidP="00903DBB">
      <w:pPr>
        <w:spacing w:after="0" w:line="240" w:lineRule="auto"/>
        <w:ind w:left="709" w:firstLine="5580"/>
        <w:jc w:val="right"/>
        <w:rPr>
          <w:rFonts w:ascii="Times New Roman" w:hAnsi="Times New Roman" w:cs="Times New Roman"/>
        </w:rPr>
      </w:pPr>
      <w:r w:rsidRPr="00903DBB">
        <w:rPr>
          <w:rFonts w:ascii="Times New Roman" w:hAnsi="Times New Roman" w:cs="Times New Roman"/>
        </w:rPr>
        <w:t>УТВЕЖДЕНО     постановлением Администрации</w:t>
      </w:r>
    </w:p>
    <w:p w:rsidR="00903DBB" w:rsidRPr="00903DBB" w:rsidRDefault="00903DBB" w:rsidP="00903DBB">
      <w:pPr>
        <w:spacing w:after="0" w:line="240" w:lineRule="auto"/>
        <w:ind w:left="709"/>
        <w:jc w:val="right"/>
        <w:rPr>
          <w:rFonts w:ascii="Times New Roman" w:hAnsi="Times New Roman" w:cs="Times New Roman"/>
        </w:rPr>
      </w:pPr>
      <w:r w:rsidRPr="00903DBB">
        <w:rPr>
          <w:rFonts w:ascii="Times New Roman" w:hAnsi="Times New Roman" w:cs="Times New Roman"/>
        </w:rPr>
        <w:t>МО «Шенкурский муниципальный район»</w:t>
      </w:r>
    </w:p>
    <w:p w:rsidR="00903DBB" w:rsidRDefault="00903DBB" w:rsidP="00903DBB">
      <w:pPr>
        <w:spacing w:after="0" w:line="240" w:lineRule="auto"/>
        <w:ind w:left="709"/>
        <w:jc w:val="center"/>
        <w:rPr>
          <w:rFonts w:ascii="Times New Roman" w:hAnsi="Times New Roman" w:cs="Times New Roman"/>
        </w:rPr>
      </w:pPr>
      <w:r w:rsidRPr="00903DBB">
        <w:rPr>
          <w:rFonts w:ascii="Times New Roman" w:hAnsi="Times New Roman" w:cs="Times New Roman"/>
        </w:rPr>
        <w:t xml:space="preserve">                                                                                от   </w:t>
      </w:r>
      <w:r w:rsidR="00E45518">
        <w:rPr>
          <w:rFonts w:ascii="Times New Roman" w:hAnsi="Times New Roman" w:cs="Times New Roman"/>
        </w:rPr>
        <w:t>29</w:t>
      </w:r>
      <w:r w:rsidRPr="00903DBB">
        <w:rPr>
          <w:rFonts w:ascii="Times New Roman" w:hAnsi="Times New Roman" w:cs="Times New Roman"/>
        </w:rPr>
        <w:t xml:space="preserve"> апреля 2015г.  № </w:t>
      </w:r>
      <w:r w:rsidR="00E45518">
        <w:rPr>
          <w:rFonts w:ascii="Times New Roman" w:hAnsi="Times New Roman" w:cs="Times New Roman"/>
        </w:rPr>
        <w:t>127-шп</w:t>
      </w:r>
    </w:p>
    <w:p w:rsidR="00E22977" w:rsidRPr="00903DBB" w:rsidRDefault="00E22977" w:rsidP="00E22977">
      <w:pPr>
        <w:spacing w:after="0" w:line="240" w:lineRule="auto"/>
        <w:ind w:left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(ред. от 22.12.2023 года № 939-па)</w:t>
      </w:r>
    </w:p>
    <w:p w:rsidR="00941E09" w:rsidRDefault="00941E09" w:rsidP="00F203AC">
      <w:pPr>
        <w:jc w:val="center"/>
        <w:rPr>
          <w:rFonts w:ascii="Times New Roman" w:hAnsi="Times New Roman" w:cs="Times New Roman"/>
        </w:rPr>
      </w:pPr>
    </w:p>
    <w:p w:rsidR="00941E09" w:rsidRDefault="00941E09" w:rsidP="00F203AC">
      <w:pPr>
        <w:jc w:val="center"/>
        <w:rPr>
          <w:rFonts w:ascii="Times New Roman" w:hAnsi="Times New Roman" w:cs="Times New Roman"/>
        </w:rPr>
      </w:pPr>
    </w:p>
    <w:p w:rsidR="00710CEA" w:rsidRDefault="00710CEA" w:rsidP="00F203AC">
      <w:pPr>
        <w:jc w:val="center"/>
        <w:rPr>
          <w:rFonts w:ascii="Times New Roman" w:hAnsi="Times New Roman" w:cs="Times New Roman"/>
        </w:rPr>
      </w:pPr>
    </w:p>
    <w:p w:rsidR="00710CEA" w:rsidRDefault="00710CEA" w:rsidP="00F203AC">
      <w:pPr>
        <w:jc w:val="center"/>
        <w:rPr>
          <w:rFonts w:ascii="Times New Roman" w:hAnsi="Times New Roman" w:cs="Times New Roman"/>
        </w:rPr>
      </w:pPr>
    </w:p>
    <w:p w:rsidR="00710CEA" w:rsidRDefault="00710CEA" w:rsidP="00F203AC">
      <w:pPr>
        <w:jc w:val="center"/>
        <w:rPr>
          <w:rFonts w:ascii="Times New Roman" w:hAnsi="Times New Roman" w:cs="Times New Roman"/>
        </w:rPr>
      </w:pPr>
    </w:p>
    <w:p w:rsidR="00710CEA" w:rsidRDefault="00710CEA" w:rsidP="00F203AC">
      <w:pPr>
        <w:jc w:val="center"/>
        <w:rPr>
          <w:rFonts w:ascii="Times New Roman" w:hAnsi="Times New Roman" w:cs="Times New Roman"/>
        </w:rPr>
      </w:pPr>
    </w:p>
    <w:p w:rsidR="00710CEA" w:rsidRDefault="00710CEA" w:rsidP="00F203AC">
      <w:pPr>
        <w:jc w:val="center"/>
        <w:rPr>
          <w:rFonts w:ascii="Times New Roman" w:hAnsi="Times New Roman" w:cs="Times New Roman"/>
        </w:rPr>
      </w:pPr>
    </w:p>
    <w:p w:rsidR="00710CEA" w:rsidRDefault="00710CEA" w:rsidP="00F203AC">
      <w:pPr>
        <w:jc w:val="center"/>
        <w:rPr>
          <w:rFonts w:ascii="Times New Roman" w:hAnsi="Times New Roman" w:cs="Times New Roman"/>
        </w:rPr>
      </w:pPr>
    </w:p>
    <w:p w:rsidR="00941E09" w:rsidRDefault="00941E09" w:rsidP="00F203AC">
      <w:pPr>
        <w:rPr>
          <w:rFonts w:ascii="Times New Roman" w:hAnsi="Times New Roman" w:cs="Times New Roman"/>
        </w:rPr>
      </w:pPr>
    </w:p>
    <w:p w:rsidR="00856F9A" w:rsidRPr="00710CEA" w:rsidRDefault="00856F9A" w:rsidP="00F203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CEA">
        <w:rPr>
          <w:rFonts w:ascii="Times New Roman" w:hAnsi="Times New Roman" w:cs="Times New Roman"/>
          <w:b/>
          <w:sz w:val="32"/>
          <w:szCs w:val="32"/>
        </w:rPr>
        <w:t>СХЕМА ВОДОСНАБЖЕНИЯ И ВОДООТВЕДЕНИЯ</w:t>
      </w:r>
    </w:p>
    <w:p w:rsidR="00856F9A" w:rsidRPr="00710CEA" w:rsidRDefault="00856F9A" w:rsidP="00F203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CEA">
        <w:rPr>
          <w:rFonts w:ascii="Times New Roman" w:hAnsi="Times New Roman" w:cs="Times New Roman"/>
          <w:b/>
          <w:sz w:val="32"/>
          <w:szCs w:val="32"/>
        </w:rPr>
        <w:t>НА ТЕРРИТОРИИ МУНИЦИПАЛЬНОГО ОБРАЗОВАНИЯ</w:t>
      </w:r>
    </w:p>
    <w:p w:rsidR="00856F9A" w:rsidRPr="00710CEA" w:rsidRDefault="00941E09" w:rsidP="00F203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CEA">
        <w:rPr>
          <w:rFonts w:ascii="Times New Roman" w:hAnsi="Times New Roman" w:cs="Times New Roman"/>
          <w:b/>
          <w:sz w:val="32"/>
          <w:szCs w:val="32"/>
        </w:rPr>
        <w:t>«ШЕНКУРСКОЕ</w:t>
      </w:r>
      <w:r w:rsidR="00856F9A" w:rsidRPr="00710CEA">
        <w:rPr>
          <w:rFonts w:ascii="Times New Roman" w:hAnsi="Times New Roman" w:cs="Times New Roman"/>
          <w:b/>
          <w:sz w:val="32"/>
          <w:szCs w:val="32"/>
        </w:rPr>
        <w:t>» ШЕНКУРСКОГО РАЙОНА</w:t>
      </w:r>
    </w:p>
    <w:p w:rsidR="00856F9A" w:rsidRPr="00710CEA" w:rsidRDefault="00856F9A" w:rsidP="00F203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CEA">
        <w:rPr>
          <w:rFonts w:ascii="Times New Roman" w:hAnsi="Times New Roman" w:cs="Times New Roman"/>
          <w:b/>
          <w:sz w:val="32"/>
          <w:szCs w:val="32"/>
        </w:rPr>
        <w:t>АРХАНГЕЛЬСКОЙ ОБЛАСТИ</w:t>
      </w:r>
    </w:p>
    <w:p w:rsidR="00941E09" w:rsidRPr="00710CEA" w:rsidRDefault="00941E09" w:rsidP="00F203AC">
      <w:pPr>
        <w:rPr>
          <w:rFonts w:ascii="Times New Roman" w:hAnsi="Times New Roman" w:cs="Times New Roman"/>
          <w:b/>
          <w:sz w:val="32"/>
          <w:szCs w:val="32"/>
        </w:rPr>
      </w:pPr>
    </w:p>
    <w:p w:rsidR="00941E09" w:rsidRDefault="00941E09" w:rsidP="00F203AC">
      <w:pPr>
        <w:rPr>
          <w:rFonts w:ascii="Times New Roman" w:hAnsi="Times New Roman" w:cs="Times New Roman"/>
        </w:rPr>
      </w:pPr>
    </w:p>
    <w:p w:rsidR="00941E09" w:rsidRDefault="00941E09" w:rsidP="00F203AC">
      <w:pPr>
        <w:rPr>
          <w:rFonts w:ascii="Times New Roman" w:hAnsi="Times New Roman" w:cs="Times New Roman"/>
        </w:rPr>
      </w:pPr>
    </w:p>
    <w:p w:rsidR="00903DBB" w:rsidRDefault="00903DBB" w:rsidP="00F20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DBB" w:rsidRDefault="00903DBB" w:rsidP="00F20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DBB" w:rsidRDefault="00903DBB" w:rsidP="00F20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DBB" w:rsidRDefault="00903DBB" w:rsidP="00F20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DBB" w:rsidRDefault="00903DBB" w:rsidP="00F20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DBB" w:rsidRDefault="00903DBB" w:rsidP="00F20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F9A" w:rsidRPr="003B1F5B" w:rsidRDefault="00856F9A" w:rsidP="00F203AC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F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B1F5B">
        <w:rPr>
          <w:rFonts w:ascii="Times New Roman" w:hAnsi="Times New Roman" w:cs="Times New Roman"/>
          <w:sz w:val="28"/>
          <w:szCs w:val="28"/>
        </w:rPr>
        <w:t>.</w:t>
      </w:r>
      <w:r w:rsidR="00B57E8D" w:rsidRPr="008D1E64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B57E8D" w:rsidRPr="008D1E64">
        <w:rPr>
          <w:rFonts w:ascii="Times New Roman" w:hAnsi="Times New Roman" w:cs="Times New Roman"/>
          <w:sz w:val="28"/>
          <w:szCs w:val="28"/>
        </w:rPr>
        <w:t>енкурск</w:t>
      </w:r>
    </w:p>
    <w:p w:rsidR="00710CEA" w:rsidRPr="003B1F5B" w:rsidRDefault="00710CEA" w:rsidP="003B1F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F5B">
        <w:rPr>
          <w:rFonts w:ascii="Times New Roman" w:hAnsi="Times New Roman" w:cs="Times New Roman"/>
          <w:sz w:val="28"/>
          <w:szCs w:val="28"/>
        </w:rPr>
        <w:t>2015 г.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lastRenderedPageBreak/>
        <w:t>СОДЕРЖАНИЕ</w:t>
      </w:r>
    </w:p>
    <w:p w:rsidR="00856F9A" w:rsidRPr="003B1F5B" w:rsidRDefault="00931CE2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ВВЕДЕНИЕ………………………………………………………………………………</w:t>
      </w:r>
      <w:r w:rsidR="00856F9A" w:rsidRPr="003B1F5B">
        <w:rPr>
          <w:rFonts w:ascii="Times New Roman" w:hAnsi="Times New Roman" w:cs="Times New Roman"/>
          <w:sz w:val="26"/>
          <w:szCs w:val="26"/>
        </w:rPr>
        <w:t>3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 xml:space="preserve">ГЛАВА I 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СХЕМА ВОДОСНАБЖЕНИЯ муниципального образования «</w:t>
      </w:r>
      <w:proofErr w:type="spellStart"/>
      <w:r w:rsidRPr="003B1F5B">
        <w:rPr>
          <w:rFonts w:ascii="Times New Roman" w:hAnsi="Times New Roman" w:cs="Times New Roman"/>
          <w:sz w:val="26"/>
          <w:szCs w:val="26"/>
        </w:rPr>
        <w:t>Ше</w:t>
      </w:r>
      <w:r w:rsidR="00B23B35" w:rsidRPr="003B1F5B">
        <w:rPr>
          <w:rFonts w:ascii="Times New Roman" w:hAnsi="Times New Roman" w:cs="Times New Roman"/>
          <w:sz w:val="26"/>
          <w:szCs w:val="26"/>
        </w:rPr>
        <w:t>нкурское</w:t>
      </w:r>
      <w:proofErr w:type="spellEnd"/>
      <w:r w:rsidRPr="003B1F5B">
        <w:rPr>
          <w:rFonts w:ascii="Times New Roman" w:hAnsi="Times New Roman" w:cs="Times New Roman"/>
          <w:sz w:val="26"/>
          <w:szCs w:val="26"/>
        </w:rPr>
        <w:t xml:space="preserve">» Шенкурского </w:t>
      </w:r>
      <w:r w:rsidR="003B1F5B" w:rsidRPr="003B1F5B">
        <w:rPr>
          <w:rFonts w:ascii="Times New Roman" w:hAnsi="Times New Roman" w:cs="Times New Roman"/>
          <w:sz w:val="26"/>
          <w:szCs w:val="26"/>
        </w:rPr>
        <w:t xml:space="preserve">района Архангельской </w:t>
      </w:r>
      <w:r w:rsidRPr="003B1F5B">
        <w:rPr>
          <w:rFonts w:ascii="Times New Roman" w:hAnsi="Times New Roman" w:cs="Times New Roman"/>
          <w:sz w:val="26"/>
          <w:szCs w:val="26"/>
        </w:rPr>
        <w:t>области………</w:t>
      </w:r>
      <w:r w:rsidR="003B1F5B" w:rsidRPr="003B1F5B">
        <w:rPr>
          <w:rFonts w:ascii="Times New Roman" w:hAnsi="Times New Roman" w:cs="Times New Roman"/>
          <w:sz w:val="26"/>
          <w:szCs w:val="26"/>
        </w:rPr>
        <w:t>……….………………</w:t>
      </w:r>
      <w:r w:rsidR="003B1F5B">
        <w:rPr>
          <w:rFonts w:ascii="Times New Roman" w:hAnsi="Times New Roman" w:cs="Times New Roman"/>
          <w:sz w:val="26"/>
          <w:szCs w:val="26"/>
        </w:rPr>
        <w:t>……….</w:t>
      </w:r>
      <w:r w:rsidR="00931CE2">
        <w:rPr>
          <w:rFonts w:ascii="Times New Roman" w:hAnsi="Times New Roman" w:cs="Times New Roman"/>
          <w:sz w:val="26"/>
          <w:szCs w:val="26"/>
        </w:rPr>
        <w:t>19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1.1. Существующее положение в сфере</w:t>
      </w:r>
      <w:r w:rsidR="003B1F5B" w:rsidRPr="003B1F5B">
        <w:rPr>
          <w:rFonts w:ascii="Times New Roman" w:hAnsi="Times New Roman" w:cs="Times New Roman"/>
          <w:sz w:val="26"/>
          <w:szCs w:val="26"/>
        </w:rPr>
        <w:t xml:space="preserve"> водоснабжения ……………………</w:t>
      </w:r>
      <w:r w:rsidR="003B1F5B">
        <w:rPr>
          <w:rFonts w:ascii="Times New Roman" w:hAnsi="Times New Roman" w:cs="Times New Roman"/>
          <w:sz w:val="26"/>
          <w:szCs w:val="26"/>
        </w:rPr>
        <w:t>………</w:t>
      </w:r>
      <w:r w:rsidR="00931CE2">
        <w:rPr>
          <w:rFonts w:ascii="Times New Roman" w:hAnsi="Times New Roman" w:cs="Times New Roman"/>
          <w:sz w:val="26"/>
          <w:szCs w:val="26"/>
        </w:rPr>
        <w:t>19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1.2.  Существующие   балансы    прои</w:t>
      </w:r>
      <w:r w:rsidR="003B1F5B" w:rsidRPr="003B1F5B">
        <w:rPr>
          <w:rFonts w:ascii="Times New Roman" w:hAnsi="Times New Roman" w:cs="Times New Roman"/>
          <w:sz w:val="26"/>
          <w:szCs w:val="26"/>
        </w:rPr>
        <w:t xml:space="preserve">зводительности    сооружений   </w:t>
      </w:r>
      <w:r w:rsidRPr="003B1F5B">
        <w:rPr>
          <w:rFonts w:ascii="Times New Roman" w:hAnsi="Times New Roman" w:cs="Times New Roman"/>
          <w:sz w:val="26"/>
          <w:szCs w:val="26"/>
        </w:rPr>
        <w:t>системы водоснабжения и потреблени</w:t>
      </w:r>
      <w:r w:rsidR="003B1F5B" w:rsidRPr="003B1F5B">
        <w:rPr>
          <w:rFonts w:ascii="Times New Roman" w:hAnsi="Times New Roman" w:cs="Times New Roman"/>
          <w:sz w:val="26"/>
          <w:szCs w:val="26"/>
        </w:rPr>
        <w:t>я воды …………….……………………………</w:t>
      </w:r>
      <w:r w:rsidR="003B1F5B">
        <w:rPr>
          <w:rFonts w:ascii="Times New Roman" w:hAnsi="Times New Roman" w:cs="Times New Roman"/>
          <w:sz w:val="26"/>
          <w:szCs w:val="26"/>
        </w:rPr>
        <w:t>………</w:t>
      </w:r>
      <w:r w:rsidR="00931CE2">
        <w:rPr>
          <w:rFonts w:ascii="Times New Roman" w:hAnsi="Times New Roman" w:cs="Times New Roman"/>
          <w:sz w:val="26"/>
          <w:szCs w:val="26"/>
        </w:rPr>
        <w:t>24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1.3. Тарифы на услуги водосна</w:t>
      </w:r>
      <w:r w:rsidR="00931CE2">
        <w:rPr>
          <w:rFonts w:ascii="Times New Roman" w:hAnsi="Times New Roman" w:cs="Times New Roman"/>
          <w:sz w:val="26"/>
          <w:szCs w:val="26"/>
        </w:rPr>
        <w:t>бжения…………….………………………………….24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 xml:space="preserve">1.4. Нормативы потребления холодной воды для населения </w:t>
      </w:r>
      <w:proofErr w:type="gramStart"/>
      <w:r w:rsidR="00B23B35" w:rsidRPr="003B1F5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B23B35" w:rsidRPr="003B1F5B">
        <w:rPr>
          <w:rFonts w:ascii="Times New Roman" w:hAnsi="Times New Roman" w:cs="Times New Roman"/>
          <w:sz w:val="26"/>
          <w:szCs w:val="26"/>
        </w:rPr>
        <w:t>. Шенкурска</w:t>
      </w:r>
      <w:r w:rsidRPr="003B1F5B">
        <w:rPr>
          <w:rFonts w:ascii="Times New Roman" w:hAnsi="Times New Roman" w:cs="Times New Roman"/>
          <w:sz w:val="26"/>
          <w:szCs w:val="26"/>
        </w:rPr>
        <w:t xml:space="preserve"> при отсутствии прибор</w:t>
      </w:r>
      <w:r w:rsidR="00931CE2">
        <w:rPr>
          <w:rFonts w:ascii="Times New Roman" w:hAnsi="Times New Roman" w:cs="Times New Roman"/>
          <w:sz w:val="26"/>
          <w:szCs w:val="26"/>
        </w:rPr>
        <w:t>ов учета…………………………………………………………….</w:t>
      </w:r>
      <w:r w:rsidRPr="003B1F5B">
        <w:rPr>
          <w:rFonts w:ascii="Times New Roman" w:hAnsi="Times New Roman" w:cs="Times New Roman"/>
          <w:sz w:val="26"/>
          <w:szCs w:val="26"/>
        </w:rPr>
        <w:t>2</w:t>
      </w:r>
      <w:r w:rsidR="00931CE2">
        <w:rPr>
          <w:rFonts w:ascii="Times New Roman" w:hAnsi="Times New Roman" w:cs="Times New Roman"/>
          <w:sz w:val="26"/>
          <w:szCs w:val="26"/>
        </w:rPr>
        <w:t>6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1.5. Проектные реше</w:t>
      </w:r>
      <w:r w:rsidR="00931CE2">
        <w:rPr>
          <w:rFonts w:ascii="Times New Roman" w:hAnsi="Times New Roman" w:cs="Times New Roman"/>
          <w:sz w:val="26"/>
          <w:szCs w:val="26"/>
        </w:rPr>
        <w:t>ния………………………………………………………………..29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1.6.  П</w:t>
      </w:r>
      <w:r w:rsidR="003B1F5B" w:rsidRPr="003B1F5B">
        <w:rPr>
          <w:rFonts w:ascii="Times New Roman" w:hAnsi="Times New Roman" w:cs="Times New Roman"/>
          <w:sz w:val="26"/>
          <w:szCs w:val="26"/>
        </w:rPr>
        <w:t xml:space="preserve">редложения  по  строительству, реконструкции  и  модернизации </w:t>
      </w:r>
      <w:r w:rsidRPr="003B1F5B">
        <w:rPr>
          <w:rFonts w:ascii="Times New Roman" w:hAnsi="Times New Roman" w:cs="Times New Roman"/>
          <w:sz w:val="26"/>
          <w:szCs w:val="26"/>
        </w:rPr>
        <w:t>объектов  систем водоснабжения………………………</w:t>
      </w:r>
      <w:r w:rsidR="003B1F5B" w:rsidRPr="003B1F5B">
        <w:rPr>
          <w:rFonts w:ascii="Times New Roman" w:hAnsi="Times New Roman" w:cs="Times New Roman"/>
          <w:sz w:val="26"/>
          <w:szCs w:val="26"/>
        </w:rPr>
        <w:t>………………………</w:t>
      </w:r>
      <w:r w:rsidR="003B1F5B">
        <w:rPr>
          <w:rFonts w:ascii="Times New Roman" w:hAnsi="Times New Roman" w:cs="Times New Roman"/>
          <w:sz w:val="26"/>
          <w:szCs w:val="26"/>
        </w:rPr>
        <w:t>…………………</w:t>
      </w:r>
      <w:r w:rsidR="00931CE2">
        <w:rPr>
          <w:rFonts w:ascii="Times New Roman" w:hAnsi="Times New Roman" w:cs="Times New Roman"/>
          <w:sz w:val="26"/>
          <w:szCs w:val="26"/>
        </w:rPr>
        <w:t>43</w:t>
      </w:r>
    </w:p>
    <w:p w:rsidR="00856F9A" w:rsidRPr="003B1F5B" w:rsidRDefault="00931CE2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1.7</w:t>
      </w:r>
      <w:r w:rsidR="00856F9A" w:rsidRPr="003B1F5B">
        <w:rPr>
          <w:rFonts w:ascii="Times New Roman" w:hAnsi="Times New Roman" w:cs="Times New Roman"/>
          <w:sz w:val="26"/>
          <w:szCs w:val="26"/>
        </w:rPr>
        <w:t xml:space="preserve">.  Оценка  капитальных  вложений </w:t>
      </w:r>
      <w:r w:rsidR="003B1F5B" w:rsidRPr="003B1F5B">
        <w:rPr>
          <w:rFonts w:ascii="Times New Roman" w:hAnsi="Times New Roman" w:cs="Times New Roman"/>
          <w:sz w:val="26"/>
          <w:szCs w:val="26"/>
        </w:rPr>
        <w:t xml:space="preserve"> в  новое  строительство, </w:t>
      </w:r>
      <w:r w:rsidR="00856F9A" w:rsidRPr="003B1F5B">
        <w:rPr>
          <w:rFonts w:ascii="Times New Roman" w:hAnsi="Times New Roman" w:cs="Times New Roman"/>
          <w:sz w:val="26"/>
          <w:szCs w:val="26"/>
        </w:rPr>
        <w:t>реконструкцию  и модернизацию объектов централизованны</w:t>
      </w:r>
      <w:r w:rsidR="003B1F5B">
        <w:rPr>
          <w:rFonts w:ascii="Times New Roman" w:hAnsi="Times New Roman" w:cs="Times New Roman"/>
          <w:sz w:val="26"/>
          <w:szCs w:val="26"/>
        </w:rPr>
        <w:t>х систем водоснабжения ………………</w:t>
      </w:r>
      <w:r>
        <w:rPr>
          <w:rFonts w:ascii="Times New Roman" w:hAnsi="Times New Roman" w:cs="Times New Roman"/>
          <w:sz w:val="26"/>
          <w:szCs w:val="26"/>
        </w:rPr>
        <w:t>44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 xml:space="preserve">ГЛАВА II 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СХЕМА ВОДООТВЕДЕНИЯ муниципального образования «</w:t>
      </w:r>
      <w:proofErr w:type="spellStart"/>
      <w:r w:rsidRPr="003B1F5B">
        <w:rPr>
          <w:rFonts w:ascii="Times New Roman" w:hAnsi="Times New Roman" w:cs="Times New Roman"/>
          <w:sz w:val="26"/>
          <w:szCs w:val="26"/>
        </w:rPr>
        <w:t>Ше</w:t>
      </w:r>
      <w:r w:rsidR="00B23B35" w:rsidRPr="003B1F5B">
        <w:rPr>
          <w:rFonts w:ascii="Times New Roman" w:hAnsi="Times New Roman" w:cs="Times New Roman"/>
          <w:sz w:val="26"/>
          <w:szCs w:val="26"/>
        </w:rPr>
        <w:t>нкурское</w:t>
      </w:r>
      <w:proofErr w:type="spellEnd"/>
      <w:r w:rsidR="003B1F5B">
        <w:rPr>
          <w:rFonts w:ascii="Times New Roman" w:hAnsi="Times New Roman" w:cs="Times New Roman"/>
          <w:sz w:val="26"/>
          <w:szCs w:val="26"/>
        </w:rPr>
        <w:t xml:space="preserve">» </w:t>
      </w:r>
      <w:r w:rsidRPr="003B1F5B">
        <w:rPr>
          <w:rFonts w:ascii="Times New Roman" w:hAnsi="Times New Roman" w:cs="Times New Roman"/>
          <w:sz w:val="26"/>
          <w:szCs w:val="26"/>
        </w:rPr>
        <w:t>Шенкурского района Архангельской обл</w:t>
      </w:r>
      <w:r w:rsidR="00662704">
        <w:rPr>
          <w:rFonts w:ascii="Times New Roman" w:hAnsi="Times New Roman" w:cs="Times New Roman"/>
          <w:sz w:val="26"/>
          <w:szCs w:val="26"/>
        </w:rPr>
        <w:t>асти………………………………………..</w:t>
      </w:r>
      <w:r w:rsidR="00931CE2">
        <w:rPr>
          <w:rFonts w:ascii="Times New Roman" w:hAnsi="Times New Roman" w:cs="Times New Roman"/>
          <w:sz w:val="26"/>
          <w:szCs w:val="26"/>
        </w:rPr>
        <w:t>46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2.1. Существующее положение в сфе</w:t>
      </w:r>
      <w:r w:rsidR="003B1F5B">
        <w:rPr>
          <w:rFonts w:ascii="Times New Roman" w:hAnsi="Times New Roman" w:cs="Times New Roman"/>
          <w:sz w:val="26"/>
          <w:szCs w:val="26"/>
        </w:rPr>
        <w:t>ре водоотведения …………………………….</w:t>
      </w:r>
      <w:r w:rsidR="00931CE2">
        <w:rPr>
          <w:rFonts w:ascii="Times New Roman" w:hAnsi="Times New Roman" w:cs="Times New Roman"/>
          <w:sz w:val="26"/>
          <w:szCs w:val="26"/>
        </w:rPr>
        <w:t>46</w:t>
      </w:r>
    </w:p>
    <w:p w:rsidR="00856F9A" w:rsidRPr="003B1F5B" w:rsidRDefault="003B1F5B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Проектные </w:t>
      </w:r>
      <w:r w:rsidR="00856F9A" w:rsidRPr="003B1F5B">
        <w:rPr>
          <w:rFonts w:ascii="Times New Roman" w:hAnsi="Times New Roman" w:cs="Times New Roman"/>
          <w:sz w:val="26"/>
          <w:szCs w:val="26"/>
        </w:rPr>
        <w:t>предло</w:t>
      </w:r>
      <w:r>
        <w:rPr>
          <w:rFonts w:ascii="Times New Roman" w:hAnsi="Times New Roman" w:cs="Times New Roman"/>
          <w:sz w:val="26"/>
          <w:szCs w:val="26"/>
        </w:rPr>
        <w:t>жения…………………………………………………………..</w:t>
      </w:r>
      <w:r w:rsidR="00931CE2">
        <w:rPr>
          <w:rFonts w:ascii="Times New Roman" w:hAnsi="Times New Roman" w:cs="Times New Roman"/>
          <w:sz w:val="26"/>
          <w:szCs w:val="26"/>
        </w:rPr>
        <w:t>46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2.2.1. Предложения по строительству объ</w:t>
      </w:r>
      <w:r w:rsidR="00662704">
        <w:rPr>
          <w:rFonts w:ascii="Times New Roman" w:hAnsi="Times New Roman" w:cs="Times New Roman"/>
          <w:sz w:val="26"/>
          <w:szCs w:val="26"/>
        </w:rPr>
        <w:t>ектов систем водоотведения……………</w:t>
      </w:r>
      <w:r w:rsidR="00931CE2">
        <w:rPr>
          <w:rFonts w:ascii="Times New Roman" w:hAnsi="Times New Roman" w:cs="Times New Roman"/>
          <w:sz w:val="26"/>
          <w:szCs w:val="26"/>
        </w:rPr>
        <w:t>49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2.2.2. Предложения по строительству лока</w:t>
      </w:r>
      <w:r w:rsidR="003B1F5B">
        <w:rPr>
          <w:rFonts w:ascii="Times New Roman" w:hAnsi="Times New Roman" w:cs="Times New Roman"/>
          <w:sz w:val="26"/>
          <w:szCs w:val="26"/>
        </w:rPr>
        <w:t>льных систем канализации……………</w:t>
      </w:r>
      <w:r w:rsidR="00662704">
        <w:rPr>
          <w:rFonts w:ascii="Times New Roman" w:hAnsi="Times New Roman" w:cs="Times New Roman"/>
          <w:sz w:val="26"/>
          <w:szCs w:val="26"/>
        </w:rPr>
        <w:t>.</w:t>
      </w:r>
      <w:r w:rsidR="00931CE2">
        <w:rPr>
          <w:rFonts w:ascii="Times New Roman" w:hAnsi="Times New Roman" w:cs="Times New Roman"/>
          <w:sz w:val="26"/>
          <w:szCs w:val="26"/>
        </w:rPr>
        <w:t>50</w:t>
      </w:r>
    </w:p>
    <w:p w:rsidR="00856F9A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>2.3.   Оценка капитальных вложений    в     новое       строительство  объектов</w:t>
      </w:r>
    </w:p>
    <w:p w:rsidR="00856F9A" w:rsidRPr="003B1F5B" w:rsidRDefault="00931CE2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B1F5B">
        <w:rPr>
          <w:rFonts w:ascii="Times New Roman" w:hAnsi="Times New Roman" w:cs="Times New Roman"/>
          <w:sz w:val="26"/>
          <w:szCs w:val="26"/>
        </w:rPr>
        <w:t xml:space="preserve">истем </w:t>
      </w:r>
      <w:r w:rsidR="00856F9A" w:rsidRPr="003B1F5B">
        <w:rPr>
          <w:rFonts w:ascii="Times New Roman" w:hAnsi="Times New Roman" w:cs="Times New Roman"/>
          <w:sz w:val="26"/>
          <w:szCs w:val="26"/>
        </w:rPr>
        <w:t>водоотведения</w:t>
      </w:r>
      <w:r w:rsidR="003B1F5B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</w:t>
      </w:r>
      <w:r w:rsidR="00662704">
        <w:rPr>
          <w:rFonts w:ascii="Times New Roman" w:hAnsi="Times New Roman" w:cs="Times New Roman"/>
          <w:sz w:val="26"/>
          <w:szCs w:val="26"/>
        </w:rPr>
        <w:t>.</w:t>
      </w:r>
      <w:r w:rsidRPr="00931CE2">
        <w:rPr>
          <w:rFonts w:ascii="Times New Roman" w:hAnsi="Times New Roman" w:cs="Times New Roman"/>
          <w:sz w:val="26"/>
          <w:szCs w:val="26"/>
        </w:rPr>
        <w:t>52</w:t>
      </w:r>
    </w:p>
    <w:p w:rsidR="00856F9A" w:rsidRPr="003B1F5B" w:rsidRDefault="00662704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Ожидаемые результаты………………………………………………………………...</w:t>
      </w:r>
      <w:r w:rsidR="00931CE2">
        <w:rPr>
          <w:rFonts w:ascii="Times New Roman" w:hAnsi="Times New Roman" w:cs="Times New Roman"/>
          <w:sz w:val="26"/>
          <w:szCs w:val="26"/>
        </w:rPr>
        <w:t>54</w:t>
      </w:r>
    </w:p>
    <w:p w:rsidR="008C5900" w:rsidRPr="003B1F5B" w:rsidRDefault="00856F9A" w:rsidP="003B1F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B1F5B">
        <w:rPr>
          <w:rFonts w:ascii="Times New Roman" w:hAnsi="Times New Roman" w:cs="Times New Roman"/>
          <w:sz w:val="26"/>
          <w:szCs w:val="26"/>
        </w:rPr>
        <w:t xml:space="preserve">Приложение 1. Схема участков сетей водопровода </w:t>
      </w:r>
      <w:proofErr w:type="gramStart"/>
      <w:r w:rsidR="00B23B35" w:rsidRPr="003B1F5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B23B35" w:rsidRPr="003B1F5B">
        <w:rPr>
          <w:rFonts w:ascii="Times New Roman" w:hAnsi="Times New Roman" w:cs="Times New Roman"/>
          <w:sz w:val="26"/>
          <w:szCs w:val="26"/>
        </w:rPr>
        <w:t>. Шенкурска</w:t>
      </w:r>
    </w:p>
    <w:p w:rsidR="003B7142" w:rsidRDefault="003B7142" w:rsidP="00F203AC">
      <w:pPr>
        <w:spacing w:after="0"/>
        <w:rPr>
          <w:rFonts w:ascii="Times New Roman" w:hAnsi="Times New Roman" w:cs="Times New Roman"/>
        </w:rPr>
      </w:pPr>
    </w:p>
    <w:p w:rsidR="003B1F5B" w:rsidRDefault="003B1F5B" w:rsidP="00F203AC">
      <w:pPr>
        <w:spacing w:after="0"/>
        <w:rPr>
          <w:rFonts w:ascii="Times New Roman" w:hAnsi="Times New Roman" w:cs="Times New Roman"/>
        </w:rPr>
      </w:pPr>
    </w:p>
    <w:p w:rsidR="003B1F5B" w:rsidRDefault="003B1F5B" w:rsidP="00F203AC">
      <w:pPr>
        <w:spacing w:after="0"/>
        <w:rPr>
          <w:rFonts w:ascii="Times New Roman" w:hAnsi="Times New Roman" w:cs="Times New Roman"/>
        </w:rPr>
      </w:pPr>
    </w:p>
    <w:p w:rsidR="003B1F5B" w:rsidRDefault="003B1F5B" w:rsidP="00F203AC">
      <w:pPr>
        <w:spacing w:after="0"/>
        <w:rPr>
          <w:rFonts w:ascii="Times New Roman" w:hAnsi="Times New Roman" w:cs="Times New Roman"/>
        </w:rPr>
      </w:pPr>
    </w:p>
    <w:p w:rsidR="003B1F5B" w:rsidRDefault="003B1F5B" w:rsidP="00F203AC">
      <w:pPr>
        <w:spacing w:after="0"/>
        <w:rPr>
          <w:rFonts w:ascii="Times New Roman" w:hAnsi="Times New Roman" w:cs="Times New Roman"/>
        </w:rPr>
      </w:pPr>
    </w:p>
    <w:p w:rsidR="003B1F5B" w:rsidRDefault="003B1F5B" w:rsidP="00F203AC">
      <w:pPr>
        <w:spacing w:after="0"/>
        <w:rPr>
          <w:rFonts w:ascii="Times New Roman" w:hAnsi="Times New Roman" w:cs="Times New Roman"/>
        </w:rPr>
      </w:pPr>
    </w:p>
    <w:p w:rsidR="00662704" w:rsidRDefault="00662704" w:rsidP="00F203AC">
      <w:pPr>
        <w:spacing w:after="0"/>
        <w:rPr>
          <w:rFonts w:ascii="Times New Roman" w:hAnsi="Times New Roman" w:cs="Times New Roman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Основанием  для  разработки  схемы  водоснабжения и  водоотведения</w:t>
      </w:r>
      <w:r w:rsidR="007927B8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B23B35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 Шенкурского  района</w:t>
      </w:r>
      <w:r w:rsidR="007927B8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Архангельской области являются: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 Федеральный  закон  от  07.12.2011  N  416-ФЗ  «О  водоснабжении  и</w:t>
      </w:r>
      <w:r w:rsidR="003B7142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водоотведении»;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Федеральный  закон  от  30.12.2004  г.  №  210-ФЗ  «Об  основах</w:t>
      </w:r>
      <w:r w:rsidR="003B7142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регулирования тарифов организаций коммунального комплекса»;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Правила  определения  и  предоставления  технических  условий</w:t>
      </w:r>
      <w:r w:rsidR="007927B8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подключения  объекта  капитального  строительства  к  сетям  инженерно-технического  обеспечения»,  утвержденных  постановлением  Правительства</w:t>
      </w:r>
      <w:r w:rsidR="007927B8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Российской Федерации от 13.02.2006 г. № 83;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Водный кодекс Российской Федерации;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техническое задание.</w:t>
      </w:r>
    </w:p>
    <w:p w:rsidR="00EB0EC0" w:rsidRPr="00C66227" w:rsidRDefault="00EB0EC0" w:rsidP="00F203A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B0EC0" w:rsidRPr="00C66227" w:rsidRDefault="00EB0EC0" w:rsidP="00F203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Схема  водоснабжения 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и  водоотведения  поселения - </w:t>
      </w:r>
      <w:r w:rsidRPr="00C66227">
        <w:rPr>
          <w:rFonts w:ascii="Times New Roman" w:hAnsi="Times New Roman" w:cs="Times New Roman"/>
          <w:sz w:val="28"/>
          <w:szCs w:val="28"/>
        </w:rPr>
        <w:t>документ,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содержащий  материалы  по  обоснованию  эффективного  и  безопасного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функционирования  систем  водоснабжения  и  водоотведения,  их  развития  с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учетом правового регулирования в области энергосбережения и  повышения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энергетической эффективности, санитарной и экологической безопасности.</w:t>
      </w:r>
    </w:p>
    <w:p w:rsidR="00941E09" w:rsidRPr="00C66227" w:rsidRDefault="00941E09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E09" w:rsidRPr="00C66227" w:rsidRDefault="00941E09" w:rsidP="00F203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1E09" w:rsidRPr="00C66227" w:rsidRDefault="00941E09" w:rsidP="00F203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1E09" w:rsidRPr="00C66227" w:rsidRDefault="00941E09" w:rsidP="00F203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1E09" w:rsidRPr="00C66227" w:rsidRDefault="00941E09" w:rsidP="00F203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254E" w:rsidRPr="00C66227" w:rsidRDefault="00FC254E" w:rsidP="00F203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Схема  водоснабжения  и  водоотведения  состоит  из  Глав: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«Схема</w:t>
      </w:r>
      <w:r w:rsidR="007927B8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водоснабжения  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B23B35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Шенкурского  района  Архангельской  области и «Схема  водоотведения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B23B35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 Шенкурского  район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Архангельской  области  и  предусматривает  обеспечение  услугами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водоснабжения  и  водоотведения  земельных  участков,  отведенных  под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перспективное  строительство  жилья,  повышение  качества  предоставления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коммунальных услуг, стабилизацию и снижение удельных затрат в структуре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тарифов и ставок оплаты для населения, создание условий, необходимых для привлечения  организаций  различных  организационно-правовых  форм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 к управлению  объектами  коммунальной  инфраструктуры,  а  также инвестиционных  средств  внебюджетных  источников  для  модернизации объектов ВКХ, улучшения экологической обстановки.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Основные цели и задачи схемы водоснабжения и водоотведения: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определение  возможности  подключения  к  сетям  водоснабжения  и водоотведения  объекта  капитального  строительства  и  организации, обязанной  при  наличии  технической  возможности  произвести  такое подключение;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повышение надежности работы систем водоснабжения и водоотведения в соответствии с нормативными требованиями;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обеспечение  жителей  муниципального 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B23B35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Шенкурского  района  Архангельской  области  водоснабжением  и водоотведением;</w:t>
      </w:r>
    </w:p>
    <w:p w:rsidR="007927B8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</w:t>
      </w:r>
      <w:r w:rsidR="00EB0E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улучшение  качества  жизни  за  последнее  десятилетие  обусловливает необходимость  соответствующего  развития  коммунальной  инфраструктуры существующих объектов. </w:t>
      </w:r>
    </w:p>
    <w:p w:rsidR="00C66227" w:rsidRDefault="00C66227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227" w:rsidRDefault="00C66227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227" w:rsidRPr="00C66227" w:rsidRDefault="00C66227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863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lastRenderedPageBreak/>
        <w:t>Полномочия органов местного самоуправления в сфере водоснабжения и водоотведения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К  полномочиям  органов  местного  самоуправления  поселений, городских  округов  по  организации  водоснабжения  и  водоотведения  на соответствующих территориях относятся: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1)  организация  водоснабжения  населения,  в  том  числе  принятие  мер  по организации  водоснабжения  населения  и  (или)  водоотведения  в  случае невозможности  исполнения  организациями,  осуществляющими водоснабжение  и  (или)  водоотведение,  своих  обязательств  либо  в  случае отказа указанных организаций от исполнения своих обязательств;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2) определение для  централизованной системы холодного  водоснабжения и (или)  водоотведения  поселения,  городского  округа  гарантирующей организации;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3) согласование вывода объектов централизованных систем водоснабжения и </w:t>
      </w:r>
      <w:r w:rsidR="007927B8" w:rsidRPr="00C66227">
        <w:rPr>
          <w:rFonts w:ascii="Times New Roman" w:hAnsi="Times New Roman" w:cs="Times New Roman"/>
          <w:sz w:val="28"/>
          <w:szCs w:val="28"/>
        </w:rPr>
        <w:t>(</w:t>
      </w:r>
      <w:r w:rsidRPr="00C66227">
        <w:rPr>
          <w:rFonts w:ascii="Times New Roman" w:hAnsi="Times New Roman" w:cs="Times New Roman"/>
          <w:sz w:val="28"/>
          <w:szCs w:val="28"/>
        </w:rPr>
        <w:t>или) водоотведения в ремонт и из эксплуатации;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4) утверждение схем водоснабжения и водоотведения поселений, городских округов;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5)  утверждение  технических  заданий  на  разработку  инвестиционных программ;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6) согласование инвестиционных программ;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7)  согласование  планов  снижения  сбросов  загрязняющих  веществ,  иных веществ  и  микроорганизмов  в  поверхностные  водные  объекты,  подземные водные объекты и на водосборные площади (далее - план снижения сбросов);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8)  заключение  соглашений  об  условиях  осуществления  регулируемой деятельности  в  сфере  водоснабжения  и  водоотведения  в  случаях, предусмотренных  Федеральным  законом  от  07.12.2011  N  416-ФЗ  «О водоснабжении и водоотведении».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Органы  местного  самоуправления  поселений,  городских  округов  в пределах  их  полномочий  в  сфере  водоснабж</w:t>
      </w:r>
      <w:r w:rsidR="00B23B35" w:rsidRPr="00C66227">
        <w:rPr>
          <w:rFonts w:ascii="Times New Roman" w:hAnsi="Times New Roman" w:cs="Times New Roman"/>
          <w:sz w:val="28"/>
          <w:szCs w:val="28"/>
        </w:rPr>
        <w:t xml:space="preserve">ения  и  водоотведения  </w:t>
      </w:r>
      <w:r w:rsidR="00B23B35" w:rsidRPr="00C66227">
        <w:rPr>
          <w:rFonts w:ascii="Times New Roman" w:hAnsi="Times New Roman" w:cs="Times New Roman"/>
          <w:sz w:val="28"/>
          <w:szCs w:val="28"/>
        </w:rPr>
        <w:lastRenderedPageBreak/>
        <w:t>вправе о</w:t>
      </w:r>
      <w:r w:rsidRPr="00C66227">
        <w:rPr>
          <w:rFonts w:ascii="Times New Roman" w:hAnsi="Times New Roman" w:cs="Times New Roman"/>
          <w:sz w:val="28"/>
          <w:szCs w:val="28"/>
        </w:rPr>
        <w:t>прашивать  у  организаций,  осуществляющих  горячее  водоснабжение, холодное водоснабжение и (или) водоотведение, информацию, необходимую для  осуществления  полномочий,  установленных Федеральным  законом от 07.12.2011 N 416-ФЗ  «О  водоснабжении  и  водоотведении»,  а  указанные организации обязаны предоставить запрашиваемую информацию.</w:t>
      </w:r>
      <w:r w:rsidR="007927B8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Схема  водоснабжения  и  водоотведения  утверждается  и  ежегодно </w:t>
      </w:r>
      <w:r w:rsidR="001A3B1E" w:rsidRPr="00C66227">
        <w:rPr>
          <w:rFonts w:ascii="Times New Roman" w:hAnsi="Times New Roman" w:cs="Times New Roman"/>
          <w:sz w:val="28"/>
          <w:szCs w:val="28"/>
        </w:rPr>
        <w:t>а</w:t>
      </w:r>
      <w:r w:rsidRPr="00C66227">
        <w:rPr>
          <w:rFonts w:ascii="Times New Roman" w:hAnsi="Times New Roman" w:cs="Times New Roman"/>
          <w:sz w:val="28"/>
          <w:szCs w:val="28"/>
        </w:rPr>
        <w:t>ктуализируется в срок до 1 апреля текущего года.</w:t>
      </w:r>
      <w:r w:rsidR="00E851D1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Уполномоченные  органы  ежегодно  осуществляют  актуализацию  схем водоснабжения  и  водоотведения,  в  порядке,  предусмотренном  для утверждения  схем  водоснабжения  и  (или)  водоотведения,  в  том  числе,  с учетом:</w:t>
      </w:r>
    </w:p>
    <w:p w:rsidR="001A3B1E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1)  необходимости  обеспечения  технической  возможности  подключения  к централизованным  системам  водоснабжения  и  водоотведения  объектов заявителей;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2)  ввода  в  эксплуатацию  в  результате  строительства,  реконструкции, модернизации  объектов  централизованной  системы  водоснабжения  и  (или) водоотведения;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3)  вывода  из  эксплуатации  объектов  централизованной  системы водоснабжения и (или) водоотведения;</w:t>
      </w:r>
    </w:p>
    <w:p w:rsidR="007F7F58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4)  изменения  условий  водоснабжения,  связанных  с  действием непредвиденных климатических и природных факторов.</w:t>
      </w:r>
    </w:p>
    <w:p w:rsidR="007F7F58" w:rsidRPr="00C66227" w:rsidRDefault="007F7F58" w:rsidP="00F203AC">
      <w:pPr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br w:type="page"/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муниципального образования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66227">
        <w:rPr>
          <w:rFonts w:ascii="Times New Roman" w:hAnsi="Times New Roman" w:cs="Times New Roman"/>
          <w:b/>
          <w:sz w:val="28"/>
          <w:szCs w:val="28"/>
        </w:rPr>
        <w:t>Ше</w:t>
      </w:r>
      <w:r w:rsidR="001A3B1E" w:rsidRPr="00C66227">
        <w:rPr>
          <w:rFonts w:ascii="Times New Roman" w:hAnsi="Times New Roman" w:cs="Times New Roman"/>
          <w:b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b/>
          <w:sz w:val="28"/>
          <w:szCs w:val="28"/>
        </w:rPr>
        <w:t>» Шенкурского района Архангельской области</w:t>
      </w:r>
    </w:p>
    <w:p w:rsidR="001A3B1E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Муниципальное  образование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E851D1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»  </w:t>
      </w:r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 на реке</w:t>
      </w:r>
      <w:r w:rsidR="0038741C" w:rsidRPr="00C662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Вага (приток Северной Двины)" w:history="1">
        <w:r w:rsidR="0038741C" w:rsidRPr="00C662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Ваге</w:t>
        </w:r>
      </w:hyperlink>
      <w:r w:rsidR="0038741C" w:rsidRPr="00C662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(левом притоке</w:t>
      </w:r>
      <w:r w:rsidR="0038741C" w:rsidRPr="00C662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Северная Двина (река)" w:history="1">
        <w:r w:rsidR="0038741C" w:rsidRPr="00C662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Северной Двины</w:t>
        </w:r>
      </w:hyperlink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в 373 км к юго-востоку от </w:t>
      </w:r>
      <w:hyperlink r:id="rId10" w:tooltip="Архангельск" w:history="1">
        <w:r w:rsidR="0038741C" w:rsidRPr="00C662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Архангельска</w:t>
        </w:r>
      </w:hyperlink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, в 143 км от</w:t>
      </w:r>
      <w:r w:rsidR="0038741C" w:rsidRPr="00C662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Вельск" w:history="1">
        <w:r w:rsidR="0038741C" w:rsidRPr="00C662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Вельска</w:t>
        </w:r>
      </w:hyperlink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6622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38741C" w:rsidRPr="00C662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Ше́нкурск</w:t>
      </w:r>
      <w:proofErr w:type="spellEnd"/>
      <w:proofErr w:type="gramEnd"/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 - город,</w:t>
      </w:r>
      <w:r w:rsidR="0038741C" w:rsidRPr="00C662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Административный центр" w:history="1">
        <w:r w:rsidR="0038741C" w:rsidRPr="00C662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административный центр</w:t>
        </w:r>
      </w:hyperlink>
      <w:r w:rsidR="0038741C" w:rsidRPr="00C662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ooltip="Шенкурский муниципальный район" w:history="1">
        <w:r w:rsidR="0038741C" w:rsidRPr="00C662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Шенкурского муниципального района</w:t>
        </w:r>
      </w:hyperlink>
      <w:r w:rsidR="0038741C" w:rsidRPr="00C66227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Архангельская область" w:history="1">
        <w:r w:rsidR="0038741C" w:rsidRPr="00C6622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Архангельской области</w:t>
        </w:r>
      </w:hyperlink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, образует</w:t>
      </w:r>
      <w:r w:rsidR="0038741C" w:rsidRPr="00C662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0A304C">
        <w:fldChar w:fldCharType="begin"/>
      </w:r>
      <w:r w:rsidR="00533DE5">
        <w:instrText>HYPERLINK "https://ru.wikipedia.org/wiki/%D0%A8%D0%B5%D0%BD%D0%BA%D1%83%D1%80%D1%81%D0%BA%D0%BE%D0%B5_%D0%B3%D0%BE%D1%80%D0%BE%D0%B4%D1%81%D0%BA%D0%BE%D0%B5_%D0%BF%D0%BE%D1%81%D0%B5%D0%BB%D0%B5%D0%BD%D0%B8%D0%B5" \o "Шенкурское городское поселение"</w:instrText>
      </w:r>
      <w:r w:rsidR="000A304C">
        <w:fldChar w:fldCharType="separate"/>
      </w:r>
      <w:r w:rsidR="0038741C" w:rsidRPr="00C6622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Шенкурское</w:t>
      </w:r>
      <w:proofErr w:type="spellEnd"/>
      <w:r w:rsidR="0038741C" w:rsidRPr="00C6622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городское поселение</w:t>
      </w:r>
      <w:r w:rsidR="000A304C">
        <w:fldChar w:fldCharType="end"/>
      </w:r>
      <w:r w:rsidR="0038741C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2111F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="00A2111F" w:rsidRPr="00C66227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административным центром для 9 административно-территориальных муниципальных образований.</w:t>
      </w:r>
    </w:p>
    <w:p w:rsidR="00AA180F" w:rsidRPr="00C66227" w:rsidRDefault="00856F9A" w:rsidP="00C662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Территория Шенкурского  муниципального  района  располагается  в южной  части  Архангельской  области.  Шенкурский  район приравнен  к районам Крайнего Севера.</w:t>
      </w:r>
    </w:p>
    <w:p w:rsidR="001A3B1E" w:rsidRPr="00C66227" w:rsidRDefault="00AA180F" w:rsidP="00F203AC">
      <w:pPr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4419600"/>
            <wp:effectExtent l="19050" t="0" r="9525" b="0"/>
            <wp:docPr id="1" name="Рисунок 8" descr="Безымянны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д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993" cy="44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9A" w:rsidRPr="00C66227" w:rsidRDefault="00856F9A" w:rsidP="009B78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Рисунок  1.  Местоположение  Шенкурского  муниципального  района  в  системе муниципальных образований Архангельской области</w:t>
      </w:r>
    </w:p>
    <w:p w:rsidR="00C93844" w:rsidRDefault="00C93844" w:rsidP="00F203A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66227" w:rsidRPr="00C66227" w:rsidRDefault="00C66227" w:rsidP="00F203A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94422" w:rsidRPr="00C66227" w:rsidRDefault="00800942" w:rsidP="00496A3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B7844"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F80F7C" w:rsidRPr="00C6622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86325" cy="4248150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56F9A" w:rsidRDefault="00856F9A" w:rsidP="00F203AC">
      <w:pPr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Рисунок 2. Территория Шенкурского района Архангельской области</w:t>
      </w:r>
    </w:p>
    <w:p w:rsidR="003F70D1" w:rsidRPr="00C66227" w:rsidRDefault="003F70D1" w:rsidP="00F203AC">
      <w:pPr>
        <w:rPr>
          <w:rFonts w:ascii="Times New Roman" w:hAnsi="Times New Roman" w:cs="Times New Roman"/>
          <w:sz w:val="28"/>
          <w:szCs w:val="28"/>
        </w:rPr>
      </w:pPr>
    </w:p>
    <w:p w:rsidR="0060256A" w:rsidRPr="00C66227" w:rsidRDefault="0060256A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Муниципа</w:t>
      </w:r>
      <w:r w:rsidR="00CB01E9" w:rsidRPr="00C66227">
        <w:rPr>
          <w:rFonts w:ascii="Times New Roman" w:eastAsia="Calibri" w:hAnsi="Times New Roman" w:cs="Times New Roman"/>
          <w:sz w:val="28"/>
          <w:szCs w:val="28"/>
        </w:rPr>
        <w:t>льное образование «</w:t>
      </w:r>
      <w:proofErr w:type="spellStart"/>
      <w:r w:rsidR="00CB01E9" w:rsidRPr="00C66227">
        <w:rPr>
          <w:rFonts w:ascii="Times New Roman" w:eastAsia="Calibri" w:hAnsi="Times New Roman" w:cs="Times New Roman"/>
          <w:sz w:val="28"/>
          <w:szCs w:val="28"/>
        </w:rPr>
        <w:t>Шенкурское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» входит в состав Шенкурского муниципального района и находится  в его центральной части и граничит с Никольским сельским поселением и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Федорогорским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сельским поселением</w:t>
      </w:r>
      <w:r w:rsidRPr="00C66227">
        <w:rPr>
          <w:rFonts w:ascii="Times New Roman" w:hAnsi="Times New Roman" w:cs="Times New Roman"/>
          <w:sz w:val="28"/>
          <w:szCs w:val="28"/>
        </w:rPr>
        <w:t>.</w:t>
      </w:r>
    </w:p>
    <w:p w:rsidR="0060256A" w:rsidRPr="00C66227" w:rsidRDefault="0060256A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Ближайшая железнодорожная станция – 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>.</w:t>
      </w:r>
      <w:r w:rsidR="00F86310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eastAsia="Calibri" w:hAnsi="Times New Roman" w:cs="Times New Roman"/>
          <w:sz w:val="28"/>
          <w:szCs w:val="28"/>
        </w:rPr>
        <w:t>Вельск</w:t>
      </w:r>
      <w:r w:rsidRPr="00C66227">
        <w:rPr>
          <w:rFonts w:ascii="Times New Roman" w:hAnsi="Times New Roman" w:cs="Times New Roman"/>
          <w:sz w:val="28"/>
          <w:szCs w:val="28"/>
        </w:rPr>
        <w:t xml:space="preserve">. </w:t>
      </w:r>
      <w:r w:rsidRPr="00C66227">
        <w:rPr>
          <w:rFonts w:ascii="Times New Roman" w:eastAsia="Calibri" w:hAnsi="Times New Roman" w:cs="Times New Roman"/>
          <w:sz w:val="28"/>
          <w:szCs w:val="28"/>
        </w:rPr>
        <w:t>С областным центром г. Архангельском транспортная связь осуществляется по автодороге федерального значения М-8 Москва–Архангельск, расположенной в 5 км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т города. </w:t>
      </w:r>
    </w:p>
    <w:p w:rsidR="0060256A" w:rsidRPr="00C66227" w:rsidRDefault="0060256A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В настоящее время город застроен преимущественно 1-2 этажными деревянными жилыми домами, незначительная часть двухэтажными кирпичными домами и индивидуальными жилыми домами.</w:t>
      </w:r>
    </w:p>
    <w:p w:rsidR="0060256A" w:rsidRPr="00C66227" w:rsidRDefault="0060256A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lastRenderedPageBreak/>
        <w:t>Основу экономики муниципального образования составляют предприятия обрабатывающей промышленности (деревообработка, пищевая промышленность) и сельского хозяйства.</w:t>
      </w:r>
    </w:p>
    <w:p w:rsidR="0060256A" w:rsidRPr="00C66227" w:rsidRDefault="0060256A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Площадь территори</w:t>
      </w:r>
      <w:r w:rsidR="00B57E8D" w:rsidRPr="00C66227">
        <w:rPr>
          <w:rFonts w:ascii="Times New Roman" w:eastAsia="Calibri" w:hAnsi="Times New Roman" w:cs="Times New Roman"/>
          <w:sz w:val="28"/>
          <w:szCs w:val="28"/>
        </w:rPr>
        <w:t>и МО «</w:t>
      </w:r>
      <w:proofErr w:type="spellStart"/>
      <w:r w:rsidR="00B57E8D" w:rsidRPr="00C66227">
        <w:rPr>
          <w:rFonts w:ascii="Times New Roman" w:eastAsia="Calibri" w:hAnsi="Times New Roman" w:cs="Times New Roman"/>
          <w:sz w:val="28"/>
          <w:szCs w:val="28"/>
        </w:rPr>
        <w:t>Шенкурское</w:t>
      </w:r>
      <w:proofErr w:type="spellEnd"/>
      <w:r w:rsidR="00B57E8D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eastAsia="Calibri" w:hAnsi="Times New Roman" w:cs="Times New Roman"/>
          <w:sz w:val="28"/>
          <w:szCs w:val="28"/>
        </w:rPr>
        <w:t>» составляет 1667 га (0,14% от общей площади Шенкурского района).</w:t>
      </w:r>
    </w:p>
    <w:p w:rsidR="0060256A" w:rsidRPr="00C66227" w:rsidRDefault="0060256A" w:rsidP="008009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Население  муниципального 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по  состоянию на  01  января  2014 года  составляет 5161 человек.</w:t>
      </w:r>
    </w:p>
    <w:p w:rsidR="00EA7447" w:rsidRDefault="00EA7447" w:rsidP="008009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8009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Pr="00C66227" w:rsidRDefault="003F70D1" w:rsidP="008009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04A1" w:rsidRPr="00C66227" w:rsidRDefault="003B1F5B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7F58" w:rsidRPr="00C66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4048125"/>
            <wp:effectExtent l="19050" t="0" r="9525" b="0"/>
            <wp:docPr id="3" name="Рисунок 1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118" cy="40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9A" w:rsidRPr="00C66227" w:rsidRDefault="006F0C03" w:rsidP="00F203A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Рисунок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3.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Схема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. Шенкурска</w:t>
      </w:r>
    </w:p>
    <w:p w:rsidR="007F7F58" w:rsidRPr="00C66227" w:rsidRDefault="007F7F58" w:rsidP="00496A3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6622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829175" cy="3962400"/>
            <wp:effectExtent l="19050" t="0" r="9525" b="0"/>
            <wp:docPr id="5" name="Рисунок 5" descr="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56" cy="39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D1" w:rsidRDefault="006F0C03" w:rsidP="00F203AC">
      <w:pPr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Рисунок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86310" w:rsidRPr="00C66227">
        <w:rPr>
          <w:rFonts w:ascii="Times New Roman" w:hAnsi="Times New Roman" w:cs="Times New Roman"/>
          <w:sz w:val="28"/>
          <w:szCs w:val="28"/>
        </w:rPr>
        <w:t>4.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Карта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. Шенкурска</w:t>
      </w:r>
    </w:p>
    <w:p w:rsidR="003F70D1" w:rsidRPr="003F70D1" w:rsidRDefault="003F70D1" w:rsidP="00F203AC">
      <w:pPr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2762FA" w:rsidP="002762F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>Климат</w:t>
      </w: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Муниципа</w:t>
      </w:r>
      <w:r w:rsidR="00B57E8D" w:rsidRPr="00C66227">
        <w:rPr>
          <w:rFonts w:ascii="Times New Roman" w:eastAsia="Calibri" w:hAnsi="Times New Roman" w:cs="Times New Roman"/>
          <w:sz w:val="28"/>
          <w:szCs w:val="28"/>
        </w:rPr>
        <w:t>льное образование «</w:t>
      </w:r>
      <w:proofErr w:type="spellStart"/>
      <w:r w:rsidR="00B57E8D" w:rsidRPr="00C66227">
        <w:rPr>
          <w:rFonts w:ascii="Times New Roman" w:eastAsia="Calibri" w:hAnsi="Times New Roman" w:cs="Times New Roman"/>
          <w:sz w:val="28"/>
          <w:szCs w:val="28"/>
        </w:rPr>
        <w:t>Шенкурское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», согласно климатическому районированию располагается в умеренном климатическом поясе (атлантико-континентальная область умеренного пояса) и относится к Двинско-Мезенской среднетаежной ландшафтно-климатической провинции. </w:t>
      </w: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Климат района - умеренно-континентальный. Зима продолжительная с устойчивыми отрицательными температурами воздуха и редкими оттепелями. Лето короткое влажное и относительно теплое. Весна и осень 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затяжные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, осень дождливая. Конец зимы и начало весны характеризуются неустойчивой переменной погодой. Переход среднеустойчивой температуры через 0º наблюдается в первой декаде апреля. </w:t>
      </w: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Средние температуры января и июля равны соответственно -13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ºС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и +17,1º</w:t>
      </w:r>
      <w:r w:rsidR="009421FD" w:rsidRPr="00C66227">
        <w:rPr>
          <w:rFonts w:ascii="Times New Roman" w:eastAsia="Calibri" w:hAnsi="Times New Roman" w:cs="Times New Roman"/>
          <w:sz w:val="28"/>
          <w:szCs w:val="28"/>
        </w:rPr>
        <w:t>С</w:t>
      </w: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. Годовая амплитуда колебания температуры составляет до 30º. Абсолютные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min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 и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max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температуры составляют -50º и +35º. </w:t>
      </w: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Средняя продолжительность устойчивых морозов 126 дней, безморозный период – 108 дней. </w:t>
      </w:r>
    </w:p>
    <w:p w:rsidR="007704A1" w:rsidRPr="00C66227" w:rsidRDefault="00E8348C" w:rsidP="00C662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В течени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года преобладают южные и юго-восточные ветры, составляющие 44 % от суммы ветров всех направлений. Среднегодовая скорость ветра 2,9 м/с. Летом увеличивается повторяемость северных и северо-восточных ветров. Усиление ветра отмечается зимой и весной. Сильные ветры со скоростью более 15 м/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редки. </w:t>
      </w:r>
    </w:p>
    <w:p w:rsidR="00C66227" w:rsidRPr="00C66227" w:rsidRDefault="00C66227" w:rsidP="00C662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Характеристика климатических условий</w:t>
      </w:r>
    </w:p>
    <w:p w:rsidR="00CB01E9" w:rsidRPr="00C66227" w:rsidRDefault="00CB01E9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Среднемесячные и годовые температуры воздуха</w:t>
      </w:r>
    </w:p>
    <w:tbl>
      <w:tblPr>
        <w:tblStyle w:val="ac"/>
        <w:tblW w:w="0" w:type="auto"/>
        <w:tblLayout w:type="fixed"/>
        <w:tblLook w:val="04A0"/>
      </w:tblPr>
      <w:tblGrid>
        <w:gridCol w:w="817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1525"/>
      </w:tblGrid>
      <w:tr w:rsidR="0093680A" w:rsidRPr="00C66227" w:rsidTr="0093680A">
        <w:trPr>
          <w:trHeight w:val="511"/>
        </w:trPr>
        <w:tc>
          <w:tcPr>
            <w:tcW w:w="817" w:type="dxa"/>
          </w:tcPr>
          <w:p w:rsidR="00CB01E9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Период</w:t>
            </w:r>
          </w:p>
        </w:tc>
        <w:tc>
          <w:tcPr>
            <w:tcW w:w="709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67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08" w:type="dxa"/>
          </w:tcPr>
          <w:p w:rsidR="00CB01E9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525" w:type="dxa"/>
          </w:tcPr>
          <w:p w:rsidR="00CB01E9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Средняя температура</w:t>
            </w:r>
          </w:p>
        </w:tc>
      </w:tr>
      <w:tr w:rsidR="0093680A" w:rsidRPr="00C66227" w:rsidTr="0093680A">
        <w:trPr>
          <w:trHeight w:val="1068"/>
        </w:trPr>
        <w:tc>
          <w:tcPr>
            <w:tcW w:w="817" w:type="dxa"/>
          </w:tcPr>
          <w:p w:rsidR="00CB01E9" w:rsidRPr="003F70D1" w:rsidRDefault="00CB01E9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709" w:type="dxa"/>
          </w:tcPr>
          <w:p w:rsidR="00CB01E9" w:rsidRPr="003F70D1" w:rsidRDefault="00CB01E9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-14,6</w:t>
            </w:r>
          </w:p>
        </w:tc>
        <w:tc>
          <w:tcPr>
            <w:tcW w:w="709" w:type="dxa"/>
          </w:tcPr>
          <w:p w:rsidR="00CB01E9" w:rsidRPr="003F70D1" w:rsidRDefault="00CB01E9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-12,6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-6,4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1,6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8,6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14,4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17,2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14,4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8,3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1,4</w:t>
            </w:r>
          </w:p>
        </w:tc>
        <w:tc>
          <w:tcPr>
            <w:tcW w:w="567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-5,3</w:t>
            </w:r>
          </w:p>
        </w:tc>
        <w:tc>
          <w:tcPr>
            <w:tcW w:w="708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-11,2</w:t>
            </w:r>
          </w:p>
        </w:tc>
        <w:tc>
          <w:tcPr>
            <w:tcW w:w="1525" w:type="dxa"/>
          </w:tcPr>
          <w:p w:rsidR="00CB01E9" w:rsidRPr="003F70D1" w:rsidRDefault="00CB01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680A" w:rsidRPr="003F70D1" w:rsidRDefault="0093680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1,4</w:t>
            </w:r>
          </w:p>
        </w:tc>
      </w:tr>
    </w:tbl>
    <w:p w:rsidR="00355ADD" w:rsidRPr="00C66227" w:rsidRDefault="00355ADD" w:rsidP="00F203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208D" w:rsidRPr="00C66227" w:rsidRDefault="00355ADD" w:rsidP="005944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Климатические  характеристики  района  по  </w:t>
      </w:r>
      <w:proofErr w:type="spellStart"/>
      <w:r w:rsidRPr="00C66227">
        <w:rPr>
          <w:rFonts w:ascii="Times New Roman" w:hAnsi="Times New Roman" w:cs="Times New Roman"/>
          <w:b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b/>
          <w:sz w:val="28"/>
          <w:szCs w:val="28"/>
        </w:rPr>
        <w:t xml:space="preserve">  23-01-99  «Строительная климатология»</w:t>
      </w:r>
    </w:p>
    <w:tbl>
      <w:tblPr>
        <w:tblStyle w:val="ac"/>
        <w:tblW w:w="0" w:type="auto"/>
        <w:tblLook w:val="04A0"/>
      </w:tblPr>
      <w:tblGrid>
        <w:gridCol w:w="675"/>
        <w:gridCol w:w="7370"/>
        <w:gridCol w:w="1525"/>
      </w:tblGrid>
      <w:tr w:rsidR="00DF208D" w:rsidRPr="00C66227" w:rsidTr="00DF208D">
        <w:trPr>
          <w:trHeight w:val="557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371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208D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Параметры</w:t>
            </w:r>
          </w:p>
        </w:tc>
        <w:tc>
          <w:tcPr>
            <w:tcW w:w="1525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208D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</w:tr>
      <w:tr w:rsidR="00DF208D" w:rsidRPr="00C66227" w:rsidTr="00DF208D">
        <w:trPr>
          <w:trHeight w:val="422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воздуха наиболее холодных суток,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С, обеспеченностью                   </w:t>
            </w:r>
          </w:p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 0,98 </w:t>
            </w:r>
          </w:p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 0,92</w:t>
            </w:r>
          </w:p>
        </w:tc>
        <w:tc>
          <w:tcPr>
            <w:tcW w:w="1525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-41</w:t>
            </w: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-39</w:t>
            </w:r>
          </w:p>
        </w:tc>
      </w:tr>
      <w:tr w:rsidR="00DF208D" w:rsidRPr="00C66227" w:rsidTr="00DF208D">
        <w:trPr>
          <w:trHeight w:val="414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71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воздуха наиболее холодной пятидневки,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С, обеспеченностью </w:t>
            </w:r>
          </w:p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 0,98                                                                                                </w:t>
            </w:r>
          </w:p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 0,92</w:t>
            </w:r>
          </w:p>
        </w:tc>
        <w:tc>
          <w:tcPr>
            <w:tcW w:w="1525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-37</w:t>
            </w: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-34</w:t>
            </w:r>
          </w:p>
        </w:tc>
      </w:tr>
      <w:tr w:rsidR="00DF208D" w:rsidRPr="00C66227" w:rsidTr="00DF208D">
        <w:trPr>
          <w:trHeight w:val="419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371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воздуха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С, обеспеченностью             </w:t>
            </w:r>
            <w:r w:rsidR="00355ADD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0,94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-19</w:t>
            </w:r>
          </w:p>
        </w:tc>
      </w:tr>
      <w:tr w:rsidR="00DF208D" w:rsidRPr="00C66227" w:rsidTr="00DF208D">
        <w:trPr>
          <w:trHeight w:val="411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371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Абсолютная минимальная температура,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С,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-47</w:t>
            </w:r>
          </w:p>
        </w:tc>
      </w:tr>
      <w:tr w:rsidR="00DF208D" w:rsidRPr="00C66227" w:rsidTr="00DF208D">
        <w:trPr>
          <w:trHeight w:val="418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71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Средняя суточная амплитуда температуры воздуха наиболее холодного месяца,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С,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7,1</w:t>
            </w:r>
          </w:p>
        </w:tc>
      </w:tr>
      <w:tr w:rsidR="00DF208D" w:rsidRPr="00C66227" w:rsidTr="00DF208D">
        <w:trPr>
          <w:trHeight w:val="409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7371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Продолжительность (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сут</w:t>
            </w:r>
            <w:proofErr w:type="spell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.) и средняя температура воздуха (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С) </w:t>
            </w:r>
          </w:p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периода со средней суточной температурой воздуха    ≤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С,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-9,1</w:t>
            </w:r>
          </w:p>
        </w:tc>
      </w:tr>
      <w:tr w:rsidR="00DF208D" w:rsidRPr="00C66227" w:rsidTr="00DF208D">
        <w:trPr>
          <w:trHeight w:val="401"/>
        </w:trPr>
        <w:tc>
          <w:tcPr>
            <w:tcW w:w="675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71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≤ 8</w:t>
            </w:r>
            <w:r w:rsidR="00355ADD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55ADD"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С,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-5,3</w:t>
            </w:r>
          </w:p>
        </w:tc>
      </w:tr>
      <w:tr w:rsidR="00DF208D" w:rsidRPr="00C66227" w:rsidTr="00DF208D">
        <w:trPr>
          <w:trHeight w:val="422"/>
        </w:trPr>
        <w:tc>
          <w:tcPr>
            <w:tcW w:w="675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71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≤ 10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С,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-4,1</w:t>
            </w:r>
          </w:p>
        </w:tc>
      </w:tr>
      <w:tr w:rsidR="00DF208D" w:rsidRPr="00C66227" w:rsidTr="00DF208D">
        <w:trPr>
          <w:trHeight w:val="413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371" w:type="dxa"/>
          </w:tcPr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Средняя месячная относительная влажность воздуха наиболее </w:t>
            </w:r>
          </w:p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холодного месяца, %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</w:tr>
      <w:tr w:rsidR="00DF208D" w:rsidRPr="00C66227" w:rsidTr="00DF208D">
        <w:trPr>
          <w:trHeight w:val="419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371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осадков за ноябрь-март,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мм</w:t>
            </w:r>
            <w:proofErr w:type="gramEnd"/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184</w:t>
            </w:r>
          </w:p>
        </w:tc>
      </w:tr>
      <w:tr w:rsidR="00DF208D" w:rsidRPr="00C66227" w:rsidTr="00DF208D">
        <w:trPr>
          <w:trHeight w:val="411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371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Преобладающее направление ветра за декабрь-февраль</w:t>
            </w:r>
          </w:p>
        </w:tc>
        <w:tc>
          <w:tcPr>
            <w:tcW w:w="1525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proofErr w:type="gramEnd"/>
          </w:p>
        </w:tc>
      </w:tr>
      <w:tr w:rsidR="00DF208D" w:rsidRPr="00C66227" w:rsidTr="00DF208D">
        <w:trPr>
          <w:trHeight w:val="418"/>
        </w:trPr>
        <w:tc>
          <w:tcPr>
            <w:tcW w:w="675" w:type="dxa"/>
          </w:tcPr>
          <w:p w:rsidR="00DF208D" w:rsidRPr="003F70D1" w:rsidRDefault="00DF208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371" w:type="dxa"/>
          </w:tcPr>
          <w:p w:rsidR="00DF208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Средняя скорость ветра, м/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период со средней суточной температурой воздуха   ≤ 8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С,</w:t>
            </w:r>
          </w:p>
        </w:tc>
        <w:tc>
          <w:tcPr>
            <w:tcW w:w="1525" w:type="dxa"/>
          </w:tcPr>
          <w:p w:rsidR="00DF208D" w:rsidRPr="003F70D1" w:rsidRDefault="00DF20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5ADD" w:rsidRPr="003F70D1" w:rsidRDefault="00355AD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</w:p>
        </w:tc>
      </w:tr>
    </w:tbl>
    <w:p w:rsidR="00DF208D" w:rsidRPr="00C66227" w:rsidRDefault="00DF208D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Территория избыточно увлажнена. В среднем годовая сумма осадков составляет 515 мм, из них в зимний период выпадает до 160 мм. Высота снежного покрова в открытых местах достигает 40-45 см, в защищенных – около 1 м. Устойчивый снежный покров держится от 150 до 170 дней, он устанавливается в ноябре и разрушается в апреле. </w:t>
      </w: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Зимой метели отмечаются 20 дней за сезон. Преобладают метели слабой интенсивности при южных ветрах. </w:t>
      </w: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В среднем за год отмечается 20 дней с туманами, преимущественно осенью. </w:t>
      </w:r>
    </w:p>
    <w:p w:rsidR="00E8348C" w:rsidRPr="00C66227" w:rsidRDefault="00E8348C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Глубина максимального промерзания почвы составляет 1,6-1,8 м. </w:t>
      </w:r>
    </w:p>
    <w:p w:rsidR="00E8348C" w:rsidRPr="00C66227" w:rsidRDefault="00E8348C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По строительно-климатическому районированию РФ (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23-01-99 «Строительная климатология») рассматриваемая территория относится к климатическому подрайону II-В. Расчетная температура для проектирования с</w:t>
      </w:r>
      <w:r w:rsidR="00AF3FC3" w:rsidRPr="00C66227">
        <w:rPr>
          <w:rFonts w:ascii="Times New Roman" w:hAnsi="Times New Roman" w:cs="Times New Roman"/>
          <w:sz w:val="28"/>
          <w:szCs w:val="28"/>
        </w:rPr>
        <w:t>истем отопления составляет -34</w:t>
      </w:r>
      <w:proofErr w:type="gramStart"/>
      <w:r w:rsidR="00AF3FC3" w:rsidRPr="00C66227">
        <w:rPr>
          <w:rFonts w:ascii="Times New Roman" w:hAnsi="Times New Roman" w:cs="Times New Roman"/>
          <w:sz w:val="28"/>
          <w:szCs w:val="28"/>
        </w:rPr>
        <w:t>º</w:t>
      </w:r>
      <w:r w:rsidRPr="00C6622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, продолжительность отопительного периода - 237 дней. </w:t>
      </w:r>
    </w:p>
    <w:p w:rsidR="00856F9A" w:rsidRPr="00C66227" w:rsidRDefault="002762FA" w:rsidP="002762FA">
      <w:pPr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>Водные ресурсы</w:t>
      </w:r>
    </w:p>
    <w:p w:rsidR="000E1D26" w:rsidRPr="003F70D1" w:rsidRDefault="000E1D26" w:rsidP="003F70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Гидрографическая с</w:t>
      </w:r>
      <w:r w:rsidR="00B57E8D" w:rsidRPr="00C66227">
        <w:rPr>
          <w:rFonts w:ascii="Times New Roman" w:eastAsia="Calibri" w:hAnsi="Times New Roman" w:cs="Times New Roman"/>
          <w:sz w:val="28"/>
          <w:szCs w:val="28"/>
        </w:rPr>
        <w:t>еть территории МО «</w:t>
      </w:r>
      <w:proofErr w:type="spellStart"/>
      <w:r w:rsidR="00B57E8D" w:rsidRPr="00C66227">
        <w:rPr>
          <w:rFonts w:ascii="Times New Roman" w:eastAsia="Calibri" w:hAnsi="Times New Roman" w:cs="Times New Roman"/>
          <w:sz w:val="28"/>
          <w:szCs w:val="28"/>
        </w:rPr>
        <w:t>Шенкурское</w:t>
      </w:r>
      <w:proofErr w:type="spellEnd"/>
      <w:r w:rsidR="00B57E8D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» представлена реками Вага и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Поча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>. Краткая характеристика по поверхностным водам представлена ниже.</w:t>
      </w:r>
    </w:p>
    <w:p w:rsidR="000E1D26" w:rsidRPr="00C66227" w:rsidRDefault="000E1D26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Река Вага - крупнейший левый приток Северной Двины. Участок течения реки Вага от истока до г. Шенкурска имеет длину 417 км, до ее впадения в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>ев.Двину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от Шенкурска 150 км. </w:t>
      </w:r>
    </w:p>
    <w:p w:rsidR="000E1D26" w:rsidRPr="00C66227" w:rsidRDefault="000E1D26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Гидрологический режим р. Вага изучается на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водопосту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«г. Шенкурск» с 1914 г.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Водопост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расположен на правом берегу примерно в 0,2 км ниже пристани. Отметка нуля графика поста 30,61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мБС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F3FC3" w:rsidRPr="00C66227" w:rsidRDefault="00AF3FC3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В 2 км к востоку от города протекает река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Поча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, гидрологический режим которой не изучен. Ширина р.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Поча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10-20 м, глубина – 0,5-1,0 м, скорость течения 0,4 м/сек. Урез воды в межень устанавливается на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абс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. отметке около 31,0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мБС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>. Русло врезано, отделяется от долинной террасы (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абс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отм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. 33,4-34,6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мБС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) крутым береговым склоном высотой до 3,5 м. </w:t>
      </w:r>
    </w:p>
    <w:p w:rsidR="000E1D26" w:rsidRPr="00C66227" w:rsidRDefault="000E1D26" w:rsidP="00F203AC">
      <w:pPr>
        <w:autoSpaceDE w:val="0"/>
        <w:autoSpaceDN w:val="0"/>
        <w:adjustRightInd w:val="0"/>
        <w:spacing w:before="12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Таблица 1.Стоковые характеристики р.</w:t>
      </w:r>
      <w:r w:rsidR="00017A89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eastAsia="Calibri" w:hAnsi="Times New Roman" w:cs="Times New Roman"/>
          <w:sz w:val="28"/>
          <w:szCs w:val="28"/>
        </w:rPr>
        <w:t>Вага и р.</w:t>
      </w:r>
      <w:r w:rsidR="00017A89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Поча</w:t>
      </w:r>
      <w:proofErr w:type="spellEnd"/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2"/>
        <w:gridCol w:w="1055"/>
        <w:gridCol w:w="919"/>
        <w:gridCol w:w="884"/>
        <w:gridCol w:w="756"/>
        <w:gridCol w:w="1122"/>
        <w:gridCol w:w="1062"/>
        <w:gridCol w:w="1552"/>
      </w:tblGrid>
      <w:tr w:rsidR="000E1D26" w:rsidRPr="003F70D1" w:rsidTr="000E1D26">
        <w:trPr>
          <w:trHeight w:val="351"/>
        </w:trPr>
        <w:tc>
          <w:tcPr>
            <w:tcW w:w="1722" w:type="dxa"/>
            <w:vMerge w:val="restart"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Река (пункт)</w:t>
            </w:r>
          </w:p>
        </w:tc>
        <w:tc>
          <w:tcPr>
            <w:tcW w:w="1055" w:type="dxa"/>
            <w:vMerge w:val="restart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Площадь водосбора (км</w:t>
            </w: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03" w:type="dxa"/>
            <w:gridSpan w:val="2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Годовой сток (м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3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/с)</w:t>
            </w:r>
          </w:p>
        </w:tc>
        <w:tc>
          <w:tcPr>
            <w:tcW w:w="4492" w:type="dxa"/>
            <w:gridSpan w:val="4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Максимальный 30-дневный сток (м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3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/с)</w:t>
            </w:r>
          </w:p>
        </w:tc>
      </w:tr>
      <w:tr w:rsidR="000E1D26" w:rsidRPr="003F70D1" w:rsidTr="000E1D26">
        <w:trPr>
          <w:trHeight w:val="550"/>
        </w:trPr>
        <w:tc>
          <w:tcPr>
            <w:tcW w:w="1722" w:type="dxa"/>
            <w:vMerge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55" w:type="dxa"/>
            <w:vMerge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19" w:type="dxa"/>
            <w:vMerge w:val="restart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средний</w:t>
            </w:r>
          </w:p>
        </w:tc>
        <w:tc>
          <w:tcPr>
            <w:tcW w:w="884" w:type="dxa"/>
            <w:vMerge w:val="restart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=95%</w:t>
            </w:r>
          </w:p>
        </w:tc>
        <w:tc>
          <w:tcPr>
            <w:tcW w:w="1878" w:type="dxa"/>
            <w:gridSpan w:val="2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летне-осенний</w:t>
            </w:r>
          </w:p>
        </w:tc>
        <w:tc>
          <w:tcPr>
            <w:tcW w:w="2614" w:type="dxa"/>
            <w:gridSpan w:val="2"/>
            <w:vAlign w:val="center"/>
          </w:tcPr>
          <w:p w:rsidR="000E1D26" w:rsidRPr="003F70D1" w:rsidRDefault="000E1D26" w:rsidP="00F203AC">
            <w:pPr>
              <w:ind w:firstLine="3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зимний</w:t>
            </w:r>
          </w:p>
        </w:tc>
      </w:tr>
      <w:tr w:rsidR="000E1D26" w:rsidRPr="003F70D1" w:rsidTr="000E1D26">
        <w:trPr>
          <w:trHeight w:val="221"/>
        </w:trPr>
        <w:tc>
          <w:tcPr>
            <w:tcW w:w="1722" w:type="dxa"/>
            <w:vMerge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55" w:type="dxa"/>
            <w:vMerge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19" w:type="dxa"/>
            <w:vMerge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84" w:type="dxa"/>
            <w:vMerge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56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средн</w:t>
            </w:r>
            <w:proofErr w:type="spell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22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=95%</w:t>
            </w:r>
          </w:p>
        </w:tc>
        <w:tc>
          <w:tcPr>
            <w:tcW w:w="1062" w:type="dxa"/>
            <w:vAlign w:val="center"/>
          </w:tcPr>
          <w:p w:rsidR="000E1D26" w:rsidRPr="003F70D1" w:rsidRDefault="000E1D26" w:rsidP="00F203AC">
            <w:pPr>
              <w:ind w:firstLine="3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средн</w:t>
            </w:r>
            <w:proofErr w:type="spell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2" w:type="dxa"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=95%</w:t>
            </w:r>
          </w:p>
        </w:tc>
      </w:tr>
      <w:tr w:rsidR="000E1D26" w:rsidRPr="003F70D1" w:rsidTr="00C66227">
        <w:trPr>
          <w:trHeight w:val="735"/>
        </w:trPr>
        <w:tc>
          <w:tcPr>
            <w:tcW w:w="1722" w:type="dxa"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.В</w:t>
            </w:r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ага (</w:t>
            </w: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водопункт</w:t>
            </w:r>
            <w:proofErr w:type="spell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г.Шенкурск)</w:t>
            </w:r>
          </w:p>
        </w:tc>
        <w:tc>
          <w:tcPr>
            <w:tcW w:w="1055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39400</w:t>
            </w:r>
          </w:p>
        </w:tc>
        <w:tc>
          <w:tcPr>
            <w:tcW w:w="919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884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756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122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64,1</w:t>
            </w:r>
          </w:p>
        </w:tc>
        <w:tc>
          <w:tcPr>
            <w:tcW w:w="1062" w:type="dxa"/>
            <w:vAlign w:val="center"/>
          </w:tcPr>
          <w:p w:rsidR="000E1D26" w:rsidRPr="003F70D1" w:rsidRDefault="000E1D26" w:rsidP="00F203AC">
            <w:pPr>
              <w:ind w:firstLine="3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71,4</w:t>
            </w:r>
          </w:p>
        </w:tc>
        <w:tc>
          <w:tcPr>
            <w:tcW w:w="1552" w:type="dxa"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46,5</w:t>
            </w:r>
          </w:p>
        </w:tc>
      </w:tr>
      <w:tr w:rsidR="000E1D26" w:rsidRPr="003F70D1" w:rsidTr="000E1D26">
        <w:trPr>
          <w:trHeight w:val="945"/>
        </w:trPr>
        <w:tc>
          <w:tcPr>
            <w:tcW w:w="1722" w:type="dxa"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.П</w:t>
            </w:r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оча</w:t>
            </w:r>
            <w:proofErr w:type="spell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(3 км ниже </w:t>
            </w: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д.Лукинское</w:t>
            </w:r>
            <w:proofErr w:type="spell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Заборье)</w:t>
            </w:r>
          </w:p>
        </w:tc>
        <w:tc>
          <w:tcPr>
            <w:tcW w:w="1055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919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5,03</w:t>
            </w:r>
          </w:p>
        </w:tc>
        <w:tc>
          <w:tcPr>
            <w:tcW w:w="884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3,17</w:t>
            </w:r>
          </w:p>
        </w:tc>
        <w:tc>
          <w:tcPr>
            <w:tcW w:w="756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22" w:type="dxa"/>
            <w:vAlign w:val="center"/>
          </w:tcPr>
          <w:p w:rsidR="000E1D26" w:rsidRPr="003F70D1" w:rsidRDefault="000E1D26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0,97</w:t>
            </w:r>
          </w:p>
        </w:tc>
        <w:tc>
          <w:tcPr>
            <w:tcW w:w="1062" w:type="dxa"/>
            <w:vAlign w:val="center"/>
          </w:tcPr>
          <w:p w:rsidR="000E1D26" w:rsidRPr="003F70D1" w:rsidRDefault="000E1D26" w:rsidP="00F203AC">
            <w:pPr>
              <w:ind w:firstLine="3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2" w:type="dxa"/>
            <w:vAlign w:val="center"/>
          </w:tcPr>
          <w:p w:rsidR="000E1D26" w:rsidRPr="003F70D1" w:rsidRDefault="000E1D26" w:rsidP="00F203AC">
            <w:pPr>
              <w:ind w:firstLine="2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0,5</w:t>
            </w:r>
          </w:p>
        </w:tc>
      </w:tr>
    </w:tbl>
    <w:p w:rsidR="00C66227" w:rsidRPr="00C66227" w:rsidRDefault="00C66227" w:rsidP="002762FA">
      <w:pPr>
        <w:rPr>
          <w:rFonts w:ascii="Times New Roman" w:eastAsia="Calibri" w:hAnsi="Times New Roman" w:cs="Times New Roman"/>
          <w:sz w:val="28"/>
          <w:szCs w:val="28"/>
        </w:rPr>
      </w:pPr>
    </w:p>
    <w:p w:rsidR="00856F9A" w:rsidRPr="00C66227" w:rsidRDefault="00C66227" w:rsidP="002762FA">
      <w:pPr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>Подземные воды</w:t>
      </w:r>
    </w:p>
    <w:p w:rsidR="00856F9A" w:rsidRPr="00C66227" w:rsidRDefault="00856F9A" w:rsidP="00F203AC">
      <w:pPr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Сведений о подземных водах не имеется.</w:t>
      </w:r>
    </w:p>
    <w:p w:rsidR="00856F9A" w:rsidRPr="00C66227" w:rsidRDefault="002762FA" w:rsidP="002762FA">
      <w:pPr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>Характеристика жилищного фонда</w:t>
      </w:r>
    </w:p>
    <w:p w:rsidR="00AF3FC3" w:rsidRPr="00C66227" w:rsidRDefault="00B57E8D" w:rsidP="00F203AC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Жилищный фонд МО «</w:t>
      </w:r>
      <w:proofErr w:type="spellStart"/>
      <w:r w:rsidRPr="00C66227">
        <w:rPr>
          <w:rFonts w:ascii="Times New Roman" w:eastAsia="Calibri" w:hAnsi="Times New Roman" w:cs="Times New Roman"/>
          <w:sz w:val="28"/>
          <w:szCs w:val="28"/>
        </w:rPr>
        <w:t>Шенкурское</w:t>
      </w:r>
      <w:proofErr w:type="spell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3FC3" w:rsidRPr="00C66227">
        <w:rPr>
          <w:rFonts w:ascii="Times New Roman" w:eastAsia="Calibri" w:hAnsi="Times New Roman" w:cs="Times New Roman"/>
          <w:sz w:val="28"/>
          <w:szCs w:val="28"/>
        </w:rPr>
        <w:t>» на 01.01.2012 года по данным Шенкурского филиала ГУП «БТИ Архангельско</w:t>
      </w: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й области» составил 145,9 </w:t>
      </w:r>
      <w:r w:rsidRPr="00C66227">
        <w:rPr>
          <w:rFonts w:ascii="Times New Roman" w:eastAsia="Calibri" w:hAnsi="Times New Roman" w:cs="Times New Roman"/>
          <w:sz w:val="28"/>
          <w:szCs w:val="28"/>
        </w:rPr>
        <w:lastRenderedPageBreak/>
        <w:t>тыс.м</w:t>
      </w:r>
      <w:r w:rsidRPr="00C66227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Start"/>
      <w:r w:rsidR="00AF3FC3" w:rsidRPr="00C66227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="00AF3FC3" w:rsidRPr="00C66227">
        <w:rPr>
          <w:rFonts w:ascii="Times New Roman" w:eastAsia="Calibri" w:hAnsi="Times New Roman" w:cs="Times New Roman"/>
          <w:sz w:val="28"/>
          <w:szCs w:val="28"/>
        </w:rPr>
        <w:t>ри численности населения 5548 чел., жилищная о</w:t>
      </w:r>
      <w:r w:rsidRPr="00C66227">
        <w:rPr>
          <w:rFonts w:ascii="Times New Roman" w:eastAsia="Calibri" w:hAnsi="Times New Roman" w:cs="Times New Roman"/>
          <w:sz w:val="28"/>
          <w:szCs w:val="28"/>
        </w:rPr>
        <w:t>беспеченность составляет 26,3 м</w:t>
      </w:r>
      <w:r w:rsidRPr="00C66227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="00AF3FC3" w:rsidRPr="00C66227">
        <w:rPr>
          <w:rFonts w:ascii="Times New Roman" w:eastAsia="Calibri" w:hAnsi="Times New Roman" w:cs="Times New Roman"/>
          <w:sz w:val="28"/>
          <w:szCs w:val="28"/>
        </w:rPr>
        <w:t xml:space="preserve"> общей площади на 1 человека.</w:t>
      </w:r>
    </w:p>
    <w:p w:rsidR="00AF3FC3" w:rsidRPr="00C66227" w:rsidRDefault="00AF3FC3" w:rsidP="00F203AC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Существующая средняя плотность жилой застройки соста</w:t>
      </w:r>
      <w:r w:rsidR="00B57E8D" w:rsidRPr="00C66227">
        <w:rPr>
          <w:rFonts w:ascii="Times New Roman" w:eastAsia="Calibri" w:hAnsi="Times New Roman" w:cs="Times New Roman"/>
          <w:sz w:val="28"/>
          <w:szCs w:val="28"/>
        </w:rPr>
        <w:t>вляет: многоквартирной – 3000 м</w:t>
      </w:r>
      <w:proofErr w:type="gramStart"/>
      <w:r w:rsidR="00B57E8D" w:rsidRPr="00C66227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>/Га, индивидуальной – 800 м</w:t>
      </w:r>
      <w:r w:rsidR="00B57E8D" w:rsidRPr="00C66227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C66227">
        <w:rPr>
          <w:rFonts w:ascii="Times New Roman" w:eastAsia="Calibri" w:hAnsi="Times New Roman" w:cs="Times New Roman"/>
          <w:sz w:val="28"/>
          <w:szCs w:val="28"/>
        </w:rPr>
        <w:t>/Га.</w:t>
      </w:r>
    </w:p>
    <w:p w:rsidR="00AF3FC3" w:rsidRPr="00C66227" w:rsidRDefault="00AF3FC3" w:rsidP="00F203AC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Характеристика жилого фонда приводится в таблицах </w:t>
      </w:r>
      <w:r w:rsidR="00496A3D" w:rsidRPr="00C66227">
        <w:rPr>
          <w:rFonts w:ascii="Times New Roman" w:eastAsia="Calibri" w:hAnsi="Times New Roman" w:cs="Times New Roman"/>
          <w:sz w:val="28"/>
          <w:szCs w:val="28"/>
        </w:rPr>
        <w:t>2,3,4</w:t>
      </w:r>
      <w:r w:rsidR="002762FA" w:rsidRPr="00C662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6227" w:rsidRPr="008D1E64" w:rsidRDefault="002762FA" w:rsidP="00C66227">
      <w:pPr>
        <w:autoSpaceDE w:val="0"/>
        <w:autoSpaceDN w:val="0"/>
        <w:adjustRightInd w:val="0"/>
        <w:spacing w:before="120"/>
        <w:ind w:firstLine="720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Таблица 2 Распределение жилищного фонда</w:t>
      </w:r>
      <w:r w:rsidR="008D1E64">
        <w:rPr>
          <w:rFonts w:ascii="Times New Roman" w:eastAsia="Calibri" w:hAnsi="Times New Roman" w:cs="Times New Roman"/>
          <w:sz w:val="28"/>
          <w:szCs w:val="28"/>
        </w:rPr>
        <w:t xml:space="preserve"> по формам собственности, тыс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="008D1E64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1559"/>
        <w:gridCol w:w="2127"/>
        <w:gridCol w:w="1559"/>
        <w:gridCol w:w="1276"/>
      </w:tblGrid>
      <w:tr w:rsidR="00AF3FC3" w:rsidRPr="003F70D1" w:rsidTr="00594422">
        <w:trPr>
          <w:trHeight w:val="345"/>
        </w:trPr>
        <w:tc>
          <w:tcPr>
            <w:tcW w:w="2977" w:type="dxa"/>
            <w:vMerge w:val="restart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Общая </w:t>
            </w: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пло-щадь</w:t>
            </w:r>
            <w:proofErr w:type="spell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жилых помещений - всего, тыс</w:t>
            </w: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.м</w:t>
            </w:r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4962" w:type="dxa"/>
            <w:gridSpan w:val="3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 том числе:</w:t>
            </w:r>
          </w:p>
        </w:tc>
      </w:tr>
      <w:tr w:rsidR="00AF3FC3" w:rsidRPr="003F70D1" w:rsidTr="00C66227">
        <w:trPr>
          <w:trHeight w:val="1073"/>
        </w:trPr>
        <w:tc>
          <w:tcPr>
            <w:tcW w:w="2977" w:type="dxa"/>
            <w:vMerge/>
          </w:tcPr>
          <w:p w:rsidR="00AF3FC3" w:rsidRPr="003F70D1" w:rsidRDefault="00AF3FC3" w:rsidP="00F203AC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 жилых домах (индивидуально-определенных зданиях)</w:t>
            </w:r>
          </w:p>
        </w:tc>
        <w:tc>
          <w:tcPr>
            <w:tcW w:w="1559" w:type="dxa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</w:t>
            </w: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много-квартир-ных</w:t>
            </w:r>
            <w:proofErr w:type="spell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домах</w:t>
            </w:r>
          </w:p>
        </w:tc>
        <w:tc>
          <w:tcPr>
            <w:tcW w:w="1276" w:type="dxa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</w:t>
            </w:r>
            <w:proofErr w:type="spellStart"/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обще-житиях</w:t>
            </w:r>
            <w:proofErr w:type="spellEnd"/>
            <w:proofErr w:type="gramEnd"/>
          </w:p>
        </w:tc>
      </w:tr>
      <w:tr w:rsidR="00AF3FC3" w:rsidRPr="003F70D1" w:rsidTr="00594422">
        <w:trPr>
          <w:trHeight w:val="331"/>
        </w:trPr>
        <w:tc>
          <w:tcPr>
            <w:tcW w:w="2977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7" w:type="dxa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vAlign w:val="center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</w:tr>
      <w:tr w:rsidR="00AF3FC3" w:rsidRPr="003F70D1" w:rsidTr="00594422">
        <w:tc>
          <w:tcPr>
            <w:tcW w:w="2977" w:type="dxa"/>
          </w:tcPr>
          <w:p w:rsidR="00AF3FC3" w:rsidRPr="003F70D1" w:rsidRDefault="00AF3FC3" w:rsidP="00F203AC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Жилищный фонд - всего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145,9</w:t>
            </w:r>
          </w:p>
        </w:tc>
        <w:tc>
          <w:tcPr>
            <w:tcW w:w="2127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38,2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7,7</w:t>
            </w:r>
          </w:p>
        </w:tc>
      </w:tr>
      <w:tr w:rsidR="00AF3FC3" w:rsidRPr="003F70D1" w:rsidTr="00594422">
        <w:tc>
          <w:tcPr>
            <w:tcW w:w="2977" w:type="dxa"/>
          </w:tcPr>
          <w:p w:rsidR="00AF3FC3" w:rsidRPr="003F70D1" w:rsidRDefault="00AF3FC3" w:rsidP="00F203AC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 том числе в собственности:</w:t>
            </w:r>
          </w:p>
          <w:p w:rsidR="00AF3FC3" w:rsidRPr="003F70D1" w:rsidRDefault="00AF3FC3" w:rsidP="00F203AC">
            <w:pPr>
              <w:tabs>
                <w:tab w:val="left" w:pos="0"/>
              </w:tabs>
              <w:ind w:firstLine="25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частной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120,4</w:t>
            </w:r>
          </w:p>
        </w:tc>
        <w:tc>
          <w:tcPr>
            <w:tcW w:w="2127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38,2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81,1</w:t>
            </w:r>
          </w:p>
        </w:tc>
        <w:tc>
          <w:tcPr>
            <w:tcW w:w="1276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3FC3" w:rsidRPr="003F70D1" w:rsidTr="00594422">
        <w:tc>
          <w:tcPr>
            <w:tcW w:w="2977" w:type="dxa"/>
          </w:tcPr>
          <w:p w:rsidR="00AF3FC3" w:rsidRPr="003F70D1" w:rsidRDefault="00AF3FC3" w:rsidP="00F203AC">
            <w:pPr>
              <w:tabs>
                <w:tab w:val="left" w:pos="0"/>
              </w:tabs>
              <w:ind w:firstLine="61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из нее:</w:t>
            </w:r>
          </w:p>
          <w:p w:rsidR="00AF3FC3" w:rsidRPr="003F70D1" w:rsidRDefault="00AF3FC3" w:rsidP="00F203AC">
            <w:pPr>
              <w:tabs>
                <w:tab w:val="left" w:pos="0"/>
              </w:tabs>
              <w:ind w:firstLine="61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граждан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119,3</w:t>
            </w:r>
          </w:p>
        </w:tc>
        <w:tc>
          <w:tcPr>
            <w:tcW w:w="2127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38,2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81,1</w:t>
            </w:r>
          </w:p>
        </w:tc>
        <w:tc>
          <w:tcPr>
            <w:tcW w:w="1276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3FC3" w:rsidRPr="003F70D1" w:rsidTr="00594422">
        <w:tc>
          <w:tcPr>
            <w:tcW w:w="2977" w:type="dxa"/>
          </w:tcPr>
          <w:p w:rsidR="00AF3FC3" w:rsidRPr="003F70D1" w:rsidRDefault="00AF3FC3" w:rsidP="00F203AC">
            <w:pPr>
              <w:tabs>
                <w:tab w:val="left" w:pos="0"/>
              </w:tabs>
              <w:ind w:firstLine="61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юридических лиц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1,1</w:t>
            </w:r>
          </w:p>
        </w:tc>
        <w:tc>
          <w:tcPr>
            <w:tcW w:w="2127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3FC3" w:rsidRPr="003F70D1" w:rsidTr="00594422">
        <w:tc>
          <w:tcPr>
            <w:tcW w:w="2977" w:type="dxa"/>
          </w:tcPr>
          <w:p w:rsidR="00AF3FC3" w:rsidRPr="003F70D1" w:rsidRDefault="00AF3FC3" w:rsidP="00F203AC">
            <w:pPr>
              <w:tabs>
                <w:tab w:val="left" w:pos="0"/>
              </w:tabs>
              <w:ind w:firstLine="25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государственной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7,9</w:t>
            </w:r>
          </w:p>
        </w:tc>
        <w:tc>
          <w:tcPr>
            <w:tcW w:w="2127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3,3</w:t>
            </w:r>
          </w:p>
        </w:tc>
        <w:tc>
          <w:tcPr>
            <w:tcW w:w="1276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3FC3" w:rsidRPr="003F70D1" w:rsidTr="00594422">
        <w:tc>
          <w:tcPr>
            <w:tcW w:w="2977" w:type="dxa"/>
          </w:tcPr>
          <w:p w:rsidR="00AF3FC3" w:rsidRPr="003F70D1" w:rsidRDefault="00AF3FC3" w:rsidP="00F203AC">
            <w:pPr>
              <w:tabs>
                <w:tab w:val="left" w:pos="0"/>
              </w:tabs>
              <w:ind w:firstLine="25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муниципальной</w:t>
            </w: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17,6</w:t>
            </w:r>
          </w:p>
        </w:tc>
        <w:tc>
          <w:tcPr>
            <w:tcW w:w="2127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15,6</w:t>
            </w:r>
          </w:p>
        </w:tc>
        <w:tc>
          <w:tcPr>
            <w:tcW w:w="1276" w:type="dxa"/>
          </w:tcPr>
          <w:p w:rsidR="00AF3FC3" w:rsidRPr="003F70D1" w:rsidRDefault="00AF3FC3" w:rsidP="00F203AC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3F70D1" w:rsidRDefault="003F70D1" w:rsidP="002762F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2762F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2762F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2762F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2762F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A74" w:rsidRPr="00C66227" w:rsidRDefault="003F70D1" w:rsidP="002762F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</w:t>
      </w:r>
      <w:r w:rsidR="00E44A74" w:rsidRPr="00C66227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496A3D" w:rsidRPr="00C66227">
        <w:rPr>
          <w:rFonts w:ascii="Times New Roman" w:eastAsia="Calibri" w:hAnsi="Times New Roman" w:cs="Times New Roman"/>
          <w:sz w:val="28"/>
          <w:szCs w:val="28"/>
        </w:rPr>
        <w:t>3</w:t>
      </w:r>
      <w:r w:rsidR="003B1F5B">
        <w:rPr>
          <w:rFonts w:ascii="Times New Roman" w:eastAsia="Calibri" w:hAnsi="Times New Roman" w:cs="Times New Roman"/>
          <w:sz w:val="28"/>
          <w:szCs w:val="28"/>
        </w:rPr>
        <w:t>.</w:t>
      </w:r>
      <w:r w:rsidR="00E44A74" w:rsidRPr="00C66227">
        <w:rPr>
          <w:rFonts w:ascii="Times New Roman" w:eastAsia="Calibri" w:hAnsi="Times New Roman" w:cs="Times New Roman"/>
          <w:sz w:val="28"/>
          <w:szCs w:val="28"/>
        </w:rPr>
        <w:t xml:space="preserve"> Распределение жилищного фонда по типу строения</w:t>
      </w:r>
    </w:p>
    <w:tbl>
      <w:tblPr>
        <w:tblStyle w:val="2"/>
        <w:tblW w:w="9498" w:type="dxa"/>
        <w:tblInd w:w="108" w:type="dxa"/>
        <w:tblLook w:val="01E0"/>
      </w:tblPr>
      <w:tblGrid>
        <w:gridCol w:w="709"/>
        <w:gridCol w:w="2580"/>
        <w:gridCol w:w="1531"/>
        <w:gridCol w:w="2410"/>
        <w:gridCol w:w="2268"/>
      </w:tblGrid>
      <w:tr w:rsidR="00E44A74" w:rsidRPr="003F70D1" w:rsidTr="00594422">
        <w:trPr>
          <w:trHeight w:val="501"/>
        </w:trPr>
        <w:tc>
          <w:tcPr>
            <w:tcW w:w="709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3F70D1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3F70D1">
              <w:rPr>
                <w:sz w:val="26"/>
                <w:szCs w:val="26"/>
              </w:rPr>
              <w:t>/</w:t>
            </w:r>
            <w:proofErr w:type="spellStart"/>
            <w:r w:rsidRPr="003F70D1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58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Показатели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Общая площадь,</w:t>
            </w:r>
          </w:p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тыс. м</w:t>
            </w:r>
            <w:proofErr w:type="gramStart"/>
            <w:r w:rsidRPr="003F70D1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Число индивидуальных жилых домов, единиц</w:t>
            </w:r>
          </w:p>
        </w:tc>
        <w:tc>
          <w:tcPr>
            <w:tcW w:w="2268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 xml:space="preserve">Число </w:t>
            </w:r>
            <w:proofErr w:type="spellStart"/>
            <w:proofErr w:type="gramStart"/>
            <w:r w:rsidRPr="003F70D1">
              <w:rPr>
                <w:sz w:val="26"/>
                <w:szCs w:val="26"/>
              </w:rPr>
              <w:t>много-квартирных</w:t>
            </w:r>
            <w:proofErr w:type="spellEnd"/>
            <w:proofErr w:type="gramEnd"/>
            <w:r w:rsidRPr="003F70D1">
              <w:rPr>
                <w:sz w:val="26"/>
                <w:szCs w:val="26"/>
              </w:rPr>
              <w:t xml:space="preserve"> жилых домов, единиц</w:t>
            </w:r>
          </w:p>
        </w:tc>
      </w:tr>
      <w:tr w:rsidR="00E44A74" w:rsidRPr="003F70D1" w:rsidTr="00594422">
        <w:trPr>
          <w:trHeight w:val="144"/>
        </w:trPr>
        <w:tc>
          <w:tcPr>
            <w:tcW w:w="709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1.</w:t>
            </w:r>
          </w:p>
        </w:tc>
        <w:tc>
          <w:tcPr>
            <w:tcW w:w="8789" w:type="dxa"/>
            <w:gridSpan w:val="4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По материалу стен:</w:t>
            </w:r>
          </w:p>
        </w:tc>
      </w:tr>
      <w:tr w:rsidR="00E44A74" w:rsidRPr="003F70D1" w:rsidTr="00594422">
        <w:tc>
          <w:tcPr>
            <w:tcW w:w="709" w:type="dxa"/>
            <w:vMerge w:val="restart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 каменные, кирпичные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18,3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</w:t>
            </w:r>
          </w:p>
        </w:tc>
        <w:tc>
          <w:tcPr>
            <w:tcW w:w="2268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26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 панельные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0,5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</w:t>
            </w:r>
          </w:p>
        </w:tc>
        <w:tc>
          <w:tcPr>
            <w:tcW w:w="2268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 смешанные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0,5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  <w:lang w:val="en-US"/>
              </w:rPr>
            </w:pPr>
            <w:r w:rsidRPr="003F70D1">
              <w:rPr>
                <w:sz w:val="26"/>
                <w:szCs w:val="26"/>
              </w:rPr>
              <w:t>- деревянные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126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565</w:t>
            </w:r>
          </w:p>
        </w:tc>
        <w:tc>
          <w:tcPr>
            <w:tcW w:w="2268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292</w:t>
            </w:r>
          </w:p>
        </w:tc>
      </w:tr>
      <w:tr w:rsidR="00E44A74" w:rsidRPr="003F70D1" w:rsidTr="00594422">
        <w:trPr>
          <w:trHeight w:val="105"/>
        </w:trPr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 прочие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0,6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</w:t>
            </w:r>
          </w:p>
        </w:tc>
        <w:tc>
          <w:tcPr>
            <w:tcW w:w="2268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5</w:t>
            </w:r>
          </w:p>
        </w:tc>
      </w:tr>
      <w:tr w:rsidR="00E44A74" w:rsidRPr="003F70D1" w:rsidTr="00594422">
        <w:trPr>
          <w:trHeight w:val="124"/>
        </w:trPr>
        <w:tc>
          <w:tcPr>
            <w:tcW w:w="709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2.</w:t>
            </w:r>
          </w:p>
        </w:tc>
        <w:tc>
          <w:tcPr>
            <w:tcW w:w="8789" w:type="dxa"/>
            <w:gridSpan w:val="4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По годам возведения:</w:t>
            </w:r>
          </w:p>
        </w:tc>
      </w:tr>
      <w:tr w:rsidR="00E44A74" w:rsidRPr="003F70D1" w:rsidTr="00594422">
        <w:tc>
          <w:tcPr>
            <w:tcW w:w="709" w:type="dxa"/>
            <w:vMerge w:val="restart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до 1920 г.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15,8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126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29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1921-1945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85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13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1946-1970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38,7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246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96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1971-1995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76,9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72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177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 xml:space="preserve">после 1995 г. 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7,8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39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9</w:t>
            </w:r>
          </w:p>
        </w:tc>
      </w:tr>
      <w:tr w:rsidR="00E44A74" w:rsidRPr="003F70D1" w:rsidTr="00594422">
        <w:trPr>
          <w:trHeight w:val="104"/>
        </w:trPr>
        <w:tc>
          <w:tcPr>
            <w:tcW w:w="709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3.</w:t>
            </w:r>
          </w:p>
        </w:tc>
        <w:tc>
          <w:tcPr>
            <w:tcW w:w="8789" w:type="dxa"/>
            <w:gridSpan w:val="4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По проценту износа:</w:t>
            </w:r>
          </w:p>
        </w:tc>
      </w:tr>
      <w:tr w:rsidR="00E44A74" w:rsidRPr="003F70D1" w:rsidTr="00594422">
        <w:tc>
          <w:tcPr>
            <w:tcW w:w="709" w:type="dxa"/>
            <w:vMerge w:val="restart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от 0 до 30 %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70,1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198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161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от 31 до 65 %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72,2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364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147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от 66 до 70 %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3,5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16</w:t>
            </w:r>
          </w:p>
        </w:tc>
      </w:tr>
      <w:tr w:rsidR="00E44A74" w:rsidRPr="003F70D1" w:rsidTr="00594422">
        <w:tc>
          <w:tcPr>
            <w:tcW w:w="709" w:type="dxa"/>
            <w:vMerge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80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Свыше 70 %</w:t>
            </w:r>
          </w:p>
        </w:tc>
        <w:tc>
          <w:tcPr>
            <w:tcW w:w="1531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0,1</w:t>
            </w:r>
          </w:p>
        </w:tc>
        <w:tc>
          <w:tcPr>
            <w:tcW w:w="2410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</w:t>
            </w:r>
          </w:p>
        </w:tc>
      </w:tr>
    </w:tbl>
    <w:p w:rsidR="00E44A74" w:rsidRPr="00C66227" w:rsidRDefault="00E44A74" w:rsidP="00F203AC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4A74" w:rsidRPr="00C66227" w:rsidRDefault="003F70D1" w:rsidP="002762F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44A74" w:rsidRPr="00C66227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496A3D" w:rsidRPr="00C66227">
        <w:rPr>
          <w:rFonts w:ascii="Times New Roman" w:eastAsia="Calibri" w:hAnsi="Times New Roman" w:cs="Times New Roman"/>
          <w:sz w:val="28"/>
          <w:szCs w:val="28"/>
        </w:rPr>
        <w:t>4</w:t>
      </w:r>
      <w:r w:rsidR="00E44A74" w:rsidRPr="00C66227">
        <w:rPr>
          <w:rFonts w:ascii="Times New Roman" w:eastAsia="Calibri" w:hAnsi="Times New Roman" w:cs="Times New Roman"/>
          <w:sz w:val="28"/>
          <w:szCs w:val="28"/>
        </w:rPr>
        <w:t>. Уровень благоустройств</w:t>
      </w:r>
      <w:r w:rsidR="00B57E8D" w:rsidRPr="00C66227">
        <w:rPr>
          <w:rFonts w:ascii="Times New Roman" w:eastAsia="Calibri" w:hAnsi="Times New Roman" w:cs="Times New Roman"/>
          <w:sz w:val="28"/>
          <w:szCs w:val="28"/>
        </w:rPr>
        <w:t>а жилого фонда МО «</w:t>
      </w:r>
      <w:proofErr w:type="spellStart"/>
      <w:r w:rsidR="00B57E8D" w:rsidRPr="00C66227">
        <w:rPr>
          <w:rFonts w:ascii="Times New Roman" w:eastAsia="Calibri" w:hAnsi="Times New Roman" w:cs="Times New Roman"/>
          <w:sz w:val="28"/>
          <w:szCs w:val="28"/>
        </w:rPr>
        <w:t>Шенкурское</w:t>
      </w:r>
      <w:proofErr w:type="spellEnd"/>
      <w:r w:rsidR="00B57E8D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A74" w:rsidRPr="00C66227">
        <w:rPr>
          <w:rFonts w:ascii="Times New Roman" w:eastAsia="Calibri" w:hAnsi="Times New Roman" w:cs="Times New Roman"/>
          <w:sz w:val="28"/>
          <w:szCs w:val="28"/>
        </w:rPr>
        <w:t>»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680"/>
        <w:gridCol w:w="2160"/>
        <w:gridCol w:w="1980"/>
      </w:tblGrid>
      <w:tr w:rsidR="00E44A74" w:rsidRPr="003F70D1" w:rsidTr="00D05609">
        <w:tc>
          <w:tcPr>
            <w:tcW w:w="72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proofErr w:type="spell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68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обеспеченности</w:t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тыс. м</w:t>
            </w:r>
            <w:proofErr w:type="gramStart"/>
            <w:r w:rsidRPr="003F70D1">
              <w:rPr>
                <w:rFonts w:ascii="Times New Roman" w:eastAsia="Calibri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% от всего жилого фонда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Водопроводом 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ind w:left="-2448" w:firstLine="244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20,1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13,8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 т.ч. централизованным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ind w:left="-2448" w:firstLine="244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16,0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11,0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Водоотведением (канализацией)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16,6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11,4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 т.ч. централизованным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16,0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11,0</w:t>
            </w:r>
          </w:p>
        </w:tc>
      </w:tr>
      <w:tr w:rsidR="00E44A74" w:rsidRPr="003F70D1" w:rsidTr="00D05609">
        <w:trPr>
          <w:trHeight w:val="194"/>
        </w:trPr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Отоплением</w:t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45,9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31,5</w:t>
            </w:r>
          </w:p>
        </w:tc>
      </w:tr>
      <w:tr w:rsidR="00E44A74" w:rsidRPr="003F70D1" w:rsidTr="00D05609">
        <w:trPr>
          <w:trHeight w:val="260"/>
        </w:trPr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 т.ч. централизованным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44,4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30,4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Горячим водоснабжением 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6,7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4,6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 т.ч. централизованным</w:t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4,7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3,2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Ваннами (душем)</w:t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5,8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4,0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10.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Газом (сетевым сжиженным)</w:t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60,8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41,7</w:t>
            </w:r>
          </w:p>
        </w:tc>
      </w:tr>
      <w:tr w:rsidR="00E44A74" w:rsidRPr="003F70D1" w:rsidTr="00D05609">
        <w:tc>
          <w:tcPr>
            <w:tcW w:w="720" w:type="dxa"/>
          </w:tcPr>
          <w:p w:rsidR="00E44A74" w:rsidRPr="003F70D1" w:rsidRDefault="00E44A74" w:rsidP="008D1E6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4680" w:type="dxa"/>
          </w:tcPr>
          <w:p w:rsidR="00E44A74" w:rsidRPr="003F70D1" w:rsidRDefault="00E44A74" w:rsidP="00F203A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Напольными электрическими плитами </w:t>
            </w:r>
          </w:p>
        </w:tc>
        <w:tc>
          <w:tcPr>
            <w:tcW w:w="2160" w:type="dxa"/>
            <w:vAlign w:val="center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1,4</w:t>
            </w:r>
          </w:p>
        </w:tc>
        <w:tc>
          <w:tcPr>
            <w:tcW w:w="1980" w:type="dxa"/>
          </w:tcPr>
          <w:p w:rsidR="00E44A74" w:rsidRPr="003F70D1" w:rsidRDefault="00E44A74" w:rsidP="00F203A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eastAsia="Calibri" w:hAnsi="Times New Roman" w:cs="Times New Roman"/>
                <w:sz w:val="26"/>
                <w:szCs w:val="26"/>
              </w:rPr>
              <w:t>1,0</w:t>
            </w:r>
          </w:p>
        </w:tc>
      </w:tr>
    </w:tbl>
    <w:p w:rsidR="00E44A74" w:rsidRPr="00C66227" w:rsidRDefault="00E44A74" w:rsidP="00F203AC">
      <w:pPr>
        <w:autoSpaceDE w:val="0"/>
        <w:autoSpaceDN w:val="0"/>
        <w:adjustRightInd w:val="0"/>
        <w:spacing w:before="12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Ветхий и аварийный жилой фонд в городском</w:t>
      </w:r>
      <w:r w:rsidR="00B57E8D" w:rsidRPr="00C66227">
        <w:rPr>
          <w:rFonts w:ascii="Times New Roman" w:eastAsia="Calibri" w:hAnsi="Times New Roman" w:cs="Times New Roman"/>
          <w:sz w:val="28"/>
          <w:szCs w:val="28"/>
        </w:rPr>
        <w:t xml:space="preserve"> поселении составляет 3,6 тыс.</w:t>
      </w:r>
      <w:r w:rsidR="009421FD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7E8D" w:rsidRPr="00C66227">
        <w:rPr>
          <w:rFonts w:ascii="Times New Roman" w:eastAsia="Calibri" w:hAnsi="Times New Roman" w:cs="Times New Roman"/>
          <w:sz w:val="28"/>
          <w:szCs w:val="28"/>
        </w:rPr>
        <w:t>м</w:t>
      </w:r>
      <w:proofErr w:type="gramStart"/>
      <w:r w:rsidR="00B57E8D" w:rsidRPr="00C66227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или около 2,5% от всего жилого фонда. Характеристика ветхого и аварийного жилищного фонда </w:t>
      </w:r>
      <w:proofErr w:type="gramStart"/>
      <w:r w:rsidRPr="00C66227">
        <w:rPr>
          <w:rFonts w:ascii="Times New Roman" w:eastAsia="Calibri" w:hAnsi="Times New Roman" w:cs="Times New Roman"/>
          <w:sz w:val="28"/>
          <w:szCs w:val="28"/>
        </w:rPr>
        <w:t>представлены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в таблице</w:t>
      </w:r>
      <w:r w:rsidR="004E2886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Pr="00C662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4A74" w:rsidRPr="00C66227" w:rsidRDefault="00E44A74" w:rsidP="002762FA">
      <w:pPr>
        <w:autoSpaceDE w:val="0"/>
        <w:autoSpaceDN w:val="0"/>
        <w:adjustRightInd w:val="0"/>
        <w:spacing w:before="12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496A3D" w:rsidRPr="00C66227">
        <w:rPr>
          <w:rFonts w:ascii="Times New Roman" w:eastAsia="Calibri" w:hAnsi="Times New Roman" w:cs="Times New Roman"/>
          <w:sz w:val="28"/>
          <w:szCs w:val="28"/>
        </w:rPr>
        <w:t>5</w:t>
      </w:r>
      <w:r w:rsidRPr="00C66227">
        <w:rPr>
          <w:rFonts w:ascii="Times New Roman" w:eastAsia="Calibri" w:hAnsi="Times New Roman" w:cs="Times New Roman"/>
          <w:sz w:val="28"/>
          <w:szCs w:val="28"/>
        </w:rPr>
        <w:t>. Ветхий и аварийный жилищный фонд</w:t>
      </w:r>
    </w:p>
    <w:tbl>
      <w:tblPr>
        <w:tblStyle w:val="2"/>
        <w:tblW w:w="9606" w:type="dxa"/>
        <w:tblLook w:val="01E0"/>
      </w:tblPr>
      <w:tblGrid>
        <w:gridCol w:w="4077"/>
        <w:gridCol w:w="1843"/>
        <w:gridCol w:w="1843"/>
        <w:gridCol w:w="1843"/>
      </w:tblGrid>
      <w:tr w:rsidR="00E44A74" w:rsidRPr="003F70D1" w:rsidTr="00594422">
        <w:tc>
          <w:tcPr>
            <w:tcW w:w="4077" w:type="dxa"/>
            <w:vMerge w:val="restart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5529" w:type="dxa"/>
            <w:gridSpan w:val="3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Жилищный фонд</w:t>
            </w:r>
          </w:p>
        </w:tc>
      </w:tr>
      <w:tr w:rsidR="00E44A74" w:rsidRPr="003F70D1" w:rsidTr="00594422">
        <w:tc>
          <w:tcPr>
            <w:tcW w:w="4077" w:type="dxa"/>
            <w:vMerge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Ветхий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Аварийный</w:t>
            </w:r>
          </w:p>
        </w:tc>
        <w:tc>
          <w:tcPr>
            <w:tcW w:w="1843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Всего</w:t>
            </w:r>
          </w:p>
        </w:tc>
      </w:tr>
      <w:tr w:rsidR="00E44A74" w:rsidRPr="003F70D1" w:rsidTr="00594422">
        <w:tc>
          <w:tcPr>
            <w:tcW w:w="4077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Общая площадь жилых помещений, тыс. м</w:t>
            </w:r>
            <w:proofErr w:type="gramStart"/>
            <w:r w:rsidRPr="003F70D1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2,6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3,6</w:t>
            </w:r>
          </w:p>
        </w:tc>
      </w:tr>
      <w:tr w:rsidR="00E44A74" w:rsidRPr="003F70D1" w:rsidTr="00594422">
        <w:tc>
          <w:tcPr>
            <w:tcW w:w="4077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из нее:</w:t>
            </w:r>
          </w:p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 в многоквартирных жилых домах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0,5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2,6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3,1</w:t>
            </w:r>
          </w:p>
        </w:tc>
      </w:tr>
      <w:tr w:rsidR="00E44A74" w:rsidRPr="003F70D1" w:rsidTr="00594422">
        <w:tc>
          <w:tcPr>
            <w:tcW w:w="4077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 в индивидуальных жилых домах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0,5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-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0,5</w:t>
            </w:r>
          </w:p>
        </w:tc>
      </w:tr>
      <w:tr w:rsidR="00E44A74" w:rsidRPr="003F70D1" w:rsidTr="00594422">
        <w:tc>
          <w:tcPr>
            <w:tcW w:w="4077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Число индивидуальных жилых домов, ед.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6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6</w:t>
            </w:r>
          </w:p>
        </w:tc>
      </w:tr>
      <w:tr w:rsidR="00E44A74" w:rsidRPr="003F70D1" w:rsidTr="00594422">
        <w:tc>
          <w:tcPr>
            <w:tcW w:w="4077" w:type="dxa"/>
          </w:tcPr>
          <w:p w:rsidR="00E44A74" w:rsidRPr="003F70D1" w:rsidRDefault="00E44A74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Число многоквартирных жилых домов, ед.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11</w:t>
            </w:r>
          </w:p>
        </w:tc>
        <w:tc>
          <w:tcPr>
            <w:tcW w:w="1843" w:type="dxa"/>
            <w:vAlign w:val="center"/>
          </w:tcPr>
          <w:p w:rsidR="00E44A74" w:rsidRPr="003F70D1" w:rsidRDefault="00E44A74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16</w:t>
            </w:r>
          </w:p>
        </w:tc>
      </w:tr>
    </w:tbl>
    <w:p w:rsidR="00E44A74" w:rsidRPr="00C66227" w:rsidRDefault="00E44A74" w:rsidP="002762FA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Среднегодовой объём нового жилищного строительства за последние годы по данным годовых отчётов Управления архитектуры и градостроительства Администрации Шенкурского городского поселени</w:t>
      </w:r>
      <w:r w:rsidR="00152772" w:rsidRPr="00C66227">
        <w:rPr>
          <w:rFonts w:ascii="Times New Roman" w:eastAsia="Calibri" w:hAnsi="Times New Roman" w:cs="Times New Roman"/>
          <w:sz w:val="28"/>
          <w:szCs w:val="28"/>
        </w:rPr>
        <w:t>я, составляет порядка 0,5 тыс.</w:t>
      </w:r>
      <w:r w:rsidR="009421FD" w:rsidRPr="00C66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2772" w:rsidRPr="00C66227">
        <w:rPr>
          <w:rFonts w:ascii="Times New Roman" w:eastAsia="Calibri" w:hAnsi="Times New Roman" w:cs="Times New Roman"/>
          <w:sz w:val="28"/>
          <w:szCs w:val="28"/>
        </w:rPr>
        <w:t>м</w:t>
      </w:r>
      <w:proofErr w:type="gramStart"/>
      <w:r w:rsidR="00152772" w:rsidRPr="00C66227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 общей площади. </w:t>
      </w:r>
    </w:p>
    <w:p w:rsidR="00E44A74" w:rsidRPr="00C66227" w:rsidRDefault="00E44A74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70B4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Общая характеристика систем водоснабжения и водоотведения</w:t>
      </w:r>
      <w:r w:rsidR="00B370B4" w:rsidRPr="00C66227">
        <w:rPr>
          <w:rFonts w:ascii="Times New Roman" w:hAnsi="Times New Roman" w:cs="Times New Roman"/>
          <w:b/>
          <w:sz w:val="28"/>
          <w:szCs w:val="28"/>
        </w:rPr>
        <w:t>.</w:t>
      </w:r>
    </w:p>
    <w:p w:rsidR="00C75284" w:rsidRPr="00C66227" w:rsidRDefault="00C75284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Водоснабжение  как  отрасль  играет  огромную  роль  в  обеспечении жизнедеятельности  муниципального  образования  и  требует  целенаправленных  мероприятий  по  развитию  надежной  системы  хозяйственно-питьевого водоснабжения.</w:t>
      </w:r>
    </w:p>
    <w:p w:rsidR="00C75284" w:rsidRPr="00C66227" w:rsidRDefault="00C75284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  настоящее  время  на  территории муниципального 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»  имеются  слаборазвитые  централизованные  системы водоснабжения.  Жители  города Шенкурска  отбирают  воду  на  хозяйственно-питьевые  нужды  через  централизованное  водоснабжение,  водоразборные колонки, скважины частного пользования. </w:t>
      </w:r>
    </w:p>
    <w:p w:rsidR="00C75284" w:rsidRPr="00C66227" w:rsidRDefault="00C75284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</w:t>
      </w:r>
      <w:r w:rsidR="00B17C65" w:rsidRPr="00C66227">
        <w:rPr>
          <w:rFonts w:ascii="Times New Roman" w:hAnsi="Times New Roman" w:cs="Times New Roman"/>
          <w:sz w:val="28"/>
          <w:szCs w:val="28"/>
        </w:rPr>
        <w:t>города</w:t>
      </w:r>
      <w:r w:rsidRPr="00C66227">
        <w:rPr>
          <w:rFonts w:ascii="Times New Roman" w:hAnsi="Times New Roman" w:cs="Times New Roman"/>
          <w:sz w:val="28"/>
          <w:szCs w:val="28"/>
        </w:rPr>
        <w:t xml:space="preserve"> Ше</w:t>
      </w:r>
      <w:r w:rsidR="00B17C65" w:rsidRPr="00C66227">
        <w:rPr>
          <w:rFonts w:ascii="Times New Roman" w:hAnsi="Times New Roman" w:cs="Times New Roman"/>
          <w:sz w:val="28"/>
          <w:szCs w:val="28"/>
        </w:rPr>
        <w:t>нкурска</w:t>
      </w:r>
      <w:r w:rsidRPr="00C66227">
        <w:rPr>
          <w:rFonts w:ascii="Times New Roman" w:hAnsi="Times New Roman" w:cs="Times New Roman"/>
          <w:sz w:val="28"/>
          <w:szCs w:val="28"/>
        </w:rPr>
        <w:t xml:space="preserve"> находится</w:t>
      </w:r>
      <w:r w:rsidR="00B17C65" w:rsidRPr="00C66227">
        <w:rPr>
          <w:rFonts w:ascii="Times New Roman" w:hAnsi="Times New Roman" w:cs="Times New Roman"/>
          <w:sz w:val="28"/>
          <w:szCs w:val="28"/>
        </w:rPr>
        <w:t xml:space="preserve"> в</w:t>
      </w:r>
      <w:r w:rsidR="00B17C65" w:rsidRPr="00C66227">
        <w:rPr>
          <w:rFonts w:ascii="Times New Roman" w:eastAsia="Calibri" w:hAnsi="Times New Roman" w:cs="Times New Roman"/>
          <w:sz w:val="28"/>
          <w:szCs w:val="28"/>
        </w:rPr>
        <w:t>одозаборная станция</w:t>
      </w:r>
      <w:r w:rsidR="004E2886">
        <w:rPr>
          <w:rFonts w:ascii="Times New Roman" w:eastAsia="Calibri" w:hAnsi="Times New Roman" w:cs="Times New Roman"/>
          <w:sz w:val="28"/>
          <w:szCs w:val="28"/>
        </w:rPr>
        <w:t>.</w:t>
      </w:r>
      <w:r w:rsidR="00B17C65" w:rsidRPr="00C66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284" w:rsidRPr="00C66227" w:rsidRDefault="00C75284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Подача  воды  потребителям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 xml:space="preserve">осуществляется  по  </w:t>
      </w:r>
      <w:r w:rsidR="00B17C65" w:rsidRPr="00C66227">
        <w:rPr>
          <w:rFonts w:ascii="Times New Roman" w:eastAsia="Calibri" w:hAnsi="Times New Roman" w:cs="Times New Roman"/>
          <w:sz w:val="28"/>
          <w:szCs w:val="28"/>
        </w:rPr>
        <w:t>двум всасывающим трубам поступает</w:t>
      </w:r>
      <w:proofErr w:type="gramEnd"/>
      <w:r w:rsidR="00B17C65" w:rsidRPr="00C66227">
        <w:rPr>
          <w:rFonts w:ascii="Times New Roman" w:eastAsia="Calibri" w:hAnsi="Times New Roman" w:cs="Times New Roman"/>
          <w:sz w:val="28"/>
          <w:szCs w:val="28"/>
        </w:rPr>
        <w:t xml:space="preserve"> в береговой колодец и далее по водоводам в насосную станцию первого подъема. Далее вода подается в бак–отстойник, а оттуда насосами второго подъема – в водопров</w:t>
      </w:r>
      <w:r w:rsidR="00B17C65" w:rsidRPr="00C66227">
        <w:rPr>
          <w:rFonts w:ascii="Times New Roman" w:hAnsi="Times New Roman" w:cs="Times New Roman"/>
          <w:sz w:val="28"/>
          <w:szCs w:val="28"/>
        </w:rPr>
        <w:t>одные сети и водонапорную башню</w:t>
      </w:r>
      <w:r w:rsidR="00152772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одновременно  в  магистральные  и  распределительные  водопроводные  сети. </w:t>
      </w:r>
    </w:p>
    <w:p w:rsidR="00C75284" w:rsidRPr="00C66227" w:rsidRDefault="00C75284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Здания, оборудованные внутренними системами водопровода, подключены к наружным сетям водопровода. </w:t>
      </w:r>
    </w:p>
    <w:p w:rsidR="00B17C65" w:rsidRPr="00C66227" w:rsidRDefault="00B17C65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В настоящее время водоподготовка отсутствует. Вода после предварительного отстоя подается напрямую потребителям.</w:t>
      </w:r>
    </w:p>
    <w:p w:rsidR="00B17C65" w:rsidRPr="00C66227" w:rsidRDefault="00B17C65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Протяженность водопроводной сети города на сегодняшний день составляет 9,1 км. В качестве напорно-регулирующего сооружения используется водонапорная башня емкостью 25 м3.</w:t>
      </w:r>
    </w:p>
    <w:p w:rsidR="00C75284" w:rsidRPr="00C66227" w:rsidRDefault="00C75284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Водопроводные  сети  состоят  из  стальных, чугунных  и  полиэтиленовых  труб </w:t>
      </w:r>
      <w:r w:rsidRPr="00C66227">
        <w:rPr>
          <w:rFonts w:ascii="Times New Roman" w:hAnsi="Cambria Math" w:cs="Times New Roman"/>
          <w:sz w:val="28"/>
          <w:szCs w:val="28"/>
        </w:rPr>
        <w:t>∅</w:t>
      </w:r>
      <w:r w:rsidRPr="00C66227">
        <w:rPr>
          <w:rFonts w:ascii="Times New Roman" w:hAnsi="Times New Roman" w:cs="Times New Roman"/>
          <w:sz w:val="28"/>
          <w:szCs w:val="28"/>
        </w:rPr>
        <w:t xml:space="preserve">  20,30,50,100  мм.  Часть  сетей  в неудовлетворительном  состоянии.  Техническое  состояние  сетей  и сооружений  не  обеспечивает  предъявляемых  к  ним  требований. </w:t>
      </w:r>
    </w:p>
    <w:p w:rsidR="00C75284" w:rsidRPr="00C66227" w:rsidRDefault="00C75284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Для значительной части частной жилой застройки снабжение питьевой водой  осуществляется  от  водозаборных  колонок,  установленных  на водопроводных сетях, а также шахтных колодцев и бытовых скважин.</w:t>
      </w:r>
    </w:p>
    <w:p w:rsidR="007F7F58" w:rsidRPr="00C66227" w:rsidRDefault="007F7F58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>В городском поселении работает централизованная система хозяйственно-бытовой канализации, которая охватывает центральную часть города. Очистка сточных вод, в том числе и обеззараживание, не производится</w:t>
      </w:r>
      <w:r w:rsidRPr="00C66227">
        <w:rPr>
          <w:rFonts w:ascii="Times New Roman" w:hAnsi="Times New Roman" w:cs="Times New Roman"/>
          <w:sz w:val="28"/>
          <w:szCs w:val="28"/>
        </w:rPr>
        <w:t xml:space="preserve">. </w:t>
      </w:r>
      <w:r w:rsidRPr="00C66227">
        <w:rPr>
          <w:rFonts w:ascii="Times New Roman" w:eastAsia="Calibri" w:hAnsi="Times New Roman" w:cs="Times New Roman"/>
          <w:sz w:val="28"/>
          <w:szCs w:val="28"/>
        </w:rPr>
        <w:t>Также на территории городского поселения действуют 3 септика-отстойника, их очисткой занимается ООО «УК «Уютный город»» по мере необходимости. Жидкие бытовые отходы после предварительного обеззараживания в септиках вывозятся на городскую свалку.</w:t>
      </w:r>
    </w:p>
    <w:p w:rsidR="007F7F58" w:rsidRPr="00C66227" w:rsidRDefault="007F7F58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t xml:space="preserve">Суммарная протяжённость сетей хозяйственно-бытовой канализации по городу составляет 5,2 км. </w:t>
      </w:r>
    </w:p>
    <w:p w:rsidR="00146014" w:rsidRPr="00C66227" w:rsidRDefault="007F7F58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Индивидуальная усадебная застройка городского поселения оборудована выгребной канализацией, обслуживается ООО «УК «Уютный город»». Бытовые жидкие отходы без очистки и обеззараживания вывозят на городскую свалку.</w:t>
      </w:r>
    </w:p>
    <w:p w:rsidR="00146014" w:rsidRPr="00C66227" w:rsidRDefault="00146014" w:rsidP="00F203AC">
      <w:pPr>
        <w:autoSpaceDE w:val="0"/>
        <w:autoSpaceDN w:val="0"/>
        <w:adjustRightInd w:val="0"/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F7F58" w:rsidRPr="00C66227" w:rsidRDefault="007F7F58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2772" w:rsidRPr="00C66227" w:rsidRDefault="00152772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2772" w:rsidRPr="00C66227" w:rsidRDefault="00152772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2772" w:rsidRDefault="00152772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70D1" w:rsidRPr="00C66227" w:rsidRDefault="003F70D1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2772" w:rsidRPr="00C66227" w:rsidRDefault="00152772" w:rsidP="00F203AC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lastRenderedPageBreak/>
        <w:t>ГЛАВА I</w:t>
      </w:r>
    </w:p>
    <w:p w:rsidR="00856F9A" w:rsidRPr="00C66227" w:rsidRDefault="00856F9A" w:rsidP="00F203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СХЕМА ВОДОСНАБЖЕНИЯ</w:t>
      </w:r>
    </w:p>
    <w:p w:rsidR="00856F9A" w:rsidRPr="00C66227" w:rsidRDefault="00856F9A" w:rsidP="00F203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proofErr w:type="spellStart"/>
      <w:r w:rsidRPr="00C66227">
        <w:rPr>
          <w:rFonts w:ascii="Times New Roman" w:hAnsi="Times New Roman" w:cs="Times New Roman"/>
          <w:b/>
          <w:sz w:val="28"/>
          <w:szCs w:val="28"/>
        </w:rPr>
        <w:t>Ше</w:t>
      </w:r>
      <w:r w:rsidR="000A5BBD" w:rsidRPr="00C66227">
        <w:rPr>
          <w:rFonts w:ascii="Times New Roman" w:hAnsi="Times New Roman" w:cs="Times New Roman"/>
          <w:b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b/>
          <w:sz w:val="28"/>
          <w:szCs w:val="28"/>
        </w:rPr>
        <w:t>»</w:t>
      </w:r>
    </w:p>
    <w:p w:rsidR="00856F9A" w:rsidRPr="00C66227" w:rsidRDefault="00856F9A" w:rsidP="00F203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Шенкурского района Архангельской области</w:t>
      </w:r>
    </w:p>
    <w:p w:rsidR="000A5BBD" w:rsidRPr="00C66227" w:rsidRDefault="000A5BBD" w:rsidP="00F203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F9A" w:rsidRPr="00C66227" w:rsidRDefault="00146014" w:rsidP="00F203AC">
      <w:pPr>
        <w:pStyle w:val="a4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>Существующее положение в сфере водоснабжения</w:t>
      </w:r>
    </w:p>
    <w:p w:rsidR="000A5BBD" w:rsidRPr="00C66227" w:rsidRDefault="000A5BBD" w:rsidP="00F203AC">
      <w:pPr>
        <w:pStyle w:val="a4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  настоящее  время  основным  источником  хозяйственно-питьевого  и</w:t>
      </w:r>
      <w:r w:rsidR="000A5BBD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противопожарного  водоснабжения  муниципального 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146014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являются</w:t>
      </w:r>
      <w:r w:rsidR="009F5F53" w:rsidRPr="00C66227">
        <w:rPr>
          <w:rFonts w:ascii="Times New Roman" w:hAnsi="Times New Roman" w:cs="Times New Roman"/>
          <w:sz w:val="28"/>
          <w:szCs w:val="28"/>
        </w:rPr>
        <w:t xml:space="preserve"> коммунальный водопровод и</w:t>
      </w:r>
      <w:r w:rsidRPr="00C66227">
        <w:rPr>
          <w:rFonts w:ascii="Times New Roman" w:hAnsi="Times New Roman" w:cs="Times New Roman"/>
          <w:sz w:val="28"/>
          <w:szCs w:val="28"/>
        </w:rPr>
        <w:t xml:space="preserve"> артезианские воды.</w:t>
      </w:r>
    </w:p>
    <w:p w:rsidR="00856F9A" w:rsidRPr="00C66227" w:rsidRDefault="001A07B6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Водоснабжение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населенных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пункта</w:t>
      </w:r>
      <w:r w:rsidR="00856F9A" w:rsidRPr="00C66227">
        <w:rPr>
          <w:rFonts w:ascii="Times New Roman" w:hAnsi="Times New Roman" w:cs="Times New Roman"/>
          <w:sz w:val="28"/>
          <w:szCs w:val="28"/>
        </w:rPr>
        <w:t xml:space="preserve"> организовано от: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-  централизованных  систем,  включающих  водозаборные  узлы  и водопроводные сети;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децентрализованных  источников –  одиночных  скважин  мелкого заложения, индивидуальных колодцев.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Системы  цен</w:t>
      </w:r>
      <w:r w:rsidR="001A07B6" w:rsidRPr="00C66227">
        <w:rPr>
          <w:rFonts w:ascii="Times New Roman" w:hAnsi="Times New Roman" w:cs="Times New Roman"/>
          <w:sz w:val="28"/>
          <w:szCs w:val="28"/>
        </w:rPr>
        <w:t xml:space="preserve">трализованного  водоснабжения  </w:t>
      </w:r>
      <w:r w:rsidRPr="00C66227">
        <w:rPr>
          <w:rFonts w:ascii="Times New Roman" w:hAnsi="Times New Roman" w:cs="Times New Roman"/>
          <w:sz w:val="28"/>
          <w:szCs w:val="28"/>
        </w:rPr>
        <w:t xml:space="preserve">  муниципального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152772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="00152772" w:rsidRPr="00C66227">
        <w:rPr>
          <w:rFonts w:ascii="Times New Roman" w:hAnsi="Times New Roman" w:cs="Times New Roman"/>
          <w:sz w:val="28"/>
          <w:szCs w:val="28"/>
        </w:rPr>
        <w:t>» развито</w:t>
      </w:r>
      <w:r w:rsidRPr="00C66227">
        <w:rPr>
          <w:rFonts w:ascii="Times New Roman" w:hAnsi="Times New Roman" w:cs="Times New Roman"/>
          <w:sz w:val="28"/>
          <w:szCs w:val="28"/>
        </w:rPr>
        <w:t xml:space="preserve"> не в достаточной степени и действуют только  в</w:t>
      </w:r>
      <w:r w:rsidR="00B57E8D" w:rsidRPr="00C66227">
        <w:rPr>
          <w:rFonts w:ascii="Times New Roman" w:hAnsi="Times New Roman" w:cs="Times New Roman"/>
          <w:sz w:val="28"/>
          <w:szCs w:val="28"/>
        </w:rPr>
        <w:t xml:space="preserve"> центральной ча</w:t>
      </w:r>
      <w:r w:rsidR="001A07B6" w:rsidRPr="00C66227">
        <w:rPr>
          <w:rFonts w:ascii="Times New Roman" w:hAnsi="Times New Roman" w:cs="Times New Roman"/>
          <w:sz w:val="28"/>
          <w:szCs w:val="28"/>
        </w:rPr>
        <w:t xml:space="preserve">сти  </w:t>
      </w:r>
      <w:proofErr w:type="gramStart"/>
      <w:r w:rsidR="001A07B6"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.  Ше</w:t>
      </w:r>
      <w:r w:rsidR="001A07B6" w:rsidRPr="00C66227">
        <w:rPr>
          <w:rFonts w:ascii="Times New Roman" w:hAnsi="Times New Roman" w:cs="Times New Roman"/>
          <w:sz w:val="28"/>
          <w:szCs w:val="28"/>
        </w:rPr>
        <w:t xml:space="preserve">нкурска.  Жители  </w:t>
      </w:r>
      <w:proofErr w:type="gramStart"/>
      <w:r w:rsidR="001A07B6"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A07B6" w:rsidRPr="00C66227">
        <w:rPr>
          <w:rFonts w:ascii="Times New Roman" w:hAnsi="Times New Roman" w:cs="Times New Roman"/>
          <w:sz w:val="28"/>
          <w:szCs w:val="28"/>
        </w:rPr>
        <w:t>.  Шенкурска</w:t>
      </w:r>
      <w:r w:rsidRPr="00C66227">
        <w:rPr>
          <w:rFonts w:ascii="Times New Roman" w:hAnsi="Times New Roman" w:cs="Times New Roman"/>
          <w:sz w:val="28"/>
          <w:szCs w:val="28"/>
        </w:rPr>
        <w:t xml:space="preserve">  отбирают  воду  на хозяйственно-питьевые  нужды  через  централизованную  локальную  систему водопровода,  водоразборные  колонки,  а  также  скважины  частного пользования. </w:t>
      </w:r>
    </w:p>
    <w:p w:rsidR="00856F9A" w:rsidRPr="00C66227" w:rsidRDefault="001A07B6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Источником водозабора в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. Шенкурска</w:t>
      </w:r>
      <w:r w:rsidR="00856F9A" w:rsidRPr="00C66227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C66227">
        <w:rPr>
          <w:rFonts w:ascii="Times New Roman" w:hAnsi="Times New Roman" w:cs="Times New Roman"/>
          <w:sz w:val="28"/>
          <w:szCs w:val="28"/>
        </w:rPr>
        <w:t>р. Вага</w:t>
      </w:r>
      <w:r w:rsidR="00856F9A" w:rsidRPr="00C66227">
        <w:rPr>
          <w:rFonts w:ascii="Times New Roman" w:hAnsi="Times New Roman" w:cs="Times New Roman"/>
          <w:sz w:val="28"/>
          <w:szCs w:val="28"/>
        </w:rPr>
        <w:t xml:space="preserve">. Вода подается населению круглосуточно и используется без водоподготовки.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Неравномерность  водопотребления  регулируется  водонапорной  башней, имеющей ре</w:t>
      </w:r>
      <w:r w:rsidR="00B57E8D" w:rsidRPr="00C66227">
        <w:rPr>
          <w:rFonts w:ascii="Times New Roman" w:hAnsi="Times New Roman" w:cs="Times New Roman"/>
          <w:sz w:val="28"/>
          <w:szCs w:val="28"/>
        </w:rPr>
        <w:t>зервуар аварийного спуска воды.</w:t>
      </w:r>
    </w:p>
    <w:p w:rsidR="00856F9A" w:rsidRPr="00C66227" w:rsidRDefault="00124D86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Среднесуточная подача воды от водозабора </w:t>
      </w:r>
      <w:r w:rsidR="00B57E8D" w:rsidRPr="00C66227">
        <w:rPr>
          <w:rFonts w:ascii="Times New Roman" w:hAnsi="Times New Roman" w:cs="Times New Roman"/>
          <w:sz w:val="28"/>
          <w:szCs w:val="28"/>
        </w:rPr>
        <w:t>для нужд города составляет 200м</w:t>
      </w:r>
      <w:r w:rsidR="00B57E8D"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622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.</w:t>
      </w:r>
      <w:r w:rsidR="00856F9A" w:rsidRPr="00C66227">
        <w:rPr>
          <w:rFonts w:ascii="Times New Roman" w:hAnsi="Times New Roman" w:cs="Times New Roman"/>
          <w:sz w:val="28"/>
          <w:szCs w:val="28"/>
        </w:rPr>
        <w:t xml:space="preserve">  Диаметр  труб  сети водопровода  20-100  мм,  </w:t>
      </w:r>
      <w:r w:rsidRPr="00C66227">
        <w:rPr>
          <w:rFonts w:ascii="Times New Roman" w:hAnsi="Times New Roman" w:cs="Times New Roman"/>
          <w:sz w:val="28"/>
          <w:szCs w:val="28"/>
        </w:rPr>
        <w:t xml:space="preserve">Протяженность водопроводной сети города на сегодняшний день составляет </w:t>
      </w:r>
      <w:r w:rsidR="00BE156C" w:rsidRPr="00C66227">
        <w:rPr>
          <w:rFonts w:ascii="Times New Roman" w:hAnsi="Times New Roman" w:cs="Times New Roman"/>
          <w:sz w:val="28"/>
          <w:szCs w:val="28"/>
        </w:rPr>
        <w:t>10</w:t>
      </w:r>
      <w:r w:rsidRPr="00C66227">
        <w:rPr>
          <w:rFonts w:ascii="Times New Roman" w:hAnsi="Times New Roman" w:cs="Times New Roman"/>
          <w:sz w:val="28"/>
          <w:szCs w:val="28"/>
        </w:rPr>
        <w:t xml:space="preserve"> км. </w:t>
      </w:r>
    </w:p>
    <w:p w:rsidR="003F70D1" w:rsidRDefault="003F70D1" w:rsidP="00F203AC">
      <w:pPr>
        <w:autoSpaceDE w:val="0"/>
        <w:autoSpaceDN w:val="0"/>
        <w:adjustRightInd w:val="0"/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F70D1" w:rsidRDefault="003F70D1" w:rsidP="00F203AC">
      <w:pPr>
        <w:autoSpaceDE w:val="0"/>
        <w:autoSpaceDN w:val="0"/>
        <w:adjustRightInd w:val="0"/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24D86" w:rsidRPr="00C66227" w:rsidRDefault="00124D86" w:rsidP="00F203AC">
      <w:pPr>
        <w:autoSpaceDE w:val="0"/>
        <w:autoSpaceDN w:val="0"/>
        <w:adjustRightInd w:val="0"/>
        <w:spacing w:before="120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96A3D" w:rsidRPr="00C66227">
        <w:rPr>
          <w:rFonts w:ascii="Times New Roman" w:hAnsi="Times New Roman" w:cs="Times New Roman"/>
          <w:sz w:val="28"/>
          <w:szCs w:val="28"/>
        </w:rPr>
        <w:t>6</w:t>
      </w:r>
      <w:r w:rsidRPr="00C66227">
        <w:rPr>
          <w:rFonts w:ascii="Times New Roman" w:hAnsi="Times New Roman" w:cs="Times New Roman"/>
          <w:sz w:val="28"/>
          <w:szCs w:val="28"/>
        </w:rPr>
        <w:t>.Сведения о водопотреблении за 2009 год</w:t>
      </w:r>
    </w:p>
    <w:tbl>
      <w:tblPr>
        <w:tblStyle w:val="5"/>
        <w:tblW w:w="0" w:type="auto"/>
        <w:jc w:val="center"/>
        <w:tblInd w:w="-881" w:type="dxa"/>
        <w:tblLook w:val="01E0"/>
      </w:tblPr>
      <w:tblGrid>
        <w:gridCol w:w="4071"/>
        <w:gridCol w:w="2138"/>
        <w:gridCol w:w="2565"/>
      </w:tblGrid>
      <w:tr w:rsidR="00124D86" w:rsidRPr="003F70D1" w:rsidTr="002762FA">
        <w:trPr>
          <w:jc w:val="center"/>
        </w:trPr>
        <w:tc>
          <w:tcPr>
            <w:tcW w:w="4071" w:type="dxa"/>
            <w:vMerge w:val="restart"/>
          </w:tcPr>
          <w:p w:rsidR="00124D86" w:rsidRPr="003F70D1" w:rsidRDefault="00124D86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Потребители</w:t>
            </w:r>
          </w:p>
        </w:tc>
        <w:tc>
          <w:tcPr>
            <w:tcW w:w="4703" w:type="dxa"/>
            <w:gridSpan w:val="2"/>
          </w:tcPr>
          <w:p w:rsidR="00124D86" w:rsidRPr="003F70D1" w:rsidRDefault="00124D86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Объем потребляемой воды,</w:t>
            </w:r>
          </w:p>
        </w:tc>
      </w:tr>
      <w:tr w:rsidR="00124D86" w:rsidRPr="003F70D1" w:rsidTr="002762FA">
        <w:trPr>
          <w:jc w:val="center"/>
        </w:trPr>
        <w:tc>
          <w:tcPr>
            <w:tcW w:w="4071" w:type="dxa"/>
            <w:vMerge/>
          </w:tcPr>
          <w:p w:rsidR="00124D86" w:rsidRPr="003F70D1" w:rsidRDefault="00124D86" w:rsidP="00F203AC">
            <w:pPr>
              <w:rPr>
                <w:sz w:val="26"/>
                <w:szCs w:val="26"/>
              </w:rPr>
            </w:pPr>
          </w:p>
        </w:tc>
        <w:tc>
          <w:tcPr>
            <w:tcW w:w="2138" w:type="dxa"/>
          </w:tcPr>
          <w:p w:rsidR="00124D86" w:rsidRPr="003F70D1" w:rsidRDefault="00124D86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м</w:t>
            </w:r>
            <w:r w:rsidRPr="003F70D1">
              <w:rPr>
                <w:sz w:val="26"/>
                <w:szCs w:val="26"/>
                <w:vertAlign w:val="superscript"/>
              </w:rPr>
              <w:t>3</w:t>
            </w:r>
            <w:r w:rsidRPr="003F70D1">
              <w:rPr>
                <w:sz w:val="26"/>
                <w:szCs w:val="26"/>
              </w:rPr>
              <w:t>/год</w:t>
            </w:r>
          </w:p>
        </w:tc>
        <w:tc>
          <w:tcPr>
            <w:tcW w:w="2565" w:type="dxa"/>
          </w:tcPr>
          <w:p w:rsidR="00124D86" w:rsidRPr="003F70D1" w:rsidRDefault="00124D86" w:rsidP="00F203AC">
            <w:pPr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м</w:t>
            </w:r>
            <w:r w:rsidRPr="003F70D1">
              <w:rPr>
                <w:sz w:val="26"/>
                <w:szCs w:val="26"/>
                <w:vertAlign w:val="superscript"/>
              </w:rPr>
              <w:t>3</w:t>
            </w:r>
            <w:r w:rsidRPr="003F70D1">
              <w:rPr>
                <w:sz w:val="26"/>
                <w:szCs w:val="26"/>
              </w:rPr>
              <w:t>/</w:t>
            </w:r>
            <w:proofErr w:type="spellStart"/>
            <w:r w:rsidRPr="003F70D1">
              <w:rPr>
                <w:sz w:val="26"/>
                <w:szCs w:val="26"/>
              </w:rPr>
              <w:t>сут</w:t>
            </w:r>
            <w:proofErr w:type="spellEnd"/>
          </w:p>
        </w:tc>
      </w:tr>
      <w:tr w:rsidR="00124D86" w:rsidRPr="003F70D1" w:rsidTr="002762FA">
        <w:trPr>
          <w:jc w:val="center"/>
        </w:trPr>
        <w:tc>
          <w:tcPr>
            <w:tcW w:w="4071" w:type="dxa"/>
          </w:tcPr>
          <w:p w:rsidR="00124D86" w:rsidRPr="003F70D1" w:rsidRDefault="00124D86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Население</w:t>
            </w:r>
          </w:p>
        </w:tc>
        <w:tc>
          <w:tcPr>
            <w:tcW w:w="2138" w:type="dxa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20068</w:t>
            </w:r>
          </w:p>
        </w:tc>
        <w:tc>
          <w:tcPr>
            <w:tcW w:w="2565" w:type="dxa"/>
            <w:vAlign w:val="bottom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55,0</w:t>
            </w:r>
          </w:p>
        </w:tc>
      </w:tr>
      <w:tr w:rsidR="00124D86" w:rsidRPr="003F70D1" w:rsidTr="002762FA">
        <w:trPr>
          <w:jc w:val="center"/>
        </w:trPr>
        <w:tc>
          <w:tcPr>
            <w:tcW w:w="4071" w:type="dxa"/>
          </w:tcPr>
          <w:p w:rsidR="00124D86" w:rsidRPr="003F70D1" w:rsidRDefault="00124D86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Бюджетные организации</w:t>
            </w:r>
          </w:p>
        </w:tc>
        <w:tc>
          <w:tcPr>
            <w:tcW w:w="2138" w:type="dxa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22239</w:t>
            </w:r>
          </w:p>
        </w:tc>
        <w:tc>
          <w:tcPr>
            <w:tcW w:w="2565" w:type="dxa"/>
            <w:vAlign w:val="bottom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60,9</w:t>
            </w:r>
          </w:p>
        </w:tc>
      </w:tr>
      <w:tr w:rsidR="00124D86" w:rsidRPr="003F70D1" w:rsidTr="002762FA">
        <w:trPr>
          <w:jc w:val="center"/>
        </w:trPr>
        <w:tc>
          <w:tcPr>
            <w:tcW w:w="4071" w:type="dxa"/>
          </w:tcPr>
          <w:p w:rsidR="00124D86" w:rsidRPr="003F70D1" w:rsidRDefault="00124D86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Прочие</w:t>
            </w:r>
          </w:p>
        </w:tc>
        <w:tc>
          <w:tcPr>
            <w:tcW w:w="2138" w:type="dxa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17988</w:t>
            </w:r>
          </w:p>
        </w:tc>
        <w:tc>
          <w:tcPr>
            <w:tcW w:w="2565" w:type="dxa"/>
            <w:vAlign w:val="bottom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49,3</w:t>
            </w:r>
          </w:p>
        </w:tc>
      </w:tr>
      <w:tr w:rsidR="00124D86" w:rsidRPr="003F70D1" w:rsidTr="002762FA">
        <w:trPr>
          <w:jc w:val="center"/>
        </w:trPr>
        <w:tc>
          <w:tcPr>
            <w:tcW w:w="4071" w:type="dxa"/>
          </w:tcPr>
          <w:p w:rsidR="00124D86" w:rsidRPr="003F70D1" w:rsidRDefault="00124D86" w:rsidP="00F203AC">
            <w:pPr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Всего</w:t>
            </w:r>
          </w:p>
        </w:tc>
        <w:tc>
          <w:tcPr>
            <w:tcW w:w="2138" w:type="dxa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60295</w:t>
            </w:r>
          </w:p>
        </w:tc>
        <w:tc>
          <w:tcPr>
            <w:tcW w:w="2565" w:type="dxa"/>
            <w:vAlign w:val="bottom"/>
          </w:tcPr>
          <w:p w:rsidR="00124D86" w:rsidRPr="003F70D1" w:rsidRDefault="00124D86" w:rsidP="00F203AC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3F70D1">
              <w:rPr>
                <w:sz w:val="26"/>
                <w:szCs w:val="26"/>
              </w:rPr>
              <w:t>165,2</w:t>
            </w:r>
          </w:p>
        </w:tc>
      </w:tr>
    </w:tbl>
    <w:p w:rsidR="00124D86" w:rsidRPr="00C66227" w:rsidRDefault="00124D86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6C8" w:rsidRPr="00C66227" w:rsidRDefault="00856F9A" w:rsidP="003F70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Объекты  водоснабжения  муниципального  образования  «</w:t>
      </w:r>
      <w:proofErr w:type="spellStart"/>
      <w:r w:rsidRPr="00C66227">
        <w:rPr>
          <w:rFonts w:ascii="Times New Roman" w:hAnsi="Times New Roman" w:cs="Times New Roman"/>
          <w:b/>
          <w:i/>
          <w:sz w:val="28"/>
          <w:szCs w:val="28"/>
        </w:rPr>
        <w:t>Ше</w:t>
      </w:r>
      <w:r w:rsidR="00526F59" w:rsidRPr="00C66227">
        <w:rPr>
          <w:rFonts w:ascii="Times New Roman" w:hAnsi="Times New Roman" w:cs="Times New Roman"/>
          <w:b/>
          <w:i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A5BBD" w:rsidRPr="00C662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605B0" w:rsidRPr="00C66227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C66227">
        <w:rPr>
          <w:rFonts w:ascii="Times New Roman" w:hAnsi="Times New Roman" w:cs="Times New Roman"/>
          <w:b/>
          <w:i/>
          <w:sz w:val="28"/>
          <w:szCs w:val="28"/>
        </w:rPr>
        <w:t>включают в себя:</w:t>
      </w:r>
    </w:p>
    <w:p w:rsidR="00856F9A" w:rsidRPr="00C66227" w:rsidRDefault="00DE0859" w:rsidP="00F203AC">
      <w:pPr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C6622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>Источники водозабора</w:t>
      </w:r>
    </w:p>
    <w:tbl>
      <w:tblPr>
        <w:tblStyle w:val="ac"/>
        <w:tblW w:w="0" w:type="auto"/>
        <w:tblLayout w:type="fixed"/>
        <w:tblLook w:val="04A0"/>
      </w:tblPr>
      <w:tblGrid>
        <w:gridCol w:w="537"/>
        <w:gridCol w:w="1699"/>
        <w:gridCol w:w="1662"/>
        <w:gridCol w:w="1915"/>
        <w:gridCol w:w="1808"/>
        <w:gridCol w:w="1949"/>
      </w:tblGrid>
      <w:tr w:rsidR="00C66227" w:rsidRPr="003F70D1" w:rsidTr="004E2886">
        <w:tc>
          <w:tcPr>
            <w:tcW w:w="537" w:type="dxa"/>
          </w:tcPr>
          <w:p w:rsidR="00526F59" w:rsidRPr="003F70D1" w:rsidRDefault="00526F59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="00477230"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="00477230"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="00477230"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699" w:type="dxa"/>
          </w:tcPr>
          <w:p w:rsidR="00526F59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477230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объекта</w:t>
            </w:r>
          </w:p>
        </w:tc>
        <w:tc>
          <w:tcPr>
            <w:tcW w:w="1662" w:type="dxa"/>
          </w:tcPr>
          <w:p w:rsidR="00526F59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Место расположения</w:t>
            </w:r>
          </w:p>
        </w:tc>
        <w:tc>
          <w:tcPr>
            <w:tcW w:w="1915" w:type="dxa"/>
          </w:tcPr>
          <w:p w:rsidR="00526F59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Собственник</w:t>
            </w:r>
          </w:p>
          <w:p w:rsidR="00477230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объекта</w:t>
            </w:r>
          </w:p>
        </w:tc>
        <w:tc>
          <w:tcPr>
            <w:tcW w:w="1808" w:type="dxa"/>
          </w:tcPr>
          <w:p w:rsidR="00526F59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Год ввода в эксплуатацию</w:t>
            </w:r>
          </w:p>
        </w:tc>
        <w:tc>
          <w:tcPr>
            <w:tcW w:w="1949" w:type="dxa"/>
          </w:tcPr>
          <w:p w:rsidR="00477230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Эксплуатирующая</w:t>
            </w:r>
          </w:p>
          <w:p w:rsidR="00526F59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организация</w:t>
            </w:r>
          </w:p>
        </w:tc>
      </w:tr>
      <w:tr w:rsidR="00C66227" w:rsidRPr="003F70D1" w:rsidTr="004E2886">
        <w:trPr>
          <w:trHeight w:val="803"/>
        </w:trPr>
        <w:tc>
          <w:tcPr>
            <w:tcW w:w="537" w:type="dxa"/>
          </w:tcPr>
          <w:p w:rsidR="00401DF2" w:rsidRPr="003F70D1" w:rsidRDefault="00401D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6F59" w:rsidRPr="003F70D1" w:rsidRDefault="00526F59" w:rsidP="008D1E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99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6F59" w:rsidRPr="003F70D1" w:rsidRDefault="00526F5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Водозабор</w:t>
            </w:r>
          </w:p>
          <w:p w:rsidR="00526F59" w:rsidRPr="003F70D1" w:rsidRDefault="00526F5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(р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ага)</w:t>
            </w:r>
          </w:p>
        </w:tc>
        <w:tc>
          <w:tcPr>
            <w:tcW w:w="1662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6F59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526F59" w:rsidRPr="003F70D1">
              <w:rPr>
                <w:rFonts w:ascii="Times New Roman" w:hAnsi="Times New Roman" w:cs="Times New Roman"/>
                <w:sz w:val="26"/>
                <w:szCs w:val="26"/>
              </w:rPr>
              <w:t>. Шенкурск, правый берег р. Ваги</w:t>
            </w:r>
          </w:p>
        </w:tc>
        <w:tc>
          <w:tcPr>
            <w:tcW w:w="1915" w:type="dxa"/>
          </w:tcPr>
          <w:p w:rsidR="00526F59" w:rsidRPr="003F70D1" w:rsidRDefault="00DE0859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Администрация муниципального образования «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Шенкурское</w:t>
            </w:r>
            <w:proofErr w:type="spell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808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6F59" w:rsidRPr="003F70D1" w:rsidRDefault="00DE085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1972</w:t>
            </w:r>
          </w:p>
        </w:tc>
        <w:tc>
          <w:tcPr>
            <w:tcW w:w="1949" w:type="dxa"/>
          </w:tcPr>
          <w:p w:rsidR="00401DF2" w:rsidRPr="003F70D1" w:rsidRDefault="00401DF2" w:rsidP="00F203A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26F59" w:rsidRPr="003F70D1" w:rsidRDefault="001434C0" w:rsidP="00F203A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ООО «Искра»</w:t>
            </w:r>
          </w:p>
        </w:tc>
      </w:tr>
    </w:tbl>
    <w:p w:rsidR="00526F59" w:rsidRPr="00C66227" w:rsidRDefault="00526F59" w:rsidP="00F203AC">
      <w:pPr>
        <w:rPr>
          <w:rFonts w:ascii="Times New Roman" w:hAnsi="Times New Roman" w:cs="Times New Roman"/>
          <w:b/>
          <w:sz w:val="28"/>
          <w:szCs w:val="28"/>
        </w:rPr>
      </w:pP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Вода используется для хозяйственно-питьевых нужд.</w:t>
      </w:r>
      <w:r w:rsidR="00526F59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Водоподготовка  воды,  подаваемой  в  сеть,  не  производится. Лабораторные исследования качества воды не проводились. Качество  воды  должно  отвечать  требованиям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2.1.4.1074-01«Вода питьевая», ГН 2.1.5.1315-03. </w:t>
      </w:r>
    </w:p>
    <w:p w:rsidR="00B346C8" w:rsidRPr="00C66227" w:rsidRDefault="00B346C8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б)  Распределительные  сети  наружного  водопровода</w:t>
      </w:r>
      <w:r w:rsidRPr="00C66227">
        <w:rPr>
          <w:rFonts w:ascii="Times New Roman" w:hAnsi="Times New Roman" w:cs="Times New Roman"/>
          <w:sz w:val="28"/>
          <w:szCs w:val="28"/>
        </w:rPr>
        <w:t xml:space="preserve">  состоит  из трубопроводов,  протяженностью  </w:t>
      </w:r>
      <w:r w:rsidR="00BE156C" w:rsidRPr="00C66227">
        <w:rPr>
          <w:rFonts w:ascii="Times New Roman" w:hAnsi="Times New Roman" w:cs="Times New Roman"/>
          <w:sz w:val="28"/>
          <w:szCs w:val="28"/>
        </w:rPr>
        <w:t>10</w:t>
      </w:r>
      <w:r w:rsidRPr="00C66227">
        <w:rPr>
          <w:rFonts w:ascii="Times New Roman" w:hAnsi="Times New Roman" w:cs="Times New Roman"/>
          <w:sz w:val="28"/>
          <w:szCs w:val="28"/>
        </w:rPr>
        <w:t xml:space="preserve">  километров.  Водопроводная  сеть проложена  подземными ч</w:t>
      </w:r>
      <w:r w:rsidR="00BE156C" w:rsidRPr="00C66227">
        <w:rPr>
          <w:rFonts w:ascii="Times New Roman" w:hAnsi="Times New Roman" w:cs="Times New Roman"/>
          <w:sz w:val="28"/>
          <w:szCs w:val="28"/>
        </w:rPr>
        <w:t>угунными трубами  диаметром  25  мм  (2,0</w:t>
      </w:r>
      <w:r w:rsidRPr="00C66227">
        <w:rPr>
          <w:rFonts w:ascii="Times New Roman" w:hAnsi="Times New Roman" w:cs="Times New Roman"/>
          <w:sz w:val="28"/>
          <w:szCs w:val="28"/>
        </w:rPr>
        <w:t xml:space="preserve">  км), стальными  трубами  диаметром  </w:t>
      </w:r>
      <w:r w:rsidR="00BE156C" w:rsidRPr="00C66227">
        <w:rPr>
          <w:rFonts w:ascii="Times New Roman" w:hAnsi="Times New Roman" w:cs="Times New Roman"/>
          <w:sz w:val="28"/>
          <w:szCs w:val="28"/>
        </w:rPr>
        <w:t>32</w:t>
      </w:r>
      <w:r w:rsidRPr="00C66227">
        <w:rPr>
          <w:rFonts w:ascii="Times New Roman" w:hAnsi="Times New Roman" w:cs="Times New Roman"/>
          <w:sz w:val="28"/>
          <w:szCs w:val="28"/>
        </w:rPr>
        <w:t xml:space="preserve">  мм  (</w:t>
      </w:r>
      <w:r w:rsidR="00BE156C" w:rsidRPr="00C66227">
        <w:rPr>
          <w:rFonts w:ascii="Times New Roman" w:hAnsi="Times New Roman" w:cs="Times New Roman"/>
          <w:sz w:val="28"/>
          <w:szCs w:val="28"/>
        </w:rPr>
        <w:t>1,8</w:t>
      </w:r>
      <w:r w:rsidRPr="00C66227">
        <w:rPr>
          <w:rFonts w:ascii="Times New Roman" w:hAnsi="Times New Roman" w:cs="Times New Roman"/>
          <w:sz w:val="28"/>
          <w:szCs w:val="28"/>
        </w:rPr>
        <w:t xml:space="preserve">  км),  полиэтиленовыми трубами диаметром </w:t>
      </w:r>
      <w:r w:rsidR="00BE156C" w:rsidRPr="00C66227">
        <w:rPr>
          <w:rFonts w:ascii="Times New Roman" w:hAnsi="Times New Roman" w:cs="Times New Roman"/>
          <w:sz w:val="28"/>
          <w:szCs w:val="28"/>
        </w:rPr>
        <w:t>50</w:t>
      </w:r>
      <w:r w:rsidRPr="00C66227">
        <w:rPr>
          <w:rFonts w:ascii="Times New Roman" w:hAnsi="Times New Roman" w:cs="Times New Roman"/>
          <w:sz w:val="28"/>
          <w:szCs w:val="28"/>
        </w:rPr>
        <w:t xml:space="preserve"> мм (</w:t>
      </w:r>
      <w:r w:rsidR="00BE156C" w:rsidRPr="00C66227">
        <w:rPr>
          <w:rFonts w:ascii="Times New Roman" w:hAnsi="Times New Roman" w:cs="Times New Roman"/>
          <w:sz w:val="28"/>
          <w:szCs w:val="28"/>
        </w:rPr>
        <w:t>1,5</w:t>
      </w:r>
      <w:r w:rsidRPr="00C66227">
        <w:rPr>
          <w:rFonts w:ascii="Times New Roman" w:hAnsi="Times New Roman" w:cs="Times New Roman"/>
          <w:sz w:val="28"/>
          <w:szCs w:val="28"/>
        </w:rPr>
        <w:t xml:space="preserve"> км)</w:t>
      </w:r>
      <w:r w:rsidR="00BE156C" w:rsidRPr="00C66227">
        <w:rPr>
          <w:rFonts w:ascii="Times New Roman" w:hAnsi="Times New Roman" w:cs="Times New Roman"/>
          <w:sz w:val="28"/>
          <w:szCs w:val="28"/>
        </w:rPr>
        <w:t xml:space="preserve"> и 100 мм (4,7)</w:t>
      </w:r>
      <w:r w:rsidRPr="00C66227">
        <w:rPr>
          <w:rFonts w:ascii="Times New Roman" w:hAnsi="Times New Roman" w:cs="Times New Roman"/>
          <w:sz w:val="28"/>
          <w:szCs w:val="28"/>
        </w:rPr>
        <w:t xml:space="preserve">.  </w:t>
      </w:r>
      <w:r w:rsidR="00713F94" w:rsidRPr="00C66227">
        <w:rPr>
          <w:rFonts w:ascii="Times New Roman" w:hAnsi="Times New Roman" w:cs="Times New Roman"/>
          <w:sz w:val="28"/>
          <w:szCs w:val="28"/>
        </w:rPr>
        <w:t xml:space="preserve">Амортизационный износ водопроводных сетей составляет </w:t>
      </w:r>
      <w:r w:rsidR="00496A3D" w:rsidRPr="00C66227">
        <w:rPr>
          <w:rFonts w:ascii="Times New Roman" w:hAnsi="Times New Roman" w:cs="Times New Roman"/>
          <w:sz w:val="28"/>
          <w:szCs w:val="28"/>
        </w:rPr>
        <w:t>0-50</w:t>
      </w:r>
      <w:r w:rsidR="00713F94" w:rsidRPr="00C66227">
        <w:rPr>
          <w:rFonts w:ascii="Times New Roman" w:hAnsi="Times New Roman" w:cs="Times New Roman"/>
          <w:sz w:val="28"/>
          <w:szCs w:val="28"/>
        </w:rPr>
        <w:t>%</w:t>
      </w:r>
    </w:p>
    <w:p w:rsidR="006109BE" w:rsidRDefault="006109B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0D1" w:rsidRDefault="003F70D1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0D1" w:rsidRPr="00C66227" w:rsidRDefault="003F70D1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545"/>
        <w:gridCol w:w="1700"/>
        <w:gridCol w:w="1960"/>
        <w:gridCol w:w="1148"/>
        <w:gridCol w:w="2060"/>
        <w:gridCol w:w="2157"/>
      </w:tblGrid>
      <w:tr w:rsidR="00477230" w:rsidRPr="003F70D1" w:rsidTr="004E2886">
        <w:tc>
          <w:tcPr>
            <w:tcW w:w="545" w:type="dxa"/>
          </w:tcPr>
          <w:p w:rsidR="00986192" w:rsidRPr="003F70D1" w:rsidRDefault="0098619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№ </w:t>
            </w:r>
          </w:p>
          <w:p w:rsidR="00986192" w:rsidRPr="003F70D1" w:rsidRDefault="00477230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00" w:type="dxa"/>
          </w:tcPr>
          <w:p w:rsidR="00986192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  <w:p w:rsidR="00477230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расположения</w:t>
            </w:r>
          </w:p>
        </w:tc>
        <w:tc>
          <w:tcPr>
            <w:tcW w:w="1960" w:type="dxa"/>
          </w:tcPr>
          <w:p w:rsidR="00986192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Собственник объекта</w:t>
            </w:r>
          </w:p>
        </w:tc>
        <w:tc>
          <w:tcPr>
            <w:tcW w:w="1148" w:type="dxa"/>
          </w:tcPr>
          <w:p w:rsidR="00986192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  <w:p w:rsidR="00477230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постройки</w:t>
            </w:r>
          </w:p>
        </w:tc>
        <w:tc>
          <w:tcPr>
            <w:tcW w:w="2060" w:type="dxa"/>
          </w:tcPr>
          <w:p w:rsidR="00986192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Протяженность,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</w:p>
        </w:tc>
        <w:tc>
          <w:tcPr>
            <w:tcW w:w="2157" w:type="dxa"/>
          </w:tcPr>
          <w:p w:rsidR="00986192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Эксплуатирующая</w:t>
            </w:r>
          </w:p>
          <w:p w:rsidR="00477230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организация</w:t>
            </w:r>
          </w:p>
        </w:tc>
      </w:tr>
      <w:tr w:rsidR="00477230" w:rsidRPr="003F70D1" w:rsidTr="004E2886">
        <w:trPr>
          <w:trHeight w:val="803"/>
        </w:trPr>
        <w:tc>
          <w:tcPr>
            <w:tcW w:w="545" w:type="dxa"/>
          </w:tcPr>
          <w:p w:rsidR="00401DF2" w:rsidRPr="003F70D1" w:rsidRDefault="00401D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86192" w:rsidRPr="003F70D1" w:rsidRDefault="00780192" w:rsidP="008D1E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0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86192" w:rsidRPr="003F70D1" w:rsidRDefault="0078019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г. Шенкурск</w:t>
            </w:r>
          </w:p>
        </w:tc>
        <w:tc>
          <w:tcPr>
            <w:tcW w:w="1960" w:type="dxa"/>
          </w:tcPr>
          <w:p w:rsidR="00986192" w:rsidRPr="003F70D1" w:rsidRDefault="0078019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Администрация муниципального образования «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Шенкурское</w:t>
            </w:r>
            <w:proofErr w:type="spell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148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86192" w:rsidRPr="003F70D1" w:rsidRDefault="00983AE9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1972</w:t>
            </w:r>
          </w:p>
        </w:tc>
        <w:tc>
          <w:tcPr>
            <w:tcW w:w="2060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86192" w:rsidRPr="003F70D1" w:rsidRDefault="0078019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401DF2" w:rsidRPr="003F70D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477230" w:rsidRPr="003F70D1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2157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86192" w:rsidRPr="003F70D1" w:rsidRDefault="00496A3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ООО «</w:t>
            </w:r>
            <w:r w:rsidR="001434C0" w:rsidRPr="003F70D1">
              <w:rPr>
                <w:rFonts w:ascii="Times New Roman" w:hAnsi="Times New Roman" w:cs="Times New Roman"/>
                <w:sz w:val="26"/>
                <w:szCs w:val="26"/>
              </w:rPr>
              <w:t>Искра»</w:t>
            </w:r>
          </w:p>
        </w:tc>
      </w:tr>
    </w:tbl>
    <w:p w:rsidR="000A5BBD" w:rsidRPr="00C66227" w:rsidRDefault="000A5BBD" w:rsidP="00F203A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6F9A" w:rsidRPr="00C66227" w:rsidRDefault="000605B0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Pr="00C6622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6F9A" w:rsidRPr="00C66227">
        <w:rPr>
          <w:rFonts w:ascii="Times New Roman" w:hAnsi="Times New Roman" w:cs="Times New Roman"/>
          <w:b/>
          <w:sz w:val="28"/>
          <w:szCs w:val="28"/>
        </w:rPr>
        <w:t>Внутренние сети водопровода</w:t>
      </w:r>
      <w:r w:rsidR="00856F9A" w:rsidRPr="00C66227">
        <w:rPr>
          <w:rFonts w:ascii="Times New Roman" w:hAnsi="Times New Roman" w:cs="Times New Roman"/>
          <w:sz w:val="28"/>
          <w:szCs w:val="28"/>
        </w:rPr>
        <w:t xml:space="preserve"> состоят из металлических и пластиковых труб.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Схематически наружные водопроводные</w:t>
      </w:r>
      <w:r w:rsidR="001434C0" w:rsidRPr="00C66227">
        <w:rPr>
          <w:rFonts w:ascii="Times New Roman" w:hAnsi="Times New Roman" w:cs="Times New Roman"/>
          <w:sz w:val="28"/>
          <w:szCs w:val="28"/>
        </w:rPr>
        <w:t xml:space="preserve"> сети системы водоснабжения </w:t>
      </w:r>
      <w:proofErr w:type="gramStart"/>
      <w:r w:rsidR="001434C0"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434C0" w:rsidRPr="00C66227">
        <w:rPr>
          <w:rFonts w:ascii="Times New Roman" w:hAnsi="Times New Roman" w:cs="Times New Roman"/>
          <w:sz w:val="28"/>
          <w:szCs w:val="28"/>
        </w:rPr>
        <w:t>.  Шенкурска</w:t>
      </w:r>
      <w:r w:rsidRPr="00C66227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на рис.</w:t>
      </w:r>
      <w:r w:rsidR="00496A3D" w:rsidRPr="00C66227">
        <w:rPr>
          <w:rFonts w:ascii="Times New Roman" w:hAnsi="Times New Roman" w:cs="Times New Roman"/>
          <w:sz w:val="28"/>
          <w:szCs w:val="28"/>
        </w:rPr>
        <w:t>5.</w:t>
      </w:r>
    </w:p>
    <w:p w:rsidR="00713F94" w:rsidRPr="00C66227" w:rsidRDefault="003F70D1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F70D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54685" cy="4078348"/>
            <wp:effectExtent l="19050" t="0" r="7765" b="0"/>
            <wp:docPr id="6" name="Рисунок 2" descr="Безымянный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ю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685" cy="407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F6" w:rsidRPr="00C66227" w:rsidRDefault="00294AF6" w:rsidP="003F70D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4441D" w:rsidRDefault="00856F9A" w:rsidP="00F203AC">
      <w:pPr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Рисунок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86310" w:rsidRPr="00C66227">
        <w:rPr>
          <w:rFonts w:ascii="Times New Roman" w:hAnsi="Times New Roman" w:cs="Times New Roman"/>
          <w:sz w:val="28"/>
          <w:szCs w:val="28"/>
        </w:rPr>
        <w:t>5</w:t>
      </w:r>
      <w:r w:rsidRPr="00C66227">
        <w:rPr>
          <w:rFonts w:ascii="Times New Roman" w:hAnsi="Times New Roman" w:cs="Times New Roman"/>
          <w:sz w:val="28"/>
          <w:szCs w:val="28"/>
        </w:rPr>
        <w:t>.</w:t>
      </w:r>
      <w:r w:rsidRPr="00C662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4441D" w:rsidRPr="00C66227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C66227">
        <w:rPr>
          <w:rFonts w:ascii="Times New Roman" w:hAnsi="Times New Roman" w:cs="Times New Roman"/>
          <w:sz w:val="28"/>
          <w:szCs w:val="28"/>
        </w:rPr>
        <w:t xml:space="preserve"> водопроводных сетей </w:t>
      </w:r>
      <w:proofErr w:type="gramStart"/>
      <w:r w:rsidR="00713F94"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13F94" w:rsidRPr="00C66227">
        <w:rPr>
          <w:rFonts w:ascii="Times New Roman" w:hAnsi="Times New Roman" w:cs="Times New Roman"/>
          <w:sz w:val="28"/>
          <w:szCs w:val="28"/>
        </w:rPr>
        <w:t xml:space="preserve">. Шенкурска </w:t>
      </w:r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0D1" w:rsidRDefault="003F70D1" w:rsidP="00F203AC">
      <w:pPr>
        <w:rPr>
          <w:rFonts w:ascii="Times New Roman" w:hAnsi="Times New Roman" w:cs="Times New Roman"/>
          <w:sz w:val="28"/>
          <w:szCs w:val="28"/>
        </w:rPr>
      </w:pPr>
    </w:p>
    <w:p w:rsidR="003F70D1" w:rsidRDefault="003F70D1" w:rsidP="00F203AC">
      <w:pPr>
        <w:rPr>
          <w:rFonts w:ascii="Times New Roman" w:hAnsi="Times New Roman" w:cs="Times New Roman"/>
          <w:sz w:val="28"/>
          <w:szCs w:val="28"/>
        </w:rPr>
      </w:pPr>
    </w:p>
    <w:p w:rsidR="003F70D1" w:rsidRPr="00C66227" w:rsidRDefault="003F70D1" w:rsidP="00F203AC">
      <w:pPr>
        <w:rPr>
          <w:rFonts w:ascii="Times New Roman" w:hAnsi="Times New Roman" w:cs="Times New Roman"/>
          <w:sz w:val="28"/>
          <w:szCs w:val="28"/>
        </w:rPr>
      </w:pPr>
    </w:p>
    <w:p w:rsidR="003357F2" w:rsidRPr="00C66227" w:rsidRDefault="00856F9A" w:rsidP="00F203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lastRenderedPageBreak/>
        <w:t>Данные об объектах водоснабжения</w:t>
      </w:r>
    </w:p>
    <w:tbl>
      <w:tblPr>
        <w:tblStyle w:val="ac"/>
        <w:tblW w:w="0" w:type="auto"/>
        <w:tblLook w:val="04A0"/>
      </w:tblPr>
      <w:tblGrid>
        <w:gridCol w:w="3936"/>
        <w:gridCol w:w="5634"/>
      </w:tblGrid>
      <w:tr w:rsidR="003357F2" w:rsidRPr="003F70D1" w:rsidTr="003357F2">
        <w:trPr>
          <w:trHeight w:val="326"/>
        </w:trPr>
        <w:tc>
          <w:tcPr>
            <w:tcW w:w="3936" w:type="dxa"/>
          </w:tcPr>
          <w:p w:rsidR="003357F2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Сооружения, характеристики</w:t>
            </w:r>
          </w:p>
        </w:tc>
        <w:tc>
          <w:tcPr>
            <w:tcW w:w="5635" w:type="dxa"/>
          </w:tcPr>
          <w:p w:rsidR="003357F2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Современное положение</w:t>
            </w:r>
          </w:p>
        </w:tc>
      </w:tr>
      <w:tr w:rsidR="003357F2" w:rsidRPr="003F70D1" w:rsidTr="003357F2">
        <w:trPr>
          <w:trHeight w:val="1130"/>
        </w:trPr>
        <w:tc>
          <w:tcPr>
            <w:tcW w:w="3936" w:type="dxa"/>
          </w:tcPr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Источники 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запитки</w:t>
            </w:r>
            <w:proofErr w:type="spell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3357F2" w:rsidRPr="003F70D1" w:rsidRDefault="00BC3257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 Местоположение и ти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gramEnd"/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>подземный, поверхностный)</w:t>
            </w:r>
          </w:p>
          <w:p w:rsidR="00921EBD" w:rsidRPr="003F70D1" w:rsidRDefault="00BC3257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 Описание отдельным </w:t>
            </w:r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текстом способа очистки и способа подачи </w:t>
            </w:r>
            <w:r w:rsidR="00921EBD"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отребителям</w:t>
            </w:r>
          </w:p>
          <w:p w:rsidR="00921EBD" w:rsidRPr="003F70D1" w:rsidRDefault="00921EB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1EBD" w:rsidRPr="003F70D1" w:rsidRDefault="00921EB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1EBD" w:rsidRPr="003F70D1" w:rsidRDefault="00921EB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1EBD" w:rsidRPr="003F70D1" w:rsidRDefault="00921EB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 Дебит (м3/час)</w:t>
            </w:r>
          </w:p>
          <w:p w:rsidR="003357F2" w:rsidRPr="003F70D1" w:rsidRDefault="00BC3257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 Мощность (м</w:t>
            </w:r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>3/год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635" w:type="dxa"/>
          </w:tcPr>
          <w:p w:rsidR="00BC3257" w:rsidRPr="003F70D1" w:rsidRDefault="00BC3257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1. г</w:t>
            </w:r>
            <w:proofErr w:type="gramStart"/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нкурск</w:t>
            </w:r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правом</w:t>
            </w:r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берегу реки Ваги</w:t>
            </w:r>
          </w:p>
          <w:p w:rsidR="003357F2" w:rsidRPr="003F70D1" w:rsidRDefault="00BC3257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р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ага</w:t>
            </w:r>
          </w:p>
          <w:p w:rsidR="00BC3257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тип </w:t>
            </w:r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>поверхностный</w:t>
            </w:r>
          </w:p>
          <w:p w:rsidR="00BC3257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>по двум всасывающим трубам поступает в береговой колодец и далее по водоводам в насосную станцию первого подъема. Далее вода подается в бак–отстойник, а оттуда насосами второго подъема – в водопроводные сети и водонапорную башню.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7F2" w:rsidRPr="003F70D1" w:rsidRDefault="00BC3257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общий дебит </w:t>
            </w:r>
            <w:r w:rsidR="00921EBD" w:rsidRPr="003F70D1">
              <w:rPr>
                <w:rFonts w:ascii="Times New Roman" w:hAnsi="Times New Roman" w:cs="Times New Roman"/>
                <w:sz w:val="26"/>
                <w:szCs w:val="26"/>
              </w:rPr>
              <w:t>8,3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  <w:r w:rsidR="00921EBD"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/час, 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лимит </w:t>
            </w:r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>73000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  <w:r w:rsidR="00921EBD"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/год.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одонапорная башня </w:t>
            </w:r>
            <w:proofErr w:type="spellStart"/>
            <w:proofErr w:type="gramStart"/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proofErr w:type="gramEnd"/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>бака</w:t>
            </w:r>
            <w:proofErr w:type="spellEnd"/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= 25 м</w:t>
            </w:r>
            <w:r w:rsidR="00921EBD"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3357F2" w:rsidRPr="003F70D1" w:rsidTr="003357F2">
        <w:trPr>
          <w:trHeight w:val="848"/>
        </w:trPr>
        <w:tc>
          <w:tcPr>
            <w:tcW w:w="3936" w:type="dxa"/>
          </w:tcPr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Насосные станции: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 Местоположение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 Типы насосов 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(производительность, </w:t>
            </w:r>
            <w:proofErr w:type="gramEnd"/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напор)</w:t>
            </w:r>
          </w:p>
        </w:tc>
        <w:tc>
          <w:tcPr>
            <w:tcW w:w="5635" w:type="dxa"/>
          </w:tcPr>
          <w:p w:rsidR="003357F2" w:rsidRPr="003F70D1" w:rsidRDefault="00921EB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1. г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енкурск</w:t>
            </w:r>
            <w:r w:rsidR="003357F2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правом берегу реки Ваги: Н.С. 1-го подъема и Н.С. 2-го подъема,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 Шенкурск, кв. Энергетиков, 7В</w:t>
            </w:r>
          </w:p>
          <w:p w:rsidR="003357F2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921EBD" w:rsidRPr="003F70D1">
              <w:rPr>
                <w:rFonts w:ascii="Times New Roman" w:hAnsi="Times New Roman" w:cs="Times New Roman"/>
                <w:sz w:val="26"/>
                <w:szCs w:val="26"/>
              </w:rPr>
              <w:t>Н.С. 1под. К80-50-200А; Н.С. 2под. К65-50-160</w:t>
            </w:r>
          </w:p>
          <w:p w:rsidR="003357F2" w:rsidRPr="003F70D1" w:rsidRDefault="00921EB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1080м 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/час   и 600м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/час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57F2" w:rsidRPr="003F70D1" w:rsidTr="003357F2">
        <w:trPr>
          <w:trHeight w:val="833"/>
        </w:trPr>
        <w:tc>
          <w:tcPr>
            <w:tcW w:w="3936" w:type="dxa"/>
          </w:tcPr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Основные сети:</w:t>
            </w:r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 Общая протяженность,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  <w:p w:rsidR="003357F2" w:rsidRPr="003F70D1" w:rsidRDefault="003357F2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 Износ, %</w:t>
            </w:r>
          </w:p>
        </w:tc>
        <w:tc>
          <w:tcPr>
            <w:tcW w:w="5635" w:type="dxa"/>
          </w:tcPr>
          <w:p w:rsidR="00BC3257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1. г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енкурск</w:t>
            </w:r>
          </w:p>
          <w:p w:rsidR="00BC3257" w:rsidRPr="003F70D1" w:rsidRDefault="00BC3257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94AF6" w:rsidRPr="003F70D1">
              <w:rPr>
                <w:rFonts w:ascii="Times New Roman" w:hAnsi="Times New Roman" w:cs="Times New Roman"/>
                <w:sz w:val="26"/>
                <w:szCs w:val="26"/>
              </w:rPr>
              <w:t>10км водопроводных сетей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3357F2" w:rsidRPr="003F70D1" w:rsidRDefault="00294AF6" w:rsidP="00517E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517E87" w:rsidRPr="003F70D1">
              <w:rPr>
                <w:rFonts w:ascii="Times New Roman" w:hAnsi="Times New Roman" w:cs="Times New Roman"/>
                <w:sz w:val="26"/>
                <w:szCs w:val="26"/>
              </w:rPr>
              <w:t>0-50</w:t>
            </w:r>
            <w:r w:rsidR="00BC3257" w:rsidRPr="003F70D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</w:tbl>
    <w:p w:rsidR="003357F2" w:rsidRPr="00C66227" w:rsidRDefault="003357F2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5B0" w:rsidRPr="00C66227" w:rsidRDefault="00856F9A" w:rsidP="003F7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Система  водопровода,  включая  водопроводные  сооружения  и водопроводную сеть, являются муниципальной собственностью.</w:t>
      </w:r>
      <w:r w:rsidR="001434C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Качество  предоставляемых  услуг  соответствует  требованиям, определенным  действующим  законодательством.  Организация</w:t>
      </w:r>
      <w:r w:rsidR="003C2FE1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технической  эксплуатации  систем  водоснабжения  обеспечивает  их надлежащее использование и сохранность.</w:t>
      </w:r>
    </w:p>
    <w:p w:rsidR="000605B0" w:rsidRPr="00C66227" w:rsidRDefault="00856F9A" w:rsidP="00F203AC">
      <w:pPr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Характеристика проблем: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  настоящее  время  деятельность  коммунального  комплекса 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1434C0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»  характеризуется неравномерным  развитием  систем  коммунальной  инфраструктуры,  низким качеством предоставления коммунальных услуг.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Причинами  возникновения  этих  проблем  являются:  высокий  уровень износа  объектов  коммунальной  инфраструктуры  и  их  технологическая отсталость.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Следствием  высокого  износа  и  технологической  отсталости  объектов коммунальной  инфраструктуры  является  низкое  качество  предоставления коммунальных услуг, не соответствующее запросам потребителей.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Отмечается  повсеместное  несоответствие  фактического  объема инвестиций  в  модернизацию  и  реконструкцию  основных  фондов коммунальной  инфраструктуры  даже  минимальным  потребностям.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Аварийно-восстановительные  работы  д</w:t>
      </w:r>
      <w:r w:rsidR="003C2FE1" w:rsidRPr="00C66227">
        <w:rPr>
          <w:rFonts w:ascii="Times New Roman" w:hAnsi="Times New Roman" w:cs="Times New Roman"/>
          <w:sz w:val="28"/>
          <w:szCs w:val="28"/>
        </w:rPr>
        <w:t xml:space="preserve">олжны  уступить  место  планово </w:t>
      </w:r>
      <w:r w:rsidRPr="00C66227">
        <w:rPr>
          <w:rFonts w:ascii="Times New Roman" w:hAnsi="Times New Roman" w:cs="Times New Roman"/>
          <w:sz w:val="28"/>
          <w:szCs w:val="28"/>
        </w:rPr>
        <w:t>предупредительному ремонту сетей и оборудования систем водоснабжения.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Техническое  состояние  существующих  сетей  и  сооружений водопровода,  ввиду  их  длительной  эксплуатации,  а  также  отсутствие</w:t>
      </w:r>
      <w:r w:rsidR="003C2FE1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="002B57A6" w:rsidRPr="00C66227">
        <w:rPr>
          <w:rFonts w:ascii="Times New Roman" w:hAnsi="Times New Roman" w:cs="Times New Roman"/>
          <w:sz w:val="28"/>
          <w:szCs w:val="28"/>
        </w:rPr>
        <w:t xml:space="preserve">системы водоочистки, снижает </w:t>
      </w:r>
      <w:r w:rsidRPr="00C66227">
        <w:rPr>
          <w:rFonts w:ascii="Times New Roman" w:hAnsi="Times New Roman" w:cs="Times New Roman"/>
          <w:sz w:val="28"/>
          <w:szCs w:val="28"/>
        </w:rPr>
        <w:t xml:space="preserve">уровень подготовки воды питьевого качества. Вода  должна  отвечать  требованиям  норм  децентрализованных  и централизованных  систем  питьевого  водоснабжения.  Для  улучшения органолептических  свойств  питьевой  воды  на  водозаборном  узле  следует предусмотреть систему водоподготовки. Повышение надежности системы водоснабжения будет достигаться  за счет обустройства ВЗУ новым оборудованием. </w:t>
      </w:r>
      <w:r w:rsidR="002B57A6" w:rsidRPr="00C66227">
        <w:rPr>
          <w:rFonts w:ascii="Times New Roman" w:hAnsi="Times New Roman" w:cs="Times New Roman"/>
          <w:sz w:val="28"/>
          <w:szCs w:val="28"/>
        </w:rPr>
        <w:t xml:space="preserve">Износ </w:t>
      </w:r>
      <w:r w:rsidRPr="00C66227">
        <w:rPr>
          <w:rFonts w:ascii="Times New Roman" w:hAnsi="Times New Roman" w:cs="Times New Roman"/>
          <w:sz w:val="28"/>
          <w:szCs w:val="28"/>
        </w:rPr>
        <w:t xml:space="preserve">водопроводной  сети  составляет  </w:t>
      </w:r>
      <w:r w:rsidR="00CA2D2C" w:rsidRPr="00C66227">
        <w:rPr>
          <w:rFonts w:ascii="Times New Roman" w:hAnsi="Times New Roman" w:cs="Times New Roman"/>
          <w:sz w:val="28"/>
          <w:szCs w:val="28"/>
        </w:rPr>
        <w:t>0-50</w:t>
      </w:r>
      <w:r w:rsidRPr="00C66227">
        <w:rPr>
          <w:rFonts w:ascii="Times New Roman" w:hAnsi="Times New Roman" w:cs="Times New Roman"/>
          <w:sz w:val="28"/>
          <w:szCs w:val="28"/>
        </w:rPr>
        <w:t>%.  При  таком  состоянии водопроводной  сети,  необходим  ремонт  и  реконструкция  системы водоснабжения.</w:t>
      </w:r>
    </w:p>
    <w:p w:rsidR="002B57A6" w:rsidRDefault="00856F9A" w:rsidP="003F7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Для  снижения  потерь  воды,  связанных  с  нерациональным  ее использованием необходима установка счетчиков учета расхода воды на узле</w:t>
      </w:r>
      <w:r w:rsidR="002B57A6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водозабора.</w:t>
      </w:r>
    </w:p>
    <w:p w:rsidR="003F70D1" w:rsidRDefault="003F70D1" w:rsidP="003F7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0D1" w:rsidRDefault="003F70D1" w:rsidP="003F7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0D1" w:rsidRPr="00C66227" w:rsidRDefault="003F70D1" w:rsidP="003F7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lastRenderedPageBreak/>
        <w:t>1.2. Существующие балансы производительности сооружений системы</w:t>
      </w:r>
    </w:p>
    <w:p w:rsidR="00856F9A" w:rsidRPr="00C66227" w:rsidRDefault="00856F9A" w:rsidP="00F203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водоснабжения и потребления воды</w:t>
      </w:r>
    </w:p>
    <w:tbl>
      <w:tblPr>
        <w:tblStyle w:val="ac"/>
        <w:tblW w:w="0" w:type="auto"/>
        <w:tblLook w:val="04A0"/>
      </w:tblPr>
      <w:tblGrid>
        <w:gridCol w:w="1065"/>
        <w:gridCol w:w="3434"/>
        <w:gridCol w:w="1382"/>
        <w:gridCol w:w="3689"/>
      </w:tblGrid>
      <w:tr w:rsidR="00294AF6" w:rsidRPr="003F70D1" w:rsidTr="00294AF6">
        <w:trPr>
          <w:trHeight w:val="555"/>
        </w:trPr>
        <w:tc>
          <w:tcPr>
            <w:tcW w:w="1066" w:type="dxa"/>
          </w:tcPr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:rsidR="00294AF6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435" w:type="dxa"/>
          </w:tcPr>
          <w:p w:rsidR="00477230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производственной</w:t>
            </w:r>
            <w:proofErr w:type="gramEnd"/>
          </w:p>
          <w:p w:rsidR="00477230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 </w:t>
            </w:r>
          </w:p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9" w:type="dxa"/>
          </w:tcPr>
          <w:p w:rsidR="00477230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Еденица</w:t>
            </w:r>
            <w:proofErr w:type="spellEnd"/>
          </w:p>
          <w:p w:rsidR="00294AF6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измерения</w:t>
            </w:r>
          </w:p>
        </w:tc>
        <w:tc>
          <w:tcPr>
            <w:tcW w:w="3691" w:type="dxa"/>
          </w:tcPr>
          <w:p w:rsidR="00294AF6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Величина показателя на период регулирования</w:t>
            </w:r>
          </w:p>
          <w:p w:rsidR="00294AF6" w:rsidRPr="003F70D1" w:rsidRDefault="00294AF6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2013 </w:t>
            </w:r>
            <w:r w:rsidR="00477230" w:rsidRPr="003F70D1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</w:tr>
      <w:tr w:rsidR="00294AF6" w:rsidRPr="003F70D1" w:rsidTr="00294AF6">
        <w:trPr>
          <w:trHeight w:val="563"/>
        </w:trPr>
        <w:tc>
          <w:tcPr>
            <w:tcW w:w="1066" w:type="dxa"/>
          </w:tcPr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Объем поднятой воды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FD0EBB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 w:rsidR="00817B36" w:rsidRPr="003F70D1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</w:tr>
      <w:tr w:rsidR="00294AF6" w:rsidRPr="003F70D1" w:rsidTr="00294AF6">
        <w:trPr>
          <w:trHeight w:val="557"/>
        </w:trPr>
        <w:tc>
          <w:tcPr>
            <w:tcW w:w="1066" w:type="dxa"/>
          </w:tcPr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Объем воды, используемой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gramEnd"/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технологические нужды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FD0EBB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294AF6" w:rsidRPr="003F70D1" w:rsidTr="00294AF6">
        <w:trPr>
          <w:trHeight w:val="409"/>
        </w:trPr>
        <w:tc>
          <w:tcPr>
            <w:tcW w:w="1066" w:type="dxa"/>
          </w:tcPr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Объем воды, полученной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сторонних поставщиков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FD0EBB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294AF6" w:rsidRPr="003F70D1" w:rsidTr="00294AF6">
        <w:tc>
          <w:tcPr>
            <w:tcW w:w="1066" w:type="dxa"/>
          </w:tcPr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Объем воды пропущенной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через</w:t>
            </w:r>
            <w:proofErr w:type="gramEnd"/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очистные сооружения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FD0EBB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294AF6" w:rsidRPr="003F70D1" w:rsidTr="00294AF6">
        <w:trPr>
          <w:trHeight w:val="419"/>
        </w:trPr>
        <w:tc>
          <w:tcPr>
            <w:tcW w:w="1066" w:type="dxa"/>
          </w:tcPr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Объем воды, отпущенной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водопроводную сеть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FD0EBB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 w:rsidR="00817B36" w:rsidRPr="003F70D1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</w:tr>
      <w:tr w:rsidR="00294AF6" w:rsidRPr="003F70D1" w:rsidTr="00294AF6">
        <w:trPr>
          <w:trHeight w:val="567"/>
        </w:trPr>
        <w:tc>
          <w:tcPr>
            <w:tcW w:w="1066" w:type="dxa"/>
          </w:tcPr>
          <w:p w:rsidR="00294AF6" w:rsidRPr="003F70D1" w:rsidRDefault="00294AF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Потери воды в водопроводной сети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817B3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7,7</w:t>
            </w:r>
          </w:p>
        </w:tc>
      </w:tr>
      <w:tr w:rsidR="00294AF6" w:rsidRPr="003F70D1" w:rsidTr="00294AF6">
        <w:trPr>
          <w:trHeight w:val="405"/>
        </w:trPr>
        <w:tc>
          <w:tcPr>
            <w:tcW w:w="1066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То же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%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объему воды,</w:t>
            </w:r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отпущенной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в водопроводную сеть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3691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294AF6" w:rsidRPr="003F70D1" w:rsidTr="00294AF6">
        <w:trPr>
          <w:trHeight w:val="554"/>
        </w:trPr>
        <w:tc>
          <w:tcPr>
            <w:tcW w:w="1066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Объем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отпущенной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(реализованной) </w:t>
            </w:r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воды, в том числе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FD0EBB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7605C4" w:rsidRPr="003F70D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7605C4" w:rsidRPr="003F70D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94AF6" w:rsidRPr="003F70D1" w:rsidTr="00294AF6">
        <w:trPr>
          <w:trHeight w:val="419"/>
        </w:trPr>
        <w:tc>
          <w:tcPr>
            <w:tcW w:w="1066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объем воды, отпущенной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gramEnd"/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собственные нужды организации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817B3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5,1</w:t>
            </w:r>
          </w:p>
        </w:tc>
      </w:tr>
      <w:tr w:rsidR="00294AF6" w:rsidRPr="003F70D1" w:rsidTr="00294AF6">
        <w:trPr>
          <w:trHeight w:val="553"/>
        </w:trPr>
        <w:tc>
          <w:tcPr>
            <w:tcW w:w="1066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объем реализованной воды, в том</w:t>
            </w:r>
          </w:p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числе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60,2</w:t>
            </w:r>
          </w:p>
        </w:tc>
      </w:tr>
      <w:tr w:rsidR="00294AF6" w:rsidRPr="003F70D1" w:rsidTr="007605C4">
        <w:trPr>
          <w:trHeight w:val="479"/>
        </w:trPr>
        <w:tc>
          <w:tcPr>
            <w:tcW w:w="1066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7.2.1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бюджетным потребителям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817B3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22,2</w:t>
            </w:r>
          </w:p>
        </w:tc>
      </w:tr>
      <w:tr w:rsidR="00294AF6" w:rsidRPr="003F70D1" w:rsidTr="00294AF6">
        <w:trPr>
          <w:trHeight w:val="543"/>
        </w:trPr>
        <w:tc>
          <w:tcPr>
            <w:tcW w:w="1066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7.2.2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населению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817B3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20,0</w:t>
            </w:r>
          </w:p>
        </w:tc>
      </w:tr>
      <w:tr w:rsidR="00294AF6" w:rsidRPr="003F70D1" w:rsidTr="00294AF6">
        <w:trPr>
          <w:trHeight w:val="543"/>
        </w:trPr>
        <w:tc>
          <w:tcPr>
            <w:tcW w:w="1066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7.2.3</w:t>
            </w:r>
          </w:p>
        </w:tc>
        <w:tc>
          <w:tcPr>
            <w:tcW w:w="3435" w:type="dxa"/>
          </w:tcPr>
          <w:p w:rsidR="00294AF6" w:rsidRPr="003F70D1" w:rsidRDefault="00294AF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 прочим потребителям</w:t>
            </w:r>
          </w:p>
        </w:tc>
        <w:tc>
          <w:tcPr>
            <w:tcW w:w="1379" w:type="dxa"/>
          </w:tcPr>
          <w:p w:rsidR="00294AF6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куб. м</w:t>
            </w:r>
          </w:p>
        </w:tc>
        <w:tc>
          <w:tcPr>
            <w:tcW w:w="3691" w:type="dxa"/>
          </w:tcPr>
          <w:p w:rsidR="00294AF6" w:rsidRPr="003F70D1" w:rsidRDefault="00817B3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18,0</w:t>
            </w:r>
          </w:p>
        </w:tc>
      </w:tr>
    </w:tbl>
    <w:p w:rsidR="00856F9A" w:rsidRPr="00C66227" w:rsidRDefault="00856F9A" w:rsidP="00F203A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1.3. Тарифы на услуги водоснабжения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  соответствии  с  </w:t>
      </w:r>
      <w:r w:rsidR="002358DE" w:rsidRPr="00C66227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  <w:r w:rsidRPr="00C66227">
        <w:rPr>
          <w:rFonts w:ascii="Times New Roman" w:hAnsi="Times New Roman" w:cs="Times New Roman"/>
          <w:sz w:val="28"/>
          <w:szCs w:val="28"/>
        </w:rPr>
        <w:t xml:space="preserve"> 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2358DE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»  от  </w:t>
      </w:r>
      <w:r w:rsidR="002358DE" w:rsidRPr="00C66227">
        <w:rPr>
          <w:rFonts w:ascii="Times New Roman" w:hAnsi="Times New Roman" w:cs="Times New Roman"/>
          <w:sz w:val="28"/>
          <w:szCs w:val="28"/>
        </w:rPr>
        <w:t>23</w:t>
      </w:r>
      <w:r w:rsidRPr="00C66227">
        <w:rPr>
          <w:rFonts w:ascii="Times New Roman" w:hAnsi="Times New Roman" w:cs="Times New Roman"/>
          <w:sz w:val="28"/>
          <w:szCs w:val="28"/>
        </w:rPr>
        <w:t xml:space="preserve">  </w:t>
      </w:r>
      <w:r w:rsidR="002358DE" w:rsidRPr="00C66227">
        <w:rPr>
          <w:rFonts w:ascii="Times New Roman" w:hAnsi="Times New Roman" w:cs="Times New Roman"/>
          <w:sz w:val="28"/>
          <w:szCs w:val="28"/>
        </w:rPr>
        <w:t>июня  2010  года  №  100</w:t>
      </w:r>
      <w:r w:rsidRPr="00C66227">
        <w:rPr>
          <w:rFonts w:ascii="Times New Roman" w:hAnsi="Times New Roman" w:cs="Times New Roman"/>
          <w:sz w:val="28"/>
          <w:szCs w:val="28"/>
        </w:rPr>
        <w:t xml:space="preserve"> тарифы  на  </w:t>
      </w:r>
      <w:r w:rsidRPr="00C66227">
        <w:rPr>
          <w:rFonts w:ascii="Times New Roman" w:hAnsi="Times New Roman" w:cs="Times New Roman"/>
          <w:sz w:val="28"/>
          <w:szCs w:val="28"/>
        </w:rPr>
        <w:lastRenderedPageBreak/>
        <w:t>холодную  воду администрации  муниципального 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2358DE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для потребителей составляет:</w:t>
      </w:r>
    </w:p>
    <w:p w:rsidR="002358DE" w:rsidRPr="00C66227" w:rsidRDefault="002358D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Холодное водоснабжение: (стоимость 1м</w:t>
      </w:r>
      <w:r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6227">
        <w:rPr>
          <w:rFonts w:ascii="Times New Roman" w:hAnsi="Times New Roman" w:cs="Times New Roman"/>
          <w:sz w:val="28"/>
          <w:szCs w:val="28"/>
        </w:rPr>
        <w:t>- 23, 25 р. без НДС)</w:t>
      </w:r>
    </w:p>
    <w:p w:rsidR="002358DE" w:rsidRPr="00C66227" w:rsidRDefault="002358D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   а) дома без ванн – 1,8м</w:t>
      </w:r>
      <w:r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6227">
        <w:rPr>
          <w:rFonts w:ascii="Times New Roman" w:hAnsi="Times New Roman" w:cs="Times New Roman"/>
          <w:sz w:val="28"/>
          <w:szCs w:val="28"/>
        </w:rPr>
        <w:t xml:space="preserve"> – 41,85 р. с чел./мес.</w:t>
      </w:r>
    </w:p>
    <w:p w:rsidR="002358DE" w:rsidRPr="00C66227" w:rsidRDefault="002358D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   б) дома с ваннами – 4,5м</w:t>
      </w:r>
      <w:r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6227">
        <w:rPr>
          <w:rFonts w:ascii="Times New Roman" w:hAnsi="Times New Roman" w:cs="Times New Roman"/>
          <w:sz w:val="28"/>
          <w:szCs w:val="28"/>
        </w:rPr>
        <w:t xml:space="preserve"> – 104,62 р. с чел./мес.</w:t>
      </w:r>
    </w:p>
    <w:p w:rsidR="00856F9A" w:rsidRPr="00C66227" w:rsidRDefault="00856F9A" w:rsidP="00F203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Формирование финансовых потребностей и расчет тарифа на водоснабжение администрации муниципального образования «</w:t>
      </w:r>
      <w:proofErr w:type="spellStart"/>
      <w:r w:rsidRPr="00C66227">
        <w:rPr>
          <w:rFonts w:ascii="Times New Roman" w:hAnsi="Times New Roman" w:cs="Times New Roman"/>
          <w:b/>
          <w:i/>
          <w:sz w:val="28"/>
          <w:szCs w:val="28"/>
        </w:rPr>
        <w:t>Ше</w:t>
      </w:r>
      <w:r w:rsidR="000F05A1" w:rsidRPr="00C66227">
        <w:rPr>
          <w:rFonts w:ascii="Times New Roman" w:hAnsi="Times New Roman" w:cs="Times New Roman"/>
          <w:b/>
          <w:i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Style w:val="ac"/>
        <w:tblW w:w="0" w:type="auto"/>
        <w:tblLook w:val="04A0"/>
      </w:tblPr>
      <w:tblGrid>
        <w:gridCol w:w="1067"/>
        <w:gridCol w:w="4285"/>
        <w:gridCol w:w="1843"/>
        <w:gridCol w:w="2375"/>
      </w:tblGrid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:rsidR="00A164D6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286" w:type="dxa"/>
          </w:tcPr>
          <w:p w:rsidR="00477230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производственной</w:t>
            </w:r>
            <w:proofErr w:type="gramEnd"/>
          </w:p>
          <w:p w:rsidR="00477230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 </w:t>
            </w:r>
          </w:p>
          <w:p w:rsidR="00A164D6" w:rsidRPr="003F70D1" w:rsidRDefault="00A164D6" w:rsidP="004772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A164D6" w:rsidRPr="003F70D1" w:rsidRDefault="00477230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Еденица</w:t>
            </w:r>
            <w:proofErr w:type="spellEnd"/>
          </w:p>
          <w:p w:rsidR="00477230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измерения</w:t>
            </w:r>
          </w:p>
        </w:tc>
        <w:tc>
          <w:tcPr>
            <w:tcW w:w="2375" w:type="dxa"/>
          </w:tcPr>
          <w:p w:rsidR="00477230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Величина</w:t>
            </w:r>
          </w:p>
          <w:p w:rsidR="00A164D6" w:rsidRPr="003F70D1" w:rsidRDefault="004772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показателя</w:t>
            </w:r>
            <w:r w:rsidR="00EC3DB6" w:rsidRPr="003F70D1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86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504,96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A164D6" w:rsidP="00F203AC">
            <w:pPr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Расход электроэнергии</w:t>
            </w:r>
          </w:p>
        </w:tc>
        <w:tc>
          <w:tcPr>
            <w:tcW w:w="1843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.к</w:t>
            </w:r>
            <w:proofErr w:type="gramEnd"/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Вт.ч</w:t>
            </w:r>
            <w:proofErr w:type="spellEnd"/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70,75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Удельный расход электроэнергии на поданную в сеть воду</w:t>
            </w:r>
          </w:p>
        </w:tc>
        <w:tc>
          <w:tcPr>
            <w:tcW w:w="1843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кВт</w:t>
            </w:r>
            <w:proofErr w:type="gramStart"/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.ч</w:t>
            </w:r>
            <w:proofErr w:type="spellEnd"/>
            <w:proofErr w:type="gramEnd"/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/куб.м</w:t>
            </w:r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1,23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Материалы (хим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еагенты)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D538BC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Тепловая энергия (топливо)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технологические цели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Текущий ремонт и ТО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92,903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Капитальный ремонт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Амортизация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Арендная плата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Расходы на оплату труда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Среднемесячная оплата труда ОПП</w:t>
            </w:r>
          </w:p>
        </w:tc>
        <w:tc>
          <w:tcPr>
            <w:tcW w:w="1843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руб./чел/</w:t>
            </w:r>
            <w:proofErr w:type="spellStart"/>
            <w:proofErr w:type="gramStart"/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Численность ОПП</w:t>
            </w:r>
          </w:p>
        </w:tc>
        <w:tc>
          <w:tcPr>
            <w:tcW w:w="1843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i/>
                <w:sz w:val="26"/>
                <w:szCs w:val="26"/>
              </w:rPr>
              <w:t>чел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Страховые взносы с расходов на оплату труда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Покупная вода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Услуги сторонних организаций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DD673A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A164D6" w:rsidRPr="003F70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Цеховые расходы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235,75</w:t>
            </w:r>
          </w:p>
        </w:tc>
      </w:tr>
      <w:tr w:rsidR="00A164D6" w:rsidRPr="003F70D1" w:rsidTr="00A164D6">
        <w:trPr>
          <w:trHeight w:val="555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Прочие прямые расходы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A164D6" w:rsidRPr="003F70D1" w:rsidTr="00A164D6">
        <w:trPr>
          <w:trHeight w:val="563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Производственные расходы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3D65B5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7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4286" w:type="dxa"/>
          </w:tcPr>
          <w:p w:rsidR="00D538BC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Общехозяйственные расходы (на </w:t>
            </w:r>
            <w:proofErr w:type="gramEnd"/>
          </w:p>
          <w:p w:rsidR="00A164D6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реализацию)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409"/>
        </w:trPr>
        <w:tc>
          <w:tcPr>
            <w:tcW w:w="1067" w:type="dxa"/>
          </w:tcPr>
          <w:p w:rsidR="00A164D6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Себестоимость реализованной воды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EC3DB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1868,67</w:t>
            </w:r>
          </w:p>
        </w:tc>
      </w:tr>
      <w:tr w:rsidR="00A164D6" w:rsidRPr="003F70D1" w:rsidTr="00A164D6"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4286" w:type="dxa"/>
          </w:tcPr>
          <w:p w:rsidR="00D538BC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Средства недополученные (излишне </w:t>
            </w:r>
            <w:proofErr w:type="gramEnd"/>
          </w:p>
          <w:p w:rsidR="00D538BC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полученные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) в предыдущем периоде </w:t>
            </w:r>
          </w:p>
          <w:p w:rsidR="00A164D6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регулирования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419"/>
        </w:trPr>
        <w:tc>
          <w:tcPr>
            <w:tcW w:w="1067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Валовая прибыль (на реализацию)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67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прибыль на развитие производства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405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прибыль на социальные цели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54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прибыль на прочие цели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419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Налоги, сборы, платежи </w:t>
            </w:r>
            <w:r w:rsidR="00EC3DB6" w:rsidRPr="003F70D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всего,</w:t>
            </w:r>
            <w:r w:rsidR="003D65B5"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 том числе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3D65B5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93,43</w:t>
            </w:r>
          </w:p>
        </w:tc>
      </w:tr>
      <w:tr w:rsidR="00A164D6" w:rsidRPr="003F70D1" w:rsidTr="00A164D6">
        <w:trPr>
          <w:trHeight w:val="553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 прибыль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717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др. налоги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в т.ч. УСНО, сельхоз. </w:t>
            </w:r>
            <w:r w:rsidR="00EC3DB6" w:rsidRPr="003F70D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алог)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BC4BCD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64D6" w:rsidRPr="003F70D1" w:rsidTr="00A164D6">
        <w:trPr>
          <w:trHeight w:val="543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D538BC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Необходимая валовая выручка (НВВ) 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от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A164D6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реализации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3D65B5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1981,92</w:t>
            </w:r>
          </w:p>
        </w:tc>
      </w:tr>
      <w:tr w:rsidR="00A164D6" w:rsidRPr="003F70D1" w:rsidTr="00DD673A">
        <w:trPr>
          <w:trHeight w:val="415"/>
        </w:trPr>
        <w:tc>
          <w:tcPr>
            <w:tcW w:w="1067" w:type="dxa"/>
          </w:tcPr>
          <w:p w:rsidR="00A164D6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86" w:type="dxa"/>
          </w:tcPr>
          <w:p w:rsidR="00A164D6" w:rsidRPr="003F70D1" w:rsidRDefault="00D538BC" w:rsidP="00F203A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Тариф</w:t>
            </w:r>
          </w:p>
        </w:tc>
        <w:tc>
          <w:tcPr>
            <w:tcW w:w="1843" w:type="dxa"/>
          </w:tcPr>
          <w:p w:rsidR="00A164D6" w:rsidRPr="003F70D1" w:rsidRDefault="00D538BC" w:rsidP="00F203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тыс</w:t>
            </w:r>
            <w:proofErr w:type="gramStart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.р</w:t>
            </w:r>
            <w:proofErr w:type="gramEnd"/>
            <w:r w:rsidRPr="003F70D1">
              <w:rPr>
                <w:rFonts w:ascii="Times New Roman" w:hAnsi="Times New Roman" w:cs="Times New Roman"/>
                <w:b/>
                <w:sz w:val="26"/>
                <w:szCs w:val="26"/>
              </w:rPr>
              <w:t>уб.</w:t>
            </w:r>
          </w:p>
        </w:tc>
        <w:tc>
          <w:tcPr>
            <w:tcW w:w="2375" w:type="dxa"/>
          </w:tcPr>
          <w:p w:rsidR="00A164D6" w:rsidRPr="003F70D1" w:rsidRDefault="003D65B5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34,40</w:t>
            </w:r>
          </w:p>
        </w:tc>
      </w:tr>
    </w:tbl>
    <w:p w:rsidR="00A164D6" w:rsidRPr="00C66227" w:rsidRDefault="00EC3DB6" w:rsidP="00F203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 xml:space="preserve">      *</w:t>
      </w:r>
      <w:r w:rsidRPr="00C66227">
        <w:rPr>
          <w:rFonts w:ascii="Times New Roman" w:hAnsi="Times New Roman" w:cs="Times New Roman"/>
          <w:sz w:val="28"/>
          <w:szCs w:val="28"/>
        </w:rPr>
        <w:t>предложение на 2015 год</w:t>
      </w:r>
    </w:p>
    <w:p w:rsidR="00A164D6" w:rsidRPr="00C66227" w:rsidRDefault="00A164D6" w:rsidP="00F203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1.4. Нормативы потребления холодной воды для населения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proofErr w:type="spellStart"/>
      <w:r w:rsidRPr="00C66227">
        <w:rPr>
          <w:rFonts w:ascii="Times New Roman" w:hAnsi="Times New Roman" w:cs="Times New Roman"/>
          <w:b/>
          <w:sz w:val="28"/>
          <w:szCs w:val="28"/>
        </w:rPr>
        <w:t>Ше</w:t>
      </w:r>
      <w:r w:rsidR="000F05A1" w:rsidRPr="00C66227">
        <w:rPr>
          <w:rFonts w:ascii="Times New Roman" w:hAnsi="Times New Roman" w:cs="Times New Roman"/>
          <w:b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b/>
          <w:sz w:val="28"/>
          <w:szCs w:val="28"/>
        </w:rPr>
        <w:t>» при отсутствии приборов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учета</w:t>
      </w:r>
    </w:p>
    <w:tbl>
      <w:tblPr>
        <w:tblStyle w:val="ac"/>
        <w:tblW w:w="9606" w:type="dxa"/>
        <w:tblLook w:val="04A0"/>
      </w:tblPr>
      <w:tblGrid>
        <w:gridCol w:w="647"/>
        <w:gridCol w:w="3997"/>
        <w:gridCol w:w="1560"/>
        <w:gridCol w:w="1701"/>
        <w:gridCol w:w="1701"/>
      </w:tblGrid>
      <w:tr w:rsidR="007605C4" w:rsidRPr="003F70D1" w:rsidTr="007605C4">
        <w:trPr>
          <w:trHeight w:val="353"/>
        </w:trPr>
        <w:tc>
          <w:tcPr>
            <w:tcW w:w="647" w:type="dxa"/>
            <w:vMerge w:val="restart"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997" w:type="dxa"/>
            <w:vMerge w:val="restart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05C4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Водопотребители</w:t>
            </w:r>
            <w:proofErr w:type="spellEnd"/>
          </w:p>
        </w:tc>
        <w:tc>
          <w:tcPr>
            <w:tcW w:w="1560" w:type="dxa"/>
            <w:vMerge w:val="restart"/>
          </w:tcPr>
          <w:p w:rsidR="007605C4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Единица</w:t>
            </w:r>
          </w:p>
          <w:p w:rsidR="007605C4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измерения</w:t>
            </w:r>
          </w:p>
        </w:tc>
        <w:tc>
          <w:tcPr>
            <w:tcW w:w="3402" w:type="dxa"/>
            <w:gridSpan w:val="2"/>
          </w:tcPr>
          <w:p w:rsidR="007605C4" w:rsidRPr="003F70D1" w:rsidRDefault="007605C4" w:rsidP="004772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норма водопотребления</w:t>
            </w:r>
          </w:p>
        </w:tc>
      </w:tr>
      <w:tr w:rsidR="007605C4" w:rsidRPr="003F70D1" w:rsidTr="007605C4">
        <w:trPr>
          <w:trHeight w:val="352"/>
        </w:trPr>
        <w:tc>
          <w:tcPr>
            <w:tcW w:w="647" w:type="dxa"/>
            <w:vMerge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7" w:type="dxa"/>
            <w:vMerge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7605C4" w:rsidRPr="003F70D1" w:rsidRDefault="007605C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/сутки</w:t>
            </w:r>
          </w:p>
        </w:tc>
        <w:tc>
          <w:tcPr>
            <w:tcW w:w="1701" w:type="dxa"/>
          </w:tcPr>
          <w:p w:rsidR="007605C4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7605C4"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proofErr w:type="gramStart"/>
            <w:r w:rsidR="007605C4" w:rsidRPr="003F70D1">
              <w:rPr>
                <w:rFonts w:ascii="Times New Roman" w:hAnsi="Times New Roman" w:cs="Times New Roman"/>
                <w:sz w:val="26"/>
                <w:szCs w:val="26"/>
              </w:rPr>
              <w:t>мес</w:t>
            </w:r>
            <w:proofErr w:type="spellEnd"/>
            <w:proofErr w:type="gramEnd"/>
          </w:p>
        </w:tc>
      </w:tr>
      <w:tr w:rsidR="007605C4" w:rsidRPr="003F70D1" w:rsidTr="00A164D6">
        <w:trPr>
          <w:trHeight w:val="335"/>
        </w:trPr>
        <w:tc>
          <w:tcPr>
            <w:tcW w:w="647" w:type="dxa"/>
          </w:tcPr>
          <w:p w:rsidR="007605C4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959" w:type="dxa"/>
            <w:gridSpan w:val="4"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Многоквартирные и жилые дома без ванны и душа</w:t>
            </w:r>
          </w:p>
        </w:tc>
      </w:tr>
      <w:tr w:rsidR="007605C4" w:rsidRPr="003F70D1" w:rsidTr="007605C4">
        <w:trPr>
          <w:trHeight w:val="573"/>
        </w:trPr>
        <w:tc>
          <w:tcPr>
            <w:tcW w:w="647" w:type="dxa"/>
          </w:tcPr>
          <w:p w:rsidR="007605C4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3997" w:type="dxa"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Раковина, мойка кухонная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водонагревателем различного типа, унитаз</w:t>
            </w:r>
          </w:p>
        </w:tc>
        <w:tc>
          <w:tcPr>
            <w:tcW w:w="1560" w:type="dxa"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 житель</w:t>
            </w:r>
          </w:p>
        </w:tc>
        <w:tc>
          <w:tcPr>
            <w:tcW w:w="3402" w:type="dxa"/>
            <w:gridSpan w:val="2"/>
          </w:tcPr>
          <w:p w:rsidR="007605C4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150                        4,8</w:t>
            </w:r>
          </w:p>
        </w:tc>
      </w:tr>
      <w:tr w:rsidR="007605C4" w:rsidRPr="003F70D1" w:rsidTr="00A164D6">
        <w:trPr>
          <w:trHeight w:val="281"/>
        </w:trPr>
        <w:tc>
          <w:tcPr>
            <w:tcW w:w="647" w:type="dxa"/>
          </w:tcPr>
          <w:p w:rsidR="007605C4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8959" w:type="dxa"/>
            <w:gridSpan w:val="4"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Водоснабжение из водоразборных колонок</w:t>
            </w:r>
          </w:p>
        </w:tc>
      </w:tr>
      <w:tr w:rsidR="007605C4" w:rsidRPr="003F70D1" w:rsidTr="00A164D6">
        <w:trPr>
          <w:trHeight w:val="569"/>
        </w:trPr>
        <w:tc>
          <w:tcPr>
            <w:tcW w:w="647" w:type="dxa"/>
          </w:tcPr>
          <w:p w:rsidR="007605C4" w:rsidRPr="003F70D1" w:rsidRDefault="00A164D6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2.1</w:t>
            </w:r>
          </w:p>
        </w:tc>
        <w:tc>
          <w:tcPr>
            <w:tcW w:w="3997" w:type="dxa"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Водоразборные колонки</w:t>
            </w:r>
          </w:p>
        </w:tc>
        <w:tc>
          <w:tcPr>
            <w:tcW w:w="1560" w:type="dxa"/>
          </w:tcPr>
          <w:p w:rsidR="007605C4" w:rsidRPr="003F70D1" w:rsidRDefault="007605C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1 житель</w:t>
            </w:r>
          </w:p>
        </w:tc>
        <w:tc>
          <w:tcPr>
            <w:tcW w:w="3402" w:type="dxa"/>
            <w:gridSpan w:val="2"/>
          </w:tcPr>
          <w:p w:rsidR="007605C4" w:rsidRPr="003F70D1" w:rsidRDefault="00A164D6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      50                         1,5</w:t>
            </w:r>
          </w:p>
        </w:tc>
      </w:tr>
    </w:tbl>
    <w:p w:rsidR="00DD673A" w:rsidRPr="00C66227" w:rsidRDefault="00DD673A" w:rsidP="004E2886">
      <w:pPr>
        <w:rPr>
          <w:rFonts w:ascii="Times New Roman" w:hAnsi="Times New Roman" w:cs="Times New Roman"/>
          <w:b/>
          <w:sz w:val="28"/>
          <w:szCs w:val="28"/>
        </w:rPr>
      </w:pPr>
    </w:p>
    <w:p w:rsidR="005408BB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Расчетные расходы воды. Нормы водопотребления.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Нормы водопотребления приняты в соответствии с требованиями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2.04.02 – 84 «Водоснабжение. Наружные сети и сооружения» (таблицы №№ 1 – 5) в зависимости от степени благоустройства районов жилой застройки:</w:t>
      </w:r>
    </w:p>
    <w:p w:rsidR="00856F9A" w:rsidRPr="00C66227" w:rsidRDefault="00106CEB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- 1</w:t>
      </w:r>
      <w:r w:rsidR="00856F9A" w:rsidRPr="00C66227">
        <w:rPr>
          <w:rFonts w:ascii="Times New Roman" w:hAnsi="Times New Roman" w:cs="Times New Roman"/>
          <w:sz w:val="28"/>
          <w:szCs w:val="28"/>
        </w:rPr>
        <w:t>50</w:t>
      </w:r>
      <w:r w:rsidRPr="00C66227">
        <w:rPr>
          <w:rFonts w:ascii="Times New Roman" w:hAnsi="Times New Roman" w:cs="Times New Roman"/>
          <w:sz w:val="28"/>
          <w:szCs w:val="28"/>
        </w:rPr>
        <w:t xml:space="preserve"> л/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.</w:t>
      </w:r>
      <w:r w:rsidR="00856F9A" w:rsidRPr="00C66227">
        <w:rPr>
          <w:rFonts w:ascii="Times New Roman" w:hAnsi="Times New Roman" w:cs="Times New Roman"/>
          <w:sz w:val="28"/>
          <w:szCs w:val="28"/>
        </w:rPr>
        <w:t xml:space="preserve">  -  для  зданий,  оборудованных раковиной,  мойкой  кухонной  с водонагревателем различного типа, унитазом;</w:t>
      </w:r>
    </w:p>
    <w:p w:rsidR="00856F9A" w:rsidRPr="00C66227" w:rsidRDefault="00106CEB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5</w:t>
      </w:r>
      <w:r w:rsidR="00856F9A" w:rsidRPr="00C66227">
        <w:rPr>
          <w:rFonts w:ascii="Times New Roman" w:hAnsi="Times New Roman" w:cs="Times New Roman"/>
          <w:sz w:val="28"/>
          <w:szCs w:val="28"/>
        </w:rPr>
        <w:t>0  л/</w:t>
      </w:r>
      <w:proofErr w:type="spellStart"/>
      <w:r w:rsidR="00856F9A" w:rsidRPr="00C6622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856F9A" w:rsidRPr="00C66227">
        <w:rPr>
          <w:rFonts w:ascii="Times New Roman" w:hAnsi="Times New Roman" w:cs="Times New Roman"/>
          <w:sz w:val="28"/>
          <w:szCs w:val="28"/>
        </w:rPr>
        <w:t xml:space="preserve">.  на  одного  человека  в существующей  застройке  частными </w:t>
      </w:r>
      <w:r w:rsidR="005408BB" w:rsidRPr="00C66227">
        <w:rPr>
          <w:rFonts w:ascii="Times New Roman" w:hAnsi="Times New Roman" w:cs="Times New Roman"/>
          <w:sz w:val="28"/>
          <w:szCs w:val="28"/>
        </w:rPr>
        <w:t xml:space="preserve">домами с </w:t>
      </w:r>
      <w:r w:rsidR="00856F9A" w:rsidRPr="00C66227">
        <w:rPr>
          <w:rFonts w:ascii="Times New Roman" w:hAnsi="Times New Roman" w:cs="Times New Roman"/>
          <w:sz w:val="28"/>
          <w:szCs w:val="28"/>
        </w:rPr>
        <w:t>водопользованием из водоразборных колонок.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Расход воды на наружное пожаротушение и количество одновременных пожаров  для  расчета  магистральных  линий  водопроводной  сети  приняты  в соответствии с п. 2.12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2.04.02 – 84.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Количество одновременных пожаров в каждой жилой зоне – один.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227">
        <w:rPr>
          <w:rFonts w:ascii="Times New Roman" w:hAnsi="Times New Roman" w:cs="Times New Roman"/>
          <w:sz w:val="28"/>
          <w:szCs w:val="28"/>
        </w:rPr>
        <w:t>Расходы во</w:t>
      </w:r>
      <w:r w:rsidR="005C0076" w:rsidRPr="00C66227">
        <w:rPr>
          <w:rFonts w:ascii="Times New Roman" w:hAnsi="Times New Roman" w:cs="Times New Roman"/>
          <w:sz w:val="28"/>
          <w:szCs w:val="28"/>
        </w:rPr>
        <w:t>ды на наружное пожаротушение:- 10</w:t>
      </w:r>
      <w:r w:rsidRPr="00C66227">
        <w:rPr>
          <w:rFonts w:ascii="Times New Roman" w:hAnsi="Times New Roman" w:cs="Times New Roman"/>
          <w:sz w:val="28"/>
          <w:szCs w:val="28"/>
        </w:rPr>
        <w:t xml:space="preserve"> л/с в жилой зоне (табл. № 5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2.04.02 – 84);</w:t>
      </w:r>
      <w:proofErr w:type="gramEnd"/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Расходы воды на внутреннее пожаротушение:- 1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2,5 л/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жилых и общественных зданий объемом от  5 до 10 тыс. м3 и административных зданий промышленных предприятий (табл. № 1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2.04.01 – 85*);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Продолжительность  тушения  пожара  принята  3  часа  в  соответствии  с п.2.24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2.04.02 – 84.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Максимальный срок восстановления пожарного объема воды принят </w:t>
      </w:r>
      <w:r w:rsidR="00124785" w:rsidRPr="00C66227">
        <w:rPr>
          <w:rFonts w:ascii="Times New Roman" w:hAnsi="Times New Roman" w:cs="Times New Roman"/>
          <w:sz w:val="28"/>
          <w:szCs w:val="28"/>
        </w:rPr>
        <w:t>36 часов</w:t>
      </w:r>
      <w:r w:rsidRPr="00C66227">
        <w:rPr>
          <w:rFonts w:ascii="Times New Roman" w:hAnsi="Times New Roman" w:cs="Times New Roman"/>
          <w:sz w:val="28"/>
          <w:szCs w:val="28"/>
        </w:rPr>
        <w:t xml:space="preserve">, согласно п.2.25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2.04.02 – 84. </w:t>
      </w:r>
    </w:p>
    <w:p w:rsidR="005408BB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  соответствии  с  п.2.25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2.04.02 – 84  на  период  восстановления пожарного  объема  допускается  снижение  подачи  воды  на  хозяйственно-питьевые  нужды  до  70%  расчетного  расхода  и  подачи  воды  на производственные нужды по аварийному графику.</w:t>
      </w:r>
    </w:p>
    <w:p w:rsidR="00856F9A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>Среднесуточные  расходы  воды  и  расчетные  расходы  воды  в  сутки наибольшего  водопотребления  для  муниципального 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C13EB1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 приведены в таблице.</w:t>
      </w:r>
    </w:p>
    <w:p w:rsidR="004E2886" w:rsidRPr="00C66227" w:rsidRDefault="004E2886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C13EB1" w:rsidRPr="003F70D1" w:rsidTr="00C13EB1">
        <w:trPr>
          <w:trHeight w:val="247"/>
        </w:trPr>
        <w:tc>
          <w:tcPr>
            <w:tcW w:w="2392" w:type="dxa"/>
            <w:vMerge w:val="restart"/>
          </w:tcPr>
          <w:p w:rsidR="00C13EB1" w:rsidRPr="003F70D1" w:rsidRDefault="00C13EB1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01DF2" w:rsidRPr="003F70D1" w:rsidRDefault="00401DF2" w:rsidP="00401D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7179" w:type="dxa"/>
            <w:gridSpan w:val="3"/>
          </w:tcPr>
          <w:p w:rsidR="00C13EB1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Существующее положение</w:t>
            </w:r>
          </w:p>
        </w:tc>
      </w:tr>
      <w:tr w:rsidR="00C13EB1" w:rsidRPr="003F70D1" w:rsidTr="00017A89">
        <w:trPr>
          <w:trHeight w:val="846"/>
        </w:trPr>
        <w:tc>
          <w:tcPr>
            <w:tcW w:w="2392" w:type="dxa"/>
            <w:vMerge/>
          </w:tcPr>
          <w:p w:rsidR="00C13EB1" w:rsidRPr="003F70D1" w:rsidRDefault="00C13EB1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3" w:type="dxa"/>
          </w:tcPr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Среднесуточный расход</w:t>
            </w:r>
          </w:p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воды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</w:p>
          <w:p w:rsidR="00C13EB1" w:rsidRPr="003F70D1" w:rsidRDefault="00D143E3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C13EB1"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="00C13EB1" w:rsidRPr="003F70D1">
              <w:rPr>
                <w:rFonts w:ascii="Times New Roman" w:hAnsi="Times New Roman" w:cs="Times New Roman"/>
                <w:sz w:val="26"/>
                <w:szCs w:val="26"/>
              </w:rPr>
              <w:t>су</w:t>
            </w: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spellEnd"/>
          </w:p>
        </w:tc>
        <w:tc>
          <w:tcPr>
            <w:tcW w:w="2393" w:type="dxa"/>
          </w:tcPr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расчетный расход воды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</w:p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 xml:space="preserve">сутки </w:t>
            </w:r>
            <w:proofErr w:type="gramStart"/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наибольшего</w:t>
            </w:r>
            <w:proofErr w:type="gramEnd"/>
          </w:p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водопотребления,</w:t>
            </w:r>
          </w:p>
          <w:p w:rsidR="00C13EB1" w:rsidRPr="003F70D1" w:rsidRDefault="00D143E3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C13EB1" w:rsidRPr="003F70D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="00C13EB1" w:rsidRPr="003F70D1">
              <w:rPr>
                <w:rFonts w:ascii="Times New Roman" w:hAnsi="Times New Roman" w:cs="Times New Roman"/>
                <w:sz w:val="26"/>
                <w:szCs w:val="26"/>
              </w:rPr>
              <w:t>сут</w:t>
            </w:r>
            <w:proofErr w:type="spellEnd"/>
          </w:p>
        </w:tc>
        <w:tc>
          <w:tcPr>
            <w:tcW w:w="2393" w:type="dxa"/>
          </w:tcPr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необходимая мощность</w:t>
            </w:r>
          </w:p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источника</w:t>
            </w:r>
          </w:p>
          <w:p w:rsidR="00C13EB1" w:rsidRPr="003F70D1" w:rsidRDefault="00C13EB1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водоснабжения,</w:t>
            </w:r>
          </w:p>
          <w:p w:rsidR="00C13EB1" w:rsidRPr="003F70D1" w:rsidRDefault="00D143E3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3F70D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C13EB1" w:rsidRPr="003F70D1">
              <w:rPr>
                <w:rFonts w:ascii="Times New Roman" w:hAnsi="Times New Roman" w:cs="Times New Roman"/>
                <w:sz w:val="26"/>
                <w:szCs w:val="26"/>
              </w:rPr>
              <w:t>/час</w:t>
            </w:r>
          </w:p>
        </w:tc>
      </w:tr>
      <w:tr w:rsidR="00C13EB1" w:rsidRPr="00E22977" w:rsidTr="00C13EB1">
        <w:trPr>
          <w:trHeight w:val="416"/>
        </w:trPr>
        <w:tc>
          <w:tcPr>
            <w:tcW w:w="2392" w:type="dxa"/>
          </w:tcPr>
          <w:p w:rsidR="00C13EB1" w:rsidRPr="00E22977" w:rsidRDefault="00DE7730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C13EB1" w:rsidRPr="00E22977">
              <w:rPr>
                <w:rFonts w:ascii="Times New Roman" w:hAnsi="Times New Roman" w:cs="Times New Roman"/>
                <w:sz w:val="26"/>
                <w:szCs w:val="26"/>
              </w:rPr>
              <w:t>. Шенкурск</w:t>
            </w:r>
          </w:p>
        </w:tc>
        <w:tc>
          <w:tcPr>
            <w:tcW w:w="2393" w:type="dxa"/>
          </w:tcPr>
          <w:p w:rsidR="00C13EB1" w:rsidRPr="00E22977" w:rsidRDefault="002C419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9F0267" w:rsidRPr="00E22977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2393" w:type="dxa"/>
          </w:tcPr>
          <w:p w:rsidR="00C13EB1" w:rsidRPr="00E22977" w:rsidRDefault="002C419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="004E2790" w:rsidRPr="00E2297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393" w:type="dxa"/>
          </w:tcPr>
          <w:p w:rsidR="00C13EB1" w:rsidRPr="00E22977" w:rsidRDefault="002C419C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34,5</w:t>
            </w:r>
          </w:p>
        </w:tc>
      </w:tr>
    </w:tbl>
    <w:p w:rsidR="00781CB0" w:rsidRPr="00E22977" w:rsidRDefault="00781CB0" w:rsidP="00F203AC">
      <w:pPr>
        <w:rPr>
          <w:rFonts w:ascii="Times New Roman" w:hAnsi="Times New Roman" w:cs="Times New Roman"/>
          <w:sz w:val="28"/>
          <w:szCs w:val="28"/>
        </w:rPr>
      </w:pPr>
    </w:p>
    <w:p w:rsidR="004E2790" w:rsidRPr="00E22977" w:rsidRDefault="004E279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Расчетные расходы в сутки наиболь</w:t>
      </w:r>
      <w:r w:rsidR="0012213D" w:rsidRPr="00E22977">
        <w:rPr>
          <w:rFonts w:ascii="Times New Roman" w:hAnsi="Times New Roman" w:cs="Times New Roman"/>
          <w:sz w:val="28"/>
          <w:szCs w:val="28"/>
        </w:rPr>
        <w:t xml:space="preserve">шего водопотребления (согласно </w:t>
      </w:r>
      <w:proofErr w:type="spellStart"/>
      <w:r w:rsidRPr="00E2297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E22977">
        <w:rPr>
          <w:rFonts w:ascii="Times New Roman" w:hAnsi="Times New Roman" w:cs="Times New Roman"/>
          <w:sz w:val="28"/>
          <w:szCs w:val="28"/>
        </w:rPr>
        <w:t xml:space="preserve"> 2.04.02 – 84 п.2.2) определяются:</w:t>
      </w:r>
    </w:p>
    <w:p w:rsidR="0012213D" w:rsidRPr="00E22977" w:rsidRDefault="0012213D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Start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ут</w:t>
      </w:r>
      <w:proofErr w:type="spellEnd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E22977">
        <w:rPr>
          <w:rFonts w:ascii="Times New Roman" w:hAnsi="Times New Roman" w:cs="Times New Roman"/>
          <w:sz w:val="28"/>
          <w:szCs w:val="28"/>
        </w:rPr>
        <w:t xml:space="preserve"> = </w:t>
      </w:r>
      <w:r w:rsidRPr="00E22977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сут</w:t>
      </w:r>
      <w:proofErr w:type="spellEnd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E22977">
        <w:rPr>
          <w:rFonts w:ascii="Times New Roman" w:hAnsi="Times New Roman" w:cs="Times New Roman"/>
          <w:sz w:val="28"/>
          <w:szCs w:val="28"/>
        </w:rPr>
        <w:t xml:space="preserve"> *</w:t>
      </w:r>
      <w:r w:rsidRPr="00E22977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сут.ср</w:t>
      </w:r>
      <w:proofErr w:type="spellEnd"/>
      <w:r w:rsidRPr="00E22977">
        <w:rPr>
          <w:rFonts w:ascii="Times New Roman" w:hAnsi="Times New Roman" w:cs="Times New Roman"/>
          <w:sz w:val="28"/>
          <w:szCs w:val="28"/>
        </w:rPr>
        <w:t xml:space="preserve"> = 1</w:t>
      </w:r>
      <w:proofErr w:type="gramStart"/>
      <w:r w:rsidRPr="00E22977">
        <w:rPr>
          <w:rFonts w:ascii="Times New Roman" w:hAnsi="Times New Roman" w:cs="Times New Roman"/>
          <w:sz w:val="28"/>
          <w:szCs w:val="28"/>
        </w:rPr>
        <w:t>,1</w:t>
      </w:r>
      <w:proofErr w:type="gramEnd"/>
      <w:r w:rsidRPr="00E22977">
        <w:rPr>
          <w:rFonts w:ascii="Times New Roman" w:hAnsi="Times New Roman" w:cs="Times New Roman"/>
          <w:sz w:val="28"/>
          <w:szCs w:val="28"/>
        </w:rPr>
        <w:t>*</w:t>
      </w:r>
      <w:r w:rsidR="002C419C" w:rsidRPr="00E22977">
        <w:rPr>
          <w:rFonts w:ascii="Times New Roman" w:hAnsi="Times New Roman" w:cs="Times New Roman"/>
          <w:sz w:val="28"/>
          <w:szCs w:val="28"/>
        </w:rPr>
        <w:t>5</w:t>
      </w:r>
      <w:r w:rsidRPr="00E22977">
        <w:rPr>
          <w:rFonts w:ascii="Times New Roman" w:hAnsi="Times New Roman" w:cs="Times New Roman"/>
          <w:sz w:val="28"/>
          <w:szCs w:val="28"/>
        </w:rPr>
        <w:t xml:space="preserve">00 = </w:t>
      </w:r>
      <w:r w:rsidR="002C419C" w:rsidRPr="00E22977">
        <w:rPr>
          <w:rFonts w:ascii="Times New Roman" w:hAnsi="Times New Roman" w:cs="Times New Roman"/>
          <w:sz w:val="28"/>
          <w:szCs w:val="28"/>
        </w:rPr>
        <w:t>60</w:t>
      </w:r>
      <w:r w:rsidRPr="00E22977">
        <w:rPr>
          <w:rFonts w:ascii="Times New Roman" w:hAnsi="Times New Roman" w:cs="Times New Roman"/>
          <w:sz w:val="28"/>
          <w:szCs w:val="28"/>
        </w:rPr>
        <w:t>0м</w:t>
      </w:r>
      <w:r w:rsidRPr="00E2297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2297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2297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E22977">
        <w:rPr>
          <w:rFonts w:ascii="Times New Roman" w:hAnsi="Times New Roman" w:cs="Times New Roman"/>
          <w:sz w:val="28"/>
          <w:szCs w:val="28"/>
        </w:rPr>
        <w:t>,</w:t>
      </w:r>
    </w:p>
    <w:p w:rsidR="0012213D" w:rsidRPr="00E22977" w:rsidRDefault="0012213D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 </w:t>
      </w:r>
      <w:r w:rsidR="00DE7730" w:rsidRPr="00E22977">
        <w:rPr>
          <w:rFonts w:ascii="Times New Roman" w:hAnsi="Times New Roman" w:cs="Times New Roman"/>
          <w:sz w:val="28"/>
          <w:szCs w:val="28"/>
        </w:rPr>
        <w:t xml:space="preserve">  г</w:t>
      </w:r>
      <w:r w:rsidRPr="00E22977">
        <w:rPr>
          <w:rFonts w:ascii="Times New Roman" w:hAnsi="Times New Roman" w:cs="Times New Roman"/>
          <w:sz w:val="28"/>
          <w:szCs w:val="28"/>
        </w:rPr>
        <w:t xml:space="preserve">де </w:t>
      </w:r>
      <w:proofErr w:type="gramStart"/>
      <w:r w:rsidRPr="00E22977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proofErr w:type="gramEnd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сут</w:t>
      </w:r>
      <w:proofErr w:type="spellEnd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22977">
        <w:rPr>
          <w:rFonts w:ascii="Times New Roman" w:hAnsi="Times New Roman" w:cs="Times New Roman"/>
          <w:sz w:val="28"/>
          <w:szCs w:val="28"/>
        </w:rPr>
        <w:t>= 1,1 – коэффициент суточной неравномерности водопотребления</w:t>
      </w:r>
      <w:r w:rsidR="00DE7730" w:rsidRPr="00E22977">
        <w:rPr>
          <w:rFonts w:ascii="Times New Roman" w:hAnsi="Times New Roman" w:cs="Times New Roman"/>
          <w:sz w:val="28"/>
          <w:szCs w:val="28"/>
        </w:rPr>
        <w:t>.</w:t>
      </w:r>
    </w:p>
    <w:p w:rsidR="0012213D" w:rsidRPr="00E22977" w:rsidRDefault="0012213D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Необходимая мощность источника водоснабжения равна:</w:t>
      </w:r>
    </w:p>
    <w:p w:rsidR="0012213D" w:rsidRPr="00E22977" w:rsidRDefault="0012213D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ист.</w:t>
      </w:r>
      <w:r w:rsidRPr="00E22977">
        <w:rPr>
          <w:rFonts w:ascii="Times New Roman" w:hAnsi="Times New Roman" w:cs="Times New Roman"/>
          <w:sz w:val="28"/>
          <w:szCs w:val="28"/>
        </w:rPr>
        <w:t xml:space="preserve"> = 1</w:t>
      </w:r>
      <w:proofErr w:type="gramStart"/>
      <w:r w:rsidRPr="00E22977">
        <w:rPr>
          <w:rFonts w:ascii="Times New Roman" w:hAnsi="Times New Roman" w:cs="Times New Roman"/>
          <w:sz w:val="28"/>
          <w:szCs w:val="28"/>
        </w:rPr>
        <w:t>,2</w:t>
      </w:r>
      <w:proofErr w:type="gramEnd"/>
      <w:r w:rsidRPr="00E22977">
        <w:rPr>
          <w:rFonts w:ascii="Times New Roman" w:hAnsi="Times New Roman" w:cs="Times New Roman"/>
          <w:sz w:val="28"/>
          <w:szCs w:val="28"/>
        </w:rPr>
        <w:t>(</w:t>
      </w:r>
      <w:r w:rsidRPr="00E2297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Start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ут</w:t>
      </w:r>
      <w:proofErr w:type="spellEnd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E22977">
        <w:rPr>
          <w:rFonts w:ascii="Times New Roman" w:hAnsi="Times New Roman" w:cs="Times New Roman"/>
          <w:sz w:val="28"/>
          <w:szCs w:val="28"/>
        </w:rPr>
        <w:t>/24+(10+1</w:t>
      </w:r>
      <w:r w:rsidR="00DE7730" w:rsidRPr="00E22977">
        <w:rPr>
          <w:rFonts w:ascii="Times New Roman" w:hAnsi="Times New Roman" w:cs="Times New Roman"/>
          <w:sz w:val="28"/>
          <w:szCs w:val="28"/>
        </w:rPr>
        <w:t xml:space="preserve">*2,5)*3,6*3/36) = 1,2(220/24+(10+1*2,5)*3,6*3/36) = </w:t>
      </w:r>
      <w:r w:rsidR="002C419C" w:rsidRPr="00E22977">
        <w:rPr>
          <w:rFonts w:ascii="Times New Roman" w:hAnsi="Times New Roman" w:cs="Times New Roman"/>
          <w:sz w:val="28"/>
          <w:szCs w:val="28"/>
        </w:rPr>
        <w:t xml:space="preserve">34,5 </w:t>
      </w:r>
      <w:r w:rsidR="00DE7730" w:rsidRPr="00E22977">
        <w:rPr>
          <w:rFonts w:ascii="Times New Roman" w:hAnsi="Times New Roman" w:cs="Times New Roman"/>
          <w:sz w:val="28"/>
          <w:szCs w:val="28"/>
        </w:rPr>
        <w:t>м</w:t>
      </w:r>
      <w:r w:rsidR="00DE7730" w:rsidRPr="00E2297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E7730" w:rsidRPr="00E22977">
        <w:rPr>
          <w:rFonts w:ascii="Times New Roman" w:hAnsi="Times New Roman" w:cs="Times New Roman"/>
          <w:sz w:val="28"/>
          <w:szCs w:val="28"/>
        </w:rPr>
        <w:t>/ч,</w:t>
      </w:r>
    </w:p>
    <w:p w:rsidR="00DE7730" w:rsidRPr="00E22977" w:rsidRDefault="00DE773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   где </w:t>
      </w:r>
      <w:proofErr w:type="gramStart"/>
      <w:r w:rsidRPr="00E2297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Start"/>
      <w:proofErr w:type="gramEnd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ут</w:t>
      </w:r>
      <w:proofErr w:type="spellEnd"/>
      <w:r w:rsidRPr="00E2297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2297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E22977">
        <w:rPr>
          <w:rFonts w:ascii="Times New Roman" w:hAnsi="Times New Roman" w:cs="Times New Roman"/>
          <w:sz w:val="28"/>
          <w:szCs w:val="28"/>
        </w:rPr>
        <w:t xml:space="preserve"> - расход воды в сутки максимального водопотребления, м</w:t>
      </w:r>
      <w:r w:rsidRPr="00E2297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2297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2297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E22977">
        <w:rPr>
          <w:rFonts w:ascii="Times New Roman" w:hAnsi="Times New Roman" w:cs="Times New Roman"/>
          <w:sz w:val="28"/>
          <w:szCs w:val="28"/>
        </w:rPr>
        <w:t>;</w:t>
      </w:r>
    </w:p>
    <w:p w:rsidR="004E2790" w:rsidRPr="00E22977" w:rsidRDefault="00DE773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36</w:t>
      </w:r>
      <w:r w:rsidR="004E2790" w:rsidRPr="00E22977">
        <w:rPr>
          <w:rFonts w:ascii="Times New Roman" w:hAnsi="Times New Roman" w:cs="Times New Roman"/>
          <w:sz w:val="28"/>
          <w:szCs w:val="28"/>
        </w:rPr>
        <w:t xml:space="preserve"> – продолжительность восстановления пожарного запаса воды, час;</w:t>
      </w:r>
    </w:p>
    <w:p w:rsidR="004E2790" w:rsidRPr="00E22977" w:rsidRDefault="00DE773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(1</w:t>
      </w:r>
      <w:r w:rsidR="004E2790" w:rsidRPr="00E22977">
        <w:rPr>
          <w:rFonts w:ascii="Times New Roman" w:hAnsi="Times New Roman" w:cs="Times New Roman"/>
          <w:sz w:val="28"/>
          <w:szCs w:val="28"/>
        </w:rPr>
        <w:t xml:space="preserve"> </w:t>
      </w:r>
      <w:r w:rsidR="004E2790" w:rsidRPr="00E22977">
        <w:rPr>
          <w:rFonts w:ascii="Times New Roman" w:hAnsi="Cambria Math" w:cs="Times New Roman"/>
          <w:sz w:val="28"/>
          <w:szCs w:val="28"/>
        </w:rPr>
        <w:t>⋅</w:t>
      </w:r>
      <w:r w:rsidR="004E2790" w:rsidRPr="00E22977">
        <w:rPr>
          <w:rFonts w:ascii="Times New Roman" w:hAnsi="Times New Roman" w:cs="Times New Roman"/>
          <w:sz w:val="28"/>
          <w:szCs w:val="28"/>
        </w:rPr>
        <w:t xml:space="preserve"> 2,5) – расход воды на внутреннее пожаротушение, л/</w:t>
      </w:r>
      <w:proofErr w:type="gramStart"/>
      <w:r w:rsidR="004E2790" w:rsidRPr="00E229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E2790" w:rsidRPr="00E22977">
        <w:rPr>
          <w:rFonts w:ascii="Times New Roman" w:hAnsi="Times New Roman" w:cs="Times New Roman"/>
          <w:sz w:val="28"/>
          <w:szCs w:val="28"/>
        </w:rPr>
        <w:t>;</w:t>
      </w:r>
    </w:p>
    <w:p w:rsidR="004E2790" w:rsidRPr="00E22977" w:rsidRDefault="004E279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3,6 – к</w:t>
      </w:r>
      <w:r w:rsidR="00DE7730" w:rsidRPr="00E22977">
        <w:rPr>
          <w:rFonts w:ascii="Times New Roman" w:hAnsi="Times New Roman" w:cs="Times New Roman"/>
          <w:sz w:val="28"/>
          <w:szCs w:val="28"/>
        </w:rPr>
        <w:t>оэффициент перевода расхода в м</w:t>
      </w:r>
      <w:r w:rsidR="00DE7730" w:rsidRPr="00E2297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22977">
        <w:rPr>
          <w:rFonts w:ascii="Times New Roman" w:hAnsi="Times New Roman" w:cs="Times New Roman"/>
          <w:sz w:val="28"/>
          <w:szCs w:val="28"/>
        </w:rPr>
        <w:t>/час;</w:t>
      </w:r>
    </w:p>
    <w:p w:rsidR="004E2790" w:rsidRPr="00E22977" w:rsidRDefault="004E279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24 – суточная продолжительность работы насосов водозабора, час;</w:t>
      </w:r>
    </w:p>
    <w:p w:rsidR="004E2790" w:rsidRPr="00E22977" w:rsidRDefault="004E279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1,2 – коэффициент запаса.</w:t>
      </w:r>
    </w:p>
    <w:p w:rsidR="004E2790" w:rsidRPr="00C66227" w:rsidRDefault="004E2790" w:rsidP="00F203AC">
      <w:pPr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Общая </w:t>
      </w:r>
      <w:proofErr w:type="gramStart"/>
      <w:r w:rsidRPr="00E22977">
        <w:rPr>
          <w:rFonts w:ascii="Times New Roman" w:hAnsi="Times New Roman" w:cs="Times New Roman"/>
          <w:sz w:val="28"/>
          <w:szCs w:val="28"/>
        </w:rPr>
        <w:t>потребность</w:t>
      </w:r>
      <w:proofErr w:type="gramEnd"/>
      <w:r w:rsidRPr="00E22977">
        <w:rPr>
          <w:rFonts w:ascii="Times New Roman" w:hAnsi="Times New Roman" w:cs="Times New Roman"/>
          <w:sz w:val="28"/>
          <w:szCs w:val="28"/>
        </w:rPr>
        <w:t xml:space="preserve"> в воде существующая составляет </w:t>
      </w:r>
      <w:r w:rsidR="002C419C" w:rsidRPr="00E22977">
        <w:rPr>
          <w:rFonts w:ascii="Times New Roman" w:hAnsi="Times New Roman" w:cs="Times New Roman"/>
          <w:sz w:val="28"/>
          <w:szCs w:val="28"/>
        </w:rPr>
        <w:t>60</w:t>
      </w:r>
      <w:r w:rsidR="00DE7730" w:rsidRPr="00E22977">
        <w:rPr>
          <w:rFonts w:ascii="Times New Roman" w:hAnsi="Times New Roman" w:cs="Times New Roman"/>
          <w:sz w:val="28"/>
          <w:szCs w:val="28"/>
        </w:rPr>
        <w:t>0</w:t>
      </w:r>
      <w:r w:rsidRPr="00E22977">
        <w:rPr>
          <w:rFonts w:ascii="Times New Roman" w:hAnsi="Times New Roman" w:cs="Times New Roman"/>
          <w:sz w:val="28"/>
          <w:szCs w:val="28"/>
        </w:rPr>
        <w:t xml:space="preserve"> м³/</w:t>
      </w:r>
      <w:proofErr w:type="spellStart"/>
      <w:r w:rsidRPr="00E2297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E22977">
        <w:rPr>
          <w:rFonts w:ascii="Times New Roman" w:hAnsi="Times New Roman" w:cs="Times New Roman"/>
          <w:sz w:val="28"/>
          <w:szCs w:val="28"/>
        </w:rPr>
        <w:t>.</w:t>
      </w:r>
    </w:p>
    <w:p w:rsidR="000748B1" w:rsidRDefault="000748B1" w:rsidP="00F203AC">
      <w:pPr>
        <w:rPr>
          <w:rFonts w:ascii="Times New Roman" w:hAnsi="Times New Roman" w:cs="Times New Roman"/>
          <w:sz w:val="28"/>
          <w:szCs w:val="28"/>
        </w:rPr>
      </w:pPr>
    </w:p>
    <w:p w:rsidR="003F70D1" w:rsidRDefault="003F70D1" w:rsidP="00F203AC">
      <w:pPr>
        <w:rPr>
          <w:rFonts w:ascii="Times New Roman" w:hAnsi="Times New Roman" w:cs="Times New Roman"/>
          <w:sz w:val="28"/>
          <w:szCs w:val="28"/>
        </w:rPr>
      </w:pPr>
    </w:p>
    <w:p w:rsidR="004E2886" w:rsidRPr="00C66227" w:rsidRDefault="004E2886" w:rsidP="00F203AC">
      <w:pPr>
        <w:rPr>
          <w:rFonts w:ascii="Times New Roman" w:hAnsi="Times New Roman" w:cs="Times New Roman"/>
          <w:sz w:val="28"/>
          <w:szCs w:val="28"/>
        </w:rPr>
      </w:pPr>
    </w:p>
    <w:p w:rsidR="00781CB0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lastRenderedPageBreak/>
        <w:t>1.5. Проектные решения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Проектные  решения  водоснабжения  в  населенных  пунктах 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DE7730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 базируются  на  основе существующей сложившейся системы водоснабжения.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  соответствии  со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2.04.02-84  п.4.4  системы  водоснабжения населенных  пунктов  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DE7730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  по количеству  жителей  системы  водоснабжения  и  по  степени  обеспеченности</w:t>
      </w:r>
      <w:r w:rsidR="003139C5" w:rsidRPr="00C66227">
        <w:rPr>
          <w:rFonts w:ascii="Times New Roman" w:hAnsi="Times New Roman" w:cs="Times New Roman"/>
          <w:sz w:val="28"/>
          <w:szCs w:val="28"/>
        </w:rPr>
        <w:t xml:space="preserve"> подачи  воды  относятся  к  </w:t>
      </w:r>
      <w:proofErr w:type="spellStart"/>
      <w:r w:rsidR="003139C5" w:rsidRPr="00C66227">
        <w:rPr>
          <w:rFonts w:ascii="Times New Roman" w:hAnsi="Times New Roman" w:cs="Times New Roman"/>
          <w:sz w:val="28"/>
          <w:szCs w:val="28"/>
        </w:rPr>
        <w:t>II</w:t>
      </w:r>
      <w:r w:rsidRPr="00C66227">
        <w:rPr>
          <w:rFonts w:ascii="Times New Roman" w:hAnsi="Times New Roman" w:cs="Times New Roman"/>
          <w:sz w:val="28"/>
          <w:szCs w:val="28"/>
        </w:rPr>
        <w:t>-й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категории  (при  ра</w:t>
      </w:r>
      <w:r w:rsidR="003139C5" w:rsidRPr="00C66227">
        <w:rPr>
          <w:rFonts w:ascii="Times New Roman" w:hAnsi="Times New Roman" w:cs="Times New Roman"/>
          <w:sz w:val="28"/>
          <w:szCs w:val="28"/>
        </w:rPr>
        <w:t>счетном  количестве населения от</w:t>
      </w:r>
      <w:r w:rsidRPr="00C66227">
        <w:rPr>
          <w:rFonts w:ascii="Times New Roman" w:hAnsi="Times New Roman" w:cs="Times New Roman"/>
          <w:sz w:val="28"/>
          <w:szCs w:val="28"/>
        </w:rPr>
        <w:t xml:space="preserve"> 5 тыс. чел.).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На  основании  анализа  исходных  данных  и  выполненных  расчетов  в качестве источников питьевого водоснабжения населенных пунктов приняты подземные  воды,  забираемые  из  артезианских  скважин.  В  схеме водоснабжения  учитывается  возможность  максимального  использования существующих сооружений водопровода.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  небольших  населенных  пунктах  с  усадебной  застройкой водоснабжение сохраняется на расчетный срок от шахтных колодцев.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Вода  должна  отвечать  требованиям  норм  децентрализованных  и централизованных  систем  питьевого  водоснабжения.  Для  улучшения органолептических  свойств  питьевой  воды  на  всех  водозаборных  узлах следует предусмотреть водоподготовку в составе установок обезжелезивания и обеззараживания воды.  </w:t>
      </w:r>
    </w:p>
    <w:p w:rsidR="00856F9A" w:rsidRPr="00C66227" w:rsidRDefault="003139C5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Водоснабжение  </w:t>
      </w:r>
      <w:proofErr w:type="gramStart"/>
      <w:r w:rsidRPr="00E2297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2977">
        <w:rPr>
          <w:rFonts w:ascii="Times New Roman" w:hAnsi="Times New Roman" w:cs="Times New Roman"/>
          <w:sz w:val="28"/>
          <w:szCs w:val="28"/>
        </w:rPr>
        <w:t xml:space="preserve">. </w:t>
      </w:r>
      <w:r w:rsidR="00856F9A" w:rsidRPr="00E22977">
        <w:rPr>
          <w:rFonts w:ascii="Times New Roman" w:hAnsi="Times New Roman" w:cs="Times New Roman"/>
          <w:sz w:val="28"/>
          <w:szCs w:val="28"/>
        </w:rPr>
        <w:t>Ше</w:t>
      </w:r>
      <w:r w:rsidRPr="00E22977">
        <w:rPr>
          <w:rFonts w:ascii="Times New Roman" w:hAnsi="Times New Roman" w:cs="Times New Roman"/>
          <w:sz w:val="28"/>
          <w:szCs w:val="28"/>
        </w:rPr>
        <w:t>нкурска</w:t>
      </w:r>
      <w:r w:rsidR="00856F9A" w:rsidRPr="00E22977">
        <w:rPr>
          <w:rFonts w:ascii="Times New Roman" w:hAnsi="Times New Roman" w:cs="Times New Roman"/>
          <w:sz w:val="28"/>
          <w:szCs w:val="28"/>
        </w:rPr>
        <w:t xml:space="preserve">  планируется  осуществлять  с использованием  </w:t>
      </w:r>
      <w:r w:rsidR="002C419C" w:rsidRPr="00E22977">
        <w:rPr>
          <w:rFonts w:ascii="Times New Roman" w:hAnsi="Times New Roman" w:cs="Times New Roman"/>
          <w:sz w:val="28"/>
          <w:szCs w:val="28"/>
        </w:rPr>
        <w:t>нового ВЗУ</w:t>
      </w:r>
      <w:r w:rsidR="00856F9A" w:rsidRPr="00E22977">
        <w:rPr>
          <w:rFonts w:ascii="Times New Roman" w:hAnsi="Times New Roman" w:cs="Times New Roman"/>
          <w:sz w:val="28"/>
          <w:szCs w:val="28"/>
        </w:rPr>
        <w:t>.  Увеличение  водопотребления поселения  планируется  за  счет  развития  объектов  хозяйственной деятельности</w:t>
      </w:r>
      <w:r w:rsidR="002C419C" w:rsidRPr="00E22977">
        <w:rPr>
          <w:rFonts w:ascii="Times New Roman" w:hAnsi="Times New Roman" w:cs="Times New Roman"/>
          <w:sz w:val="28"/>
          <w:szCs w:val="28"/>
        </w:rPr>
        <w:t>,</w:t>
      </w:r>
      <w:r w:rsidR="00856F9A" w:rsidRPr="00E22977">
        <w:rPr>
          <w:rFonts w:ascii="Times New Roman" w:hAnsi="Times New Roman" w:cs="Times New Roman"/>
          <w:sz w:val="28"/>
          <w:szCs w:val="28"/>
        </w:rPr>
        <w:t xml:space="preserve"> прироста населения</w:t>
      </w:r>
      <w:r w:rsidR="002C419C" w:rsidRPr="00E22977">
        <w:rPr>
          <w:rFonts w:ascii="Times New Roman" w:hAnsi="Times New Roman" w:cs="Times New Roman"/>
          <w:sz w:val="28"/>
          <w:szCs w:val="28"/>
        </w:rPr>
        <w:t>, подключения новых потребителей</w:t>
      </w:r>
      <w:r w:rsidR="00856F9A" w:rsidRPr="00E22977">
        <w:rPr>
          <w:rFonts w:ascii="Times New Roman" w:hAnsi="Times New Roman" w:cs="Times New Roman"/>
          <w:sz w:val="28"/>
          <w:szCs w:val="28"/>
        </w:rPr>
        <w:t>.</w:t>
      </w:r>
      <w:r w:rsidRPr="00E22977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E2297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56F9A" w:rsidRPr="00E22977">
        <w:rPr>
          <w:rFonts w:ascii="Times New Roman" w:hAnsi="Times New Roman" w:cs="Times New Roman"/>
          <w:sz w:val="28"/>
          <w:szCs w:val="28"/>
        </w:rPr>
        <w:t>.  Ше</w:t>
      </w:r>
      <w:r w:rsidRPr="00E22977">
        <w:rPr>
          <w:rFonts w:ascii="Times New Roman" w:hAnsi="Times New Roman" w:cs="Times New Roman"/>
          <w:sz w:val="28"/>
          <w:szCs w:val="28"/>
        </w:rPr>
        <w:t>нкурске</w:t>
      </w:r>
      <w:r w:rsidR="00856F9A" w:rsidRPr="00E22977">
        <w:rPr>
          <w:rFonts w:ascii="Times New Roman" w:hAnsi="Times New Roman" w:cs="Times New Roman"/>
          <w:sz w:val="28"/>
          <w:szCs w:val="28"/>
        </w:rPr>
        <w:t xml:space="preserve">  необходимо  развитие  централизованной  системы водоснабжения,  включая  </w:t>
      </w:r>
      <w:r w:rsidR="002C419C" w:rsidRPr="00E22977">
        <w:rPr>
          <w:rFonts w:ascii="Times New Roman" w:hAnsi="Times New Roman" w:cs="Times New Roman"/>
          <w:sz w:val="28"/>
          <w:szCs w:val="28"/>
        </w:rPr>
        <w:t>строительство нового ВЗУ, ВОС, РЧВ</w:t>
      </w:r>
      <w:r w:rsidR="00856F9A" w:rsidRPr="00E22977">
        <w:rPr>
          <w:rFonts w:ascii="Times New Roman" w:hAnsi="Times New Roman" w:cs="Times New Roman"/>
          <w:sz w:val="28"/>
          <w:szCs w:val="28"/>
        </w:rPr>
        <w:t xml:space="preserve">,  водопроводных  сетей, </w:t>
      </w:r>
      <w:r w:rsidR="002C419C" w:rsidRPr="00E22977">
        <w:rPr>
          <w:rFonts w:ascii="Times New Roman" w:hAnsi="Times New Roman" w:cs="Times New Roman"/>
          <w:sz w:val="28"/>
          <w:szCs w:val="28"/>
        </w:rPr>
        <w:t xml:space="preserve">реконструкции существующих сетей, </w:t>
      </w:r>
      <w:r w:rsidR="00856F9A" w:rsidRPr="00E22977">
        <w:rPr>
          <w:rFonts w:ascii="Times New Roman" w:hAnsi="Times New Roman" w:cs="Times New Roman"/>
          <w:sz w:val="28"/>
          <w:szCs w:val="28"/>
        </w:rPr>
        <w:t>обустройство  зон  санитарной  охраны  водозабо</w:t>
      </w:r>
      <w:r w:rsidR="002C419C" w:rsidRPr="00E22977">
        <w:rPr>
          <w:rFonts w:ascii="Times New Roman" w:hAnsi="Times New Roman" w:cs="Times New Roman"/>
          <w:sz w:val="28"/>
          <w:szCs w:val="28"/>
        </w:rPr>
        <w:t>ра  и  водопроводных сооружений.</w:t>
      </w:r>
      <w:r w:rsidR="00856F9A" w:rsidRPr="00E22977">
        <w:rPr>
          <w:rFonts w:ascii="Times New Roman" w:hAnsi="Times New Roman" w:cs="Times New Roman"/>
          <w:sz w:val="28"/>
          <w:szCs w:val="28"/>
        </w:rPr>
        <w:t xml:space="preserve"> В</w:t>
      </w:r>
      <w:r w:rsidR="00856F9A" w:rsidRPr="00C66227">
        <w:rPr>
          <w:rFonts w:ascii="Times New Roman" w:hAnsi="Times New Roman" w:cs="Times New Roman"/>
          <w:sz w:val="28"/>
          <w:szCs w:val="28"/>
        </w:rPr>
        <w:t xml:space="preserve">ода из водозаборного устройства перед подачей в распределительную сеть при отклонениях по </w:t>
      </w:r>
      <w:r w:rsidR="00856F9A"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бактериологическим показателям должна проходить обеззараживание.  Водопровод  -  хозяйственно-питьевого,  производственного  и противопожарного назначения. Схема водоснабжения в основном тупиковая.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Схема  </w:t>
      </w:r>
      <w:r w:rsidR="002C419C" w:rsidRPr="00E22977">
        <w:rPr>
          <w:rFonts w:ascii="Times New Roman" w:hAnsi="Times New Roman" w:cs="Times New Roman"/>
          <w:sz w:val="28"/>
          <w:szCs w:val="28"/>
        </w:rPr>
        <w:t>существующего</w:t>
      </w:r>
      <w:r w:rsidR="002C419C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водоснабжения  следующая:   </w:t>
      </w:r>
      <w:r w:rsidR="00F018C9" w:rsidRPr="00C66227">
        <w:rPr>
          <w:rFonts w:ascii="Times New Roman" w:hAnsi="Times New Roman" w:cs="Times New Roman"/>
          <w:sz w:val="28"/>
          <w:szCs w:val="28"/>
        </w:rPr>
        <w:t>водозабор</w:t>
      </w:r>
      <w:r w:rsidRPr="00C66227">
        <w:rPr>
          <w:rFonts w:ascii="Times New Roman" w:hAnsi="Times New Roman" w:cs="Times New Roman"/>
          <w:sz w:val="28"/>
          <w:szCs w:val="28"/>
        </w:rPr>
        <w:t xml:space="preserve">  –</w:t>
      </w:r>
      <w:r w:rsidR="00F018C9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водонапорная  башня  –  водопроводная  сеть.  По  принятой  схеме водоснабжения  вода,  забираемая  из  </w:t>
      </w:r>
      <w:r w:rsidR="003139C5" w:rsidRPr="00C66227">
        <w:rPr>
          <w:rFonts w:ascii="Times New Roman" w:hAnsi="Times New Roman" w:cs="Times New Roman"/>
          <w:sz w:val="28"/>
          <w:szCs w:val="28"/>
        </w:rPr>
        <w:t>источника водоснабжения (р</w:t>
      </w:r>
      <w:proofErr w:type="gramStart"/>
      <w:r w:rsidR="003139C5" w:rsidRPr="00C6622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139C5" w:rsidRPr="00C66227">
        <w:rPr>
          <w:rFonts w:ascii="Times New Roman" w:hAnsi="Times New Roman" w:cs="Times New Roman"/>
          <w:sz w:val="28"/>
          <w:szCs w:val="28"/>
        </w:rPr>
        <w:t xml:space="preserve">ага) </w:t>
      </w:r>
      <w:r w:rsidR="00F018C9" w:rsidRPr="00C66227">
        <w:rPr>
          <w:rFonts w:ascii="Times New Roman" w:hAnsi="Times New Roman" w:cs="Times New Roman"/>
          <w:sz w:val="28"/>
          <w:szCs w:val="28"/>
        </w:rPr>
        <w:t xml:space="preserve">по самотечным трубам насосом </w:t>
      </w:r>
      <w:r w:rsidR="00F018C9" w:rsidRPr="00C662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018C9" w:rsidRPr="00C66227">
        <w:rPr>
          <w:rFonts w:ascii="Times New Roman" w:hAnsi="Times New Roman" w:cs="Times New Roman"/>
          <w:sz w:val="28"/>
          <w:szCs w:val="28"/>
        </w:rPr>
        <w:t xml:space="preserve"> и </w:t>
      </w:r>
      <w:r w:rsidR="00F018C9" w:rsidRPr="00C662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018C9" w:rsidRPr="00C66227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Pr="00C66227">
        <w:rPr>
          <w:rFonts w:ascii="Times New Roman" w:hAnsi="Times New Roman" w:cs="Times New Roman"/>
          <w:sz w:val="28"/>
          <w:szCs w:val="28"/>
        </w:rPr>
        <w:t>, ,  сначала  подаётся  в  водонапорную  башню,  а затем  в  сеть  водоснабжения  к  потребителю. В  баке  водонапорной  башни</w:t>
      </w:r>
      <w:r w:rsidR="00F018C9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рекомендовано  хранить  регулирующий  и  пожарный  объем  воды, необходимый для внутреннего пожаротушения в течение одного часа после его начала.</w:t>
      </w:r>
    </w:p>
    <w:p w:rsidR="00781CB0" w:rsidRPr="00C66227" w:rsidRDefault="00781CB0" w:rsidP="00F203AC">
      <w:pPr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Водонапорные  башни</w:t>
      </w:r>
      <w:r w:rsidRPr="00C66227">
        <w:rPr>
          <w:rFonts w:ascii="Times New Roman" w:hAnsi="Times New Roman" w:cs="Times New Roman"/>
          <w:sz w:val="28"/>
          <w:szCs w:val="28"/>
        </w:rPr>
        <w:t xml:space="preserve">  проектируются  для  обеспечения  потребного </w:t>
      </w:r>
      <w:r w:rsidR="00781CB0" w:rsidRPr="00C66227">
        <w:rPr>
          <w:rFonts w:ascii="Times New Roman" w:hAnsi="Times New Roman" w:cs="Times New Roman"/>
          <w:sz w:val="28"/>
          <w:szCs w:val="28"/>
        </w:rPr>
        <w:t>напора и для</w:t>
      </w:r>
      <w:r w:rsidR="00F018C9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регулирования неравномерности подачи воды. Зона санитарной охраны – 15 м.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Объём бака водонапорной башни должен включать в себя: регулирующий и пожарный объёмы воды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п. 9.1. </w:t>
      </w: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2.04.02−84):</w:t>
      </w:r>
      <w:proofErr w:type="gramEnd"/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бак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. = </w:t>
      </w: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пож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..+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Wрег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; где   </w:t>
      </w:r>
    </w:p>
    <w:p w:rsidR="00856F9A" w:rsidRPr="00C66227" w:rsidRDefault="00F018C9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бак</w:t>
      </w:r>
      <w:proofErr w:type="spellEnd"/>
      <w:r w:rsidR="00856F9A" w:rsidRPr="00C66227">
        <w:rPr>
          <w:rFonts w:ascii="Times New Roman" w:hAnsi="Times New Roman" w:cs="Times New Roman"/>
          <w:sz w:val="28"/>
          <w:szCs w:val="28"/>
        </w:rPr>
        <w:t>.  – о</w:t>
      </w:r>
      <w:r w:rsidR="00055EDE" w:rsidRPr="00C66227">
        <w:rPr>
          <w:rFonts w:ascii="Times New Roman" w:hAnsi="Times New Roman" w:cs="Times New Roman"/>
          <w:sz w:val="28"/>
          <w:szCs w:val="28"/>
        </w:rPr>
        <w:t>бъем бака водонапорной башни, м</w:t>
      </w:r>
      <w:r w:rsidR="00055EDE"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56F9A" w:rsidRPr="00C66227">
        <w:rPr>
          <w:rFonts w:ascii="Times New Roman" w:hAnsi="Times New Roman" w:cs="Times New Roman"/>
          <w:sz w:val="28"/>
          <w:szCs w:val="28"/>
        </w:rPr>
        <w:t>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6227">
        <w:rPr>
          <w:rFonts w:ascii="Times New Roman" w:hAnsi="Times New Roman" w:cs="Times New Roman"/>
          <w:sz w:val="28"/>
          <w:szCs w:val="28"/>
        </w:rPr>
        <w:t>Wпож</w:t>
      </w:r>
      <w:proofErr w:type="spellEnd"/>
      <w:proofErr w:type="gramStart"/>
      <w:r w:rsidRPr="00C66227">
        <w:rPr>
          <w:rFonts w:ascii="Times New Roman" w:hAnsi="Times New Roman" w:cs="Times New Roman"/>
          <w:sz w:val="28"/>
          <w:szCs w:val="28"/>
        </w:rPr>
        <w:t>.. –</w:t>
      </w:r>
      <w:r w:rsidR="00055EDE" w:rsidRPr="00C662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55EDE" w:rsidRPr="00C66227">
        <w:rPr>
          <w:rFonts w:ascii="Times New Roman" w:hAnsi="Times New Roman" w:cs="Times New Roman"/>
          <w:sz w:val="28"/>
          <w:szCs w:val="28"/>
        </w:rPr>
        <w:t>объем воды на пожаротушение, м</w:t>
      </w:r>
      <w:r w:rsidR="00055EDE"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6227">
        <w:rPr>
          <w:rFonts w:ascii="Times New Roman" w:hAnsi="Times New Roman" w:cs="Times New Roman"/>
          <w:sz w:val="28"/>
          <w:szCs w:val="28"/>
        </w:rPr>
        <w:t>;</w:t>
      </w:r>
    </w:p>
    <w:p w:rsidR="00856F9A" w:rsidRPr="00C66227" w:rsidRDefault="00055ED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. – регулирующий объем, м</w:t>
      </w:r>
      <w:r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56F9A" w:rsidRPr="00C66227">
        <w:rPr>
          <w:rFonts w:ascii="Times New Roman" w:hAnsi="Times New Roman" w:cs="Times New Roman"/>
          <w:sz w:val="28"/>
          <w:szCs w:val="28"/>
        </w:rPr>
        <w:t>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Регулирующий объем воды равен 10% суточного расхода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рег.=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="00055EDE" w:rsidRPr="00C66227">
        <w:rPr>
          <w:rFonts w:ascii="Times New Roman" w:hAnsi="Times New Roman" w:cs="Times New Roman"/>
          <w:sz w:val="28"/>
          <w:szCs w:val="28"/>
        </w:rPr>
        <w:t>22 м</w:t>
      </w:r>
      <w:r w:rsidR="00055EDE"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Qсут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="00055EDE" w:rsidRPr="00C66227">
        <w:rPr>
          <w:rFonts w:ascii="Times New Roman" w:hAnsi="Times New Roman" w:cs="Times New Roman"/>
          <w:sz w:val="28"/>
          <w:szCs w:val="28"/>
        </w:rPr>
        <w:t xml:space="preserve">= </w:t>
      </w:r>
      <w:r w:rsidR="00F96DF8" w:rsidRPr="00E22977">
        <w:rPr>
          <w:rFonts w:ascii="Times New Roman" w:hAnsi="Times New Roman" w:cs="Times New Roman"/>
          <w:sz w:val="28"/>
          <w:szCs w:val="28"/>
        </w:rPr>
        <w:t>60</w:t>
      </w:r>
      <w:r w:rsidR="00055EDE" w:rsidRPr="00E22977">
        <w:rPr>
          <w:rFonts w:ascii="Times New Roman" w:hAnsi="Times New Roman" w:cs="Times New Roman"/>
          <w:sz w:val="28"/>
          <w:szCs w:val="28"/>
        </w:rPr>
        <w:t>0м</w:t>
      </w:r>
      <w:r w:rsidR="00055EDE" w:rsidRPr="00E2297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2297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2297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E22977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E2297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56F9A" w:rsidRPr="00C66227" w:rsidRDefault="00055ED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6227">
        <w:rPr>
          <w:rFonts w:ascii="Times New Roman" w:hAnsi="Times New Roman" w:cs="Times New Roman"/>
          <w:sz w:val="28"/>
          <w:szCs w:val="28"/>
        </w:rPr>
        <w:t>Wпож.=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3м</w:t>
      </w:r>
      <w:r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81CB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="00856F9A" w:rsidRPr="00C66227">
        <w:rPr>
          <w:rFonts w:ascii="Times New Roman" w:hAnsi="Times New Roman" w:cs="Times New Roman"/>
          <w:sz w:val="28"/>
          <w:szCs w:val="28"/>
        </w:rPr>
        <w:t>– запас воды, необходимый для работы одного внутреннего пожарного крана в течени</w:t>
      </w:r>
      <w:proofErr w:type="gramStart"/>
      <w:r w:rsidR="00856F9A" w:rsidRPr="00C6622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56F9A" w:rsidRPr="00C66227">
        <w:rPr>
          <w:rFonts w:ascii="Times New Roman" w:hAnsi="Times New Roman" w:cs="Times New Roman"/>
          <w:sz w:val="28"/>
          <w:szCs w:val="28"/>
        </w:rPr>
        <w:t xml:space="preserve"> одного часа.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Таким образом, объём бака водонапорн</w:t>
      </w:r>
      <w:r w:rsidR="00055EDE" w:rsidRPr="00C66227">
        <w:rPr>
          <w:rFonts w:ascii="Times New Roman" w:hAnsi="Times New Roman" w:cs="Times New Roman"/>
          <w:sz w:val="28"/>
          <w:szCs w:val="28"/>
        </w:rPr>
        <w:t>ой башни должен составлять:</w:t>
      </w:r>
    </w:p>
    <w:p w:rsidR="00055EDE" w:rsidRPr="00C66227" w:rsidRDefault="00055ED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бак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= 22 + 3 = </w:t>
      </w:r>
      <w:r w:rsidR="00D73043" w:rsidRPr="00C66227">
        <w:rPr>
          <w:rFonts w:ascii="Times New Roman" w:hAnsi="Times New Roman" w:cs="Times New Roman"/>
          <w:sz w:val="28"/>
          <w:szCs w:val="28"/>
        </w:rPr>
        <w:t>25</w:t>
      </w:r>
      <w:r w:rsidRPr="00C66227">
        <w:rPr>
          <w:rFonts w:ascii="Times New Roman" w:hAnsi="Times New Roman" w:cs="Times New Roman"/>
          <w:sz w:val="28"/>
          <w:szCs w:val="28"/>
        </w:rPr>
        <w:t xml:space="preserve"> м</w:t>
      </w:r>
      <w:r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Высота ствола водонапорной башни определяется по формуле: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6227">
        <w:rPr>
          <w:rFonts w:ascii="Times New Roman" w:hAnsi="Times New Roman" w:cs="Times New Roman"/>
          <w:sz w:val="28"/>
          <w:szCs w:val="28"/>
        </w:rPr>
        <w:lastRenderedPageBreak/>
        <w:t>Нб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Нсв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+∑</w:t>
      </w:r>
      <w:proofErr w:type="spellStart"/>
      <w:proofErr w:type="gramStart"/>
      <w:r w:rsidRPr="00C66227">
        <w:rPr>
          <w:rFonts w:ascii="Times New Roman" w:hAnsi="Times New Roman" w:cs="Times New Roman"/>
          <w:sz w:val="28"/>
          <w:szCs w:val="28"/>
        </w:rPr>
        <w:t>h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сети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− (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Zб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−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Zд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. точки) = 10 +1,2 (3,25:1000×300) − (142,0−143,0) =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10+0,95+1= 11,95 м.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Существующие  водонапорные  башни  системы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Рожновс</w:t>
      </w:r>
      <w:r w:rsidR="00D73043" w:rsidRPr="00C66227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D73043" w:rsidRPr="00C66227">
        <w:rPr>
          <w:rFonts w:ascii="Times New Roman" w:hAnsi="Times New Roman" w:cs="Times New Roman"/>
          <w:sz w:val="28"/>
          <w:szCs w:val="28"/>
        </w:rPr>
        <w:t>,  имеющие объём  бака  25м</w:t>
      </w:r>
      <w:r w:rsidR="00D73043" w:rsidRPr="00C6622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81CB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и  высоту  ствола  H=12  м,  т.  е.  удовлетворяющие необходимым  параметрам, 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 сохранить  при  условии  их реконструкции.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227">
        <w:rPr>
          <w:rFonts w:ascii="Times New Roman" w:hAnsi="Times New Roman" w:cs="Times New Roman"/>
          <w:sz w:val="28"/>
          <w:szCs w:val="28"/>
        </w:rPr>
        <w:t>Вместо  водонапорной  башни  в  населенных  пунктах  с  небольшим количеством  населения  может  быть  применена  полностью герметизированная  без</w:t>
      </w:r>
      <w:r w:rsidR="00D73043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башенная  прямоточная  система  водоснабжения, реализованная в станциях подачи воды контейнерного типа «СКАТ» (Патент РФ  №2308612),  где  в  контейнере  размещены  частотный  привод  насоса  и другое оборудование, в том числе и водоподготовительное.</w:t>
      </w:r>
      <w:proofErr w:type="gramEnd"/>
    </w:p>
    <w:p w:rsidR="00781CB0" w:rsidRPr="00C66227" w:rsidRDefault="00781CB0" w:rsidP="00F203AC">
      <w:pPr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0605B0" w:rsidP="000605B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856F9A" w:rsidRPr="00C66227">
        <w:rPr>
          <w:rFonts w:ascii="Times New Roman" w:hAnsi="Times New Roman" w:cs="Times New Roman"/>
          <w:b/>
          <w:i/>
          <w:sz w:val="28"/>
          <w:szCs w:val="28"/>
        </w:rPr>
        <w:t>Противопожарные мероприятия.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Система  водоснабжения  принята  единой  для се</w:t>
      </w:r>
      <w:r w:rsidR="00781CB0" w:rsidRPr="00C66227">
        <w:rPr>
          <w:rFonts w:ascii="Times New Roman" w:hAnsi="Times New Roman" w:cs="Times New Roman"/>
          <w:sz w:val="28"/>
          <w:szCs w:val="28"/>
        </w:rPr>
        <w:t>ла:  хозяйственно  питьевого,</w:t>
      </w:r>
      <w:r w:rsidR="006D2AD4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производственного  и  противопожарного  назначения.  В  связи  с этим  в  жилых,  общественных  и  производственных  зданиях предусматриваются  мероприятия  по  внутреннему  пожаротушению,  а  на наружных сетях водопровода – установка гидрантов.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Количество одновременных пожаров в населенных пунктах определено по  табл. 5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02.04.02-84  и пр</w:t>
      </w:r>
      <w:r w:rsidR="006D2AD4" w:rsidRPr="00C66227">
        <w:rPr>
          <w:rFonts w:ascii="Times New Roman" w:hAnsi="Times New Roman" w:cs="Times New Roman"/>
          <w:sz w:val="28"/>
          <w:szCs w:val="28"/>
        </w:rPr>
        <w:t>и численности населения  менее 5</w:t>
      </w:r>
      <w:r w:rsidRPr="00C66227">
        <w:rPr>
          <w:rFonts w:ascii="Times New Roman" w:hAnsi="Times New Roman" w:cs="Times New Roman"/>
          <w:sz w:val="28"/>
          <w:szCs w:val="28"/>
        </w:rPr>
        <w:t>,0  тысяч человек составляет 1 расчётный пожар.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Наружное  пожаротушение  объектов в  селе  предусматривается  от пожарных гидрантов, расположенных рядом со зданием школы. Часть воды на  наружное  пожаротушение  хранится  в  существующих  пожарных резервуарах,  располагаемых  на  территории  населенных </w:t>
      </w:r>
      <w:r w:rsidR="006D2AD4" w:rsidRPr="00C66227">
        <w:rPr>
          <w:rFonts w:ascii="Times New Roman" w:hAnsi="Times New Roman" w:cs="Times New Roman"/>
          <w:sz w:val="28"/>
          <w:szCs w:val="28"/>
        </w:rPr>
        <w:t xml:space="preserve"> пунктов.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Внутреннее  пожаротушение  осуществляется  от  систем  внутреннего водопровода  зданий,  с  установкой кранов  с  цапкой  и  шлангов.  Хранение </w:t>
      </w:r>
      <w:r w:rsidRPr="00C66227">
        <w:rPr>
          <w:rFonts w:ascii="Times New Roman" w:hAnsi="Times New Roman" w:cs="Times New Roman"/>
          <w:sz w:val="28"/>
          <w:szCs w:val="28"/>
        </w:rPr>
        <w:lastRenderedPageBreak/>
        <w:t>воды  на  внутреннее  пожаротушение  предусмотрено  также  в  резервуарах чистой воды.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К установке рекомендуются пожарные резервуары емкостью 50, 100 м3</w:t>
      </w:r>
      <w:r w:rsidR="00781CB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по тип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роекту 901-5-21/70, установленные попарно ( при этом в каждом из них должно храниться не менее половины объема воды) с радиусом действия </w:t>
      </w:r>
      <w:r w:rsidR="00781CB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100–150м  при  тушении  пожара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мотопомпами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,  150–200м –  при  наличии автонасосов.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Внутреннее  пожаротушение  в  зданиях  общественно-коммунального назначения  осуществляется  от  систем  внутреннего  водопровода  зданий, через установленные пожарные краны с цапкой и шланги (пожарные рукава).</w:t>
      </w:r>
    </w:p>
    <w:p w:rsidR="00781CB0" w:rsidRPr="00C66227" w:rsidRDefault="00781CB0" w:rsidP="00060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0605B0" w:rsidP="000605B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856F9A" w:rsidRPr="00C66227">
        <w:rPr>
          <w:rFonts w:ascii="Times New Roman" w:hAnsi="Times New Roman" w:cs="Times New Roman"/>
          <w:b/>
          <w:i/>
          <w:sz w:val="28"/>
          <w:szCs w:val="28"/>
        </w:rPr>
        <w:t>Водопроводные сети.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Магистральные  кольцевые  водопроводные  сети  рекомендуется выполнять из полиэтиленовых труб высокой плотности, рассчитанных на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=  1,0  МПа.  Диаметр  магистральных  трубопроводов  составляет: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Dy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100  мм.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Диаметр остальных участков, в том числе тупиковых составляет: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Dy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30 – 50 мм.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Возможно  применение  стеклопластиковых  высокопрочных  труб, выпускаемых АО НТЦ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Комикомпозит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». Продолжительность эксплуатации указанных труб определена в 50 – 60 лет.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Наружная водопроводная сеть также проектируется из полиэтиленовых </w:t>
      </w:r>
      <w:r w:rsidR="00FC3102" w:rsidRPr="00C66227">
        <w:rPr>
          <w:rFonts w:ascii="Times New Roman" w:hAnsi="Times New Roman" w:cs="Times New Roman"/>
          <w:sz w:val="28"/>
          <w:szCs w:val="28"/>
        </w:rPr>
        <w:t xml:space="preserve">напорных </w:t>
      </w:r>
      <w:r w:rsidRPr="00C66227">
        <w:rPr>
          <w:rFonts w:ascii="Times New Roman" w:hAnsi="Times New Roman" w:cs="Times New Roman"/>
          <w:sz w:val="28"/>
          <w:szCs w:val="28"/>
        </w:rPr>
        <w:t xml:space="preserve">водопроводных  труб.  Полиэтиленовые  трубы  соединяются стыковой сваркой.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Водоразборные колонки предусматриваются в существующей части сел.</w:t>
      </w:r>
      <w:r w:rsidR="006D2AD4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На  сети  водопровода  устраиваются  железобетонные  колодцы  для установки  запорной,  выпускной  и  воздушной   (при  необходимости) арматуры.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>Для  управления  движением  воды,  защиты  трубопроводов  от  вакуума, разбора  воды  из  наружной  сети  водоснабжения  предусматривается использование водопроводной арматуры: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запорно-регулирующей (задвижки);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предохранительной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(обратные клапаны, воздушные вантузы);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227">
        <w:rPr>
          <w:rFonts w:ascii="Times New Roman" w:hAnsi="Times New Roman" w:cs="Times New Roman"/>
          <w:sz w:val="28"/>
          <w:szCs w:val="28"/>
        </w:rPr>
        <w:t>- водоразборной (водоразборные колонки).</w:t>
      </w:r>
      <w:proofErr w:type="gramEnd"/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Также  необходимо  предусмотреть  замену  изношенной  запорной арматуры.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Для  снижения  потерь  воды,  связанных  с  нерациональным  ее использованием  необходима  установка  счетчиков  учета  расхода  воды  у потребителей.</w:t>
      </w:r>
    </w:p>
    <w:p w:rsidR="00FC3102" w:rsidRPr="00C66227" w:rsidRDefault="00FC3102" w:rsidP="000605B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56F9A" w:rsidRPr="00C66227" w:rsidRDefault="000605B0" w:rsidP="000605B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856F9A" w:rsidRPr="00C66227">
        <w:rPr>
          <w:rFonts w:ascii="Times New Roman" w:hAnsi="Times New Roman" w:cs="Times New Roman"/>
          <w:b/>
          <w:i/>
          <w:sz w:val="28"/>
          <w:szCs w:val="28"/>
        </w:rPr>
        <w:t>Зоны санитарной охраны источников водоснабжения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Зоны  санитарной  охраны  должны  предусматриваться  на  всех источниках  водоснабжения  и  водопроводах  хозяйственно-питьевого назначения  в  целях  обеспечения  их  санитарно-эпидемиологической надежности.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  целях  предохранения  источников  водоснабжения  от  возможного загрязнения  в  соответствии  с  требованиями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2.1.4.1110-02  «Зоны санитарной  охраны  источников  водоснабжения  и  водопроводов  питьевого назначения» предусматривается организация зон санитарной охраны из трех поясов: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На  территории  1-го  пояса  ЗСО  источников  водоснабжения  должны быть выполнены следующие мероприятия: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−  в  месте  расположения  подземного  источника  территория  должна  быть спланирована,  ограждена  и  озеленена.  Поверхностный  сток  отводится  за </w:t>
      </w:r>
      <w:r w:rsidR="00FC3102" w:rsidRPr="00C66227">
        <w:rPr>
          <w:rFonts w:ascii="Times New Roman" w:hAnsi="Times New Roman" w:cs="Times New Roman"/>
          <w:sz w:val="28"/>
          <w:szCs w:val="28"/>
        </w:rPr>
        <w:t>п</w:t>
      </w:r>
      <w:r w:rsidRPr="00C66227">
        <w:rPr>
          <w:rFonts w:ascii="Times New Roman" w:hAnsi="Times New Roman" w:cs="Times New Roman"/>
          <w:sz w:val="28"/>
          <w:szCs w:val="28"/>
        </w:rPr>
        <w:t>ределы 1-го пояса;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должны  быть  запрещены  все  виды  строительства,  за  исключением реконструкции или расширения основных водопроводных сооружений;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>−  запрещается размещение жилых и общественных зданий;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не  допускается  прокладка  трубопроводов  различного  назначения,  за исключением трубопроводов, обслуживающих водопроводные сооружения.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На территории 2-го пояса ЗСО подземных источников надлежит: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осуществлять регулирование отведения территорий для населенных пунктов, лечебно-профилактических и оздоровительных учреждений, промышленных и сельскохозяйственных объектов;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благоустраивать  промышленные,  сельскохозяйственные  и  другие предприятия,  населенные  пункты  и  отдельные  здания,  предусматривать организованное  водоснабжение,  организацию  отвода  загрязненных  сточных вод и др.;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производить только рубки ухода за лесом.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На территории 2-го пояса ЗСО подземных источников запрещается: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загрязнение территории нечистотами, навозом, промышленными отходами и др.;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размещение  складов  горюче-смазочных  материалов,  ядохимикатов, минеральных  удобрений  и  других  объектов,  которые  могут  вызвать химические загрязнения источников водоснабжения;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размещение  кладбищ,  скотомогильников,  полей  ассенизации,  фильтрации  и прочее,  навозохранилищ,  силосных  траншей,  животноводческих  и птицеводческих предприятий;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применение удобрений и ядохимикатов.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На  территории   2-го  пояса   ЗСО  подземных источников  должно предусматриваться: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−  выявление,  тампонаж  или  восстановление  старых,   бездействующих, неправильно эксплуатируемых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артскважин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, шахтных колодцев;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регулирования бурения новых скважин;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подземное складирование отходов и разработка недр земли.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На  территории   3-го  пояса   ЗСО  подземных  источников предусматриваются мероприятия, относящиеся ко 2 -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поясу ЗСО:</w:t>
      </w:r>
    </w:p>
    <w:p w:rsidR="00FC3102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осуществлять  регулирование  отведения  территорий  для  объектов  ранее указанных;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размещение складов с токсичными веществами и т.д.</w:t>
      </w:r>
    </w:p>
    <w:p w:rsidR="00FC3102" w:rsidRPr="00C66227" w:rsidRDefault="00FC3102" w:rsidP="00F203AC">
      <w:pPr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8631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Требования к источникам централизованного и нецентрализованного водоснабжения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227">
        <w:rPr>
          <w:rFonts w:ascii="Times New Roman" w:hAnsi="Times New Roman" w:cs="Times New Roman"/>
          <w:sz w:val="28"/>
          <w:szCs w:val="28"/>
        </w:rPr>
        <w:t xml:space="preserve">Требования к источниками централизованного и нецентрализованного водоснабжения  изложены  в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2.1.4.1175-02  «Требования  к  качеству воды  нецентрализованного  водоснабжения.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 Санитарная  охрана источников.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Санитарные  правила  и  нормы»  и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2.1.4.1074-01  «Гигиенические требования  к  качеству  воды  централизованных  систем  питьевого водоснабжения. Контроль качества. Санитарные правила и нормы».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Место  расположения  водозаборных  сооружений  следует  выбирать  на незагрязненном  участке,  удаленном  не  менее  чем  на  50  метров  от существующих или возможных источников загрязнения: выгребных туалетов и  ям,  мест  захоронения  людей  и  животных,  складов  удобрений  и ядохимикатов,  предприятий  местной  промышленности,  канализационных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сооружений и др.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 радиусе ближе 20 м от водозабора не допускается мытье автомашин, водопой  животных,  стирка  и  полоскание  белья,  а  также  осуществление других видов деятельности, способствующих загрязнению воды.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Водозаборные  сооружения  нецентрализованного  водоснабжения  не должны  устраиваться  на  участках,  затапливаемых  паводковыми  водами,  в заболоченных  местах,  а  также  местах,  подвергаемых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оползным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и  другим видам деформации, а также ближе 30 метров от магистралей с интенсивным движением транспорта.</w:t>
      </w:r>
    </w:p>
    <w:p w:rsidR="00FC3102" w:rsidRPr="00C66227" w:rsidRDefault="00FC3102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Требования к устройству шахтных колодцев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Шахтные  колодцы  предназначены  для  получения  подземных  вод  из первого от поверхности безнапорного водоносного пласта.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Оголовок  (надземная  часть  колодца)  должен  быть  не  менее  чем  на 0,7—03 м выше поверхности земли.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Оголовок  колодца  должен  иметь  крышку  или  железобетонное перекрытие  с  люком,  также  закрываемое  крышкой.  Сверху  оголовок прикрывают навесом или помещают и будку.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По  периметру  оголовка  колодца  должен  быть  сделан  «замок»  из хорошо  промятой  и  тщательно  уплотненной  глины  или  жирного  суглинка глубиной  2  метра  и  шириной  1  метр,  а  также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отмостка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из  камня,  кирпича, бетона  или  асфальта  радиусом </w:t>
      </w:r>
      <w:r w:rsidR="00F81500" w:rsidRPr="00C66227">
        <w:rPr>
          <w:rFonts w:ascii="Times New Roman" w:hAnsi="Times New Roman" w:cs="Times New Roman"/>
          <w:sz w:val="28"/>
          <w:szCs w:val="28"/>
        </w:rPr>
        <w:t xml:space="preserve"> не  менее  2  метров  с  уклоно</w:t>
      </w:r>
      <w:r w:rsidRPr="00C66227">
        <w:rPr>
          <w:rFonts w:ascii="Times New Roman" w:hAnsi="Times New Roman" w:cs="Times New Roman"/>
          <w:sz w:val="28"/>
          <w:szCs w:val="28"/>
        </w:rPr>
        <w:t>м  0,1  метра  от колодца в сторону кювета (лотка). Вокруг колодца должно быть ограждение, а около колодца устраивается скамья для ведер.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Наиболее  рациональным  способом  водозабора  из  колодцев  является подъем  воды  с  помощью  насоса,  в  крайнем  случае,  с  помощью общественного  ведра  (бадьи).  Не  разрешается  подъем  воды  из  колодца ведрами,  приносимыми  населением,  а  также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вычерпывание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воды  из общественной бадьи приносимыми из дома ковшами.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Для  утепления  и  защиты  от  замерзания  водозаборных  сооружений следует  использовать  чистую  прессованную  солому,  сено,  стружку  или опилки,  которые  не  должны  попадать  в  колодец.  Не  допускается использование  стекловаты  или  других  синтетических  материалов,  не включенных в «Перечень материалов, реагентов и малогабаритных очистных устройств,  разрешенных  Государственным  комитетом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санэпиднадзора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РФ для применения в практике хозяйственно-питьевого водоснабжения».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Чистка  колодца  (каптажа)  должна  производиться  по  первому требованию  центра  государственного  санитарно-эпидемиологического </w:t>
      </w:r>
      <w:r w:rsidRPr="00C66227">
        <w:rPr>
          <w:rFonts w:ascii="Times New Roman" w:hAnsi="Times New Roman" w:cs="Times New Roman"/>
          <w:sz w:val="28"/>
          <w:szCs w:val="28"/>
        </w:rPr>
        <w:lastRenderedPageBreak/>
        <w:t>надзора, но не реже одного раза в год с одновременным текущим ремонтом оборудования и крепления.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последующим составлением акта.</w:t>
      </w:r>
    </w:p>
    <w:p w:rsidR="00FC3102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Для  дезинфекции  колодцев  можно  использовать  любые  подходящие для  этой  цели  дезинфицирующие  препараты,  включенные  в  «Перечень отечественных  и  зарубежных  дезинфицирующих  средств,  разрешенных  к применению на территории РФ» (№ 0014-9Д от 29.07.93 г.). Чаще всего для этих  целей  используют  хлорсодержащие  препараты - хлорную  известь  или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двутретьосновную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соль гипохлорита кальция (ДТСГК).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если при санитарном обследовании не удалось выявить или ликвидировать  причину  ухудшения  качества  воды  или  чистка,  промывка  и профилактическая дезинфекция колодца не привела к стойкому улучшению качества воды, вода в колодце (каптаже) должна постоянно обеззараживаться хлорсодержащими реагентами.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Чистка,  дезинфекция  и  промывка,  водозаборных  сооружений производится за счет средств местного бюджета или средств коллективных и частных владельцев в соответствии с их принадлежностью.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Контроль  над  эффективностью  обеззараживания  воды  в  колодце проводится  центром  государственного  санитарно-эпидемиологического надзора  в  установленные  им  сроки.  Центры  государственного  санитарно-эпидемиологического  надзора  осуществляют  плановый  или  выборочный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 качеством  воды  колодцев  общественного  пользования,  а  также контроль  по  разовым  заявкам  от  садово-огороднических  товариществ  или частных владельцев на хозяйственно-договорной основе.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При  износе  оборудования  (коррозия  труб,  заиливание  фильтров, обрушение  срубов  и  т.д.),  резком  уменьшении  дебита  или  обмелении, неустранимом ухудшении качества воды, ставшей непригодной для питьевых и  хозяйственных  нужд,  владелец  водозаборных  сооружений  обязан  их </w:t>
      </w:r>
      <w:r w:rsidRPr="00C66227">
        <w:rPr>
          <w:rFonts w:ascii="Times New Roman" w:hAnsi="Times New Roman" w:cs="Times New Roman"/>
          <w:sz w:val="28"/>
          <w:szCs w:val="28"/>
        </w:rPr>
        <w:lastRenderedPageBreak/>
        <w:t>ликвидировать.  После  демонтажа  наземного  оборудования  засыпка (тампонаж)  колодца  должна  быть  проведена  чистым  грунтом,  желательно глиной  с  плотной  утрамбовкой.  Над  ликвидированным  колодцем  с  учетом усадки грунта должен возвышаться холмик земли высотой 0,2—0,3 м.</w:t>
      </w:r>
    </w:p>
    <w:p w:rsidR="00FC3102" w:rsidRPr="00C66227" w:rsidRDefault="00FC3102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Требования к устройству трубчатых колодцев (скважин)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Трубчатые  колодцы  предназначены  для  получения  подземных  вод  из </w:t>
      </w:r>
      <w:r w:rsidR="00FC3102" w:rsidRPr="00C66227">
        <w:rPr>
          <w:rFonts w:ascii="Times New Roman" w:hAnsi="Times New Roman" w:cs="Times New Roman"/>
          <w:sz w:val="28"/>
          <w:szCs w:val="28"/>
        </w:rPr>
        <w:t xml:space="preserve">водоносных </w:t>
      </w:r>
      <w:r w:rsidRPr="00C66227">
        <w:rPr>
          <w:rFonts w:ascii="Times New Roman" w:hAnsi="Times New Roman" w:cs="Times New Roman"/>
          <w:sz w:val="28"/>
          <w:szCs w:val="28"/>
        </w:rPr>
        <w:t xml:space="preserve">горизонтов,  залегающих  на  различной  глубине,  и  бывают мелкими (до 8 м) и глубокими (до 100 м и более). Трубчатые колодцы состоят из обсадной трубы (труб) различного диаметра, насоса и фильтра.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Мелкие трубчатые колодцы (абиссинские) могут быть индивидуального и  общественного  пользования;  глубокие  (артезианские  скважины),  как правило, общественного пользования.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Устройство и  оборудование  артезианских  скважин  осуществляются  в соответствии со строительными нормами и правилами.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При  оборудовании  трубчатых  колодцев  (фильтры,  защитные  сетки, детали  насосов  и  др.)  используются  материалы,  реагенты  и  малогабаритные очистные  устройства,  разрешенные  Минздравом  России  для  применения  в практике хозяйственно-питьевого водоснабжения.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Оголовок трубчатого колодца должен быть выше поверхности земли на 0,8-1,0  м,  герметично  закрыт,  иметь  кожух  и  сливную  трубу,  снабженную крючком  для  подвешивания  ведра.  Вокруг  оголовка  колодца  устраиваются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(см.п.3.3.4) и скамья для ведер.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Подъем воды из трубчатого колодца производится с помощью ручных или электрических насосов. </w:t>
      </w:r>
    </w:p>
    <w:p w:rsidR="00FC3102" w:rsidRPr="00C66227" w:rsidRDefault="00FC3102" w:rsidP="00F203AC">
      <w:pPr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Требования к качеству воды нецентрализованного водоснабжения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>В зависимости от местных природных и санитарных условий, а также эпидемической  обстановки  в  населенном  месте  перечень  контролируемых показателей  качества  воды,  приведенных  в  п.4.1  СаНПиН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.1.4.1175-02, расширяется  по  постановлению  Главного  государственного  санитарного врача  по  соответствующей  территории  с  включением  дополнительных микробиологических и (или) химических показателей. </w:t>
      </w:r>
    </w:p>
    <w:p w:rsidR="00CD03E4" w:rsidRPr="00C66227" w:rsidRDefault="00CD03E4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Требования к строительству систем водоснабжения в условиях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227">
        <w:rPr>
          <w:rFonts w:ascii="Times New Roman" w:hAnsi="Times New Roman" w:cs="Times New Roman"/>
          <w:b/>
          <w:i/>
          <w:sz w:val="28"/>
          <w:szCs w:val="28"/>
        </w:rPr>
        <w:t>Крайнего Севера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Важнейшим  фактором,  определяющим  специфику  водоснабжения  на Крайнем Севере, является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климатический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. Он подлежит обязательному учету при  проектировании  водопроводных  сооружений  и  диктует  необходимость модернизации  существующих  и  разработки  новых  решений,  технологий  и конструкций.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Основными  принципами проектирования  водоснабжения  в  условиях Крайнего Севера являются: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- учет и всесторонняя оценка факторов, определяющих особые требования к устройству  и  эксплуатации  систем  водоснабжения  на  Севере:  суровый климат, своеобразный гидрологический режим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, снегозаносы и др.;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технически  обоснованные  и  экономически  оправданные  мероприятия  по защите от воздействия  холода всей системы водоснабжения: от источника до потребителя;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реализация  резервов  удешевления  строительства  водопроводных сооружений  и  снижения  затрат  на  их  эксплуатацию:  снижение металлоемкости,  компактность  и  блокировка  сооружений, сокращение  доли привозных материалов, конструкций, реагентов, рационализация технологий и сооружений;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-  максимальное  внедрение  эффективных  конструктивных  решений  и технологий  (укрупнение  узлов  и  элементов  заводского  изготовления,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домонтажная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теплогидроизоляция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труб;  блочно-пакетные  поставки оборудования),  методов  производства  работ  (создание  специализированных монтажно-наладочных  организаций,  централизация  производства укрупненных узлов, серийный выпуск специальной арматуры) и т.д.;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обязательный учет и использование опыта водоснабжения и водоотведения в  северной  строительно-климатической  зоне,  оценка  результатов  научных исследований  и  конструкторских  проработок  (любое,  даже  эффективное решение может оказаться неприемлемым в иных мерзлотно-гидрологических условиях).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-  необходимость  учета  реальной,  постоянно  существующей  угрозы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перемерзания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любых  элементов  систем  водоснабжения  и  водоотведения.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Нужны определенные меры по выполнению тепловых потерь сооружениями и  трубопроводами  соответственно  условиям  теплового  баланса транспортируемой или сохраняемой воды от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до потребителя (циркуляция  и  подогрев,  соответствующая  арматура,  теплоизоляция,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электрообогрев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сетей и сооружений и др.);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обеспечение  постоянного  контроля  и  поддерживание  оптимального теплового  режима  всех  элементов  систем  водоснабжения,  особенно  при малых расходах.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При  проектировании  водоснабжения в  условиях  Крайнего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Северадолжны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также  учитываться  дороговизна  и  дефицит  электроэнергии,  малая обеспеченность  кадрами;  неустойчивые  транспортные  связи,  характер производства,  застройка  поселений,  мощность  предприятий,  условия водоотведения,  мощность  и  особенности  режима  источников,  уклад  жизни населения и т.д.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Системы  водоснабжения  специальных  очистных  сооружений обязательно имеют тепловые пункты (котельные, бойлерные и др.), задачей </w:t>
      </w:r>
      <w:r w:rsidRPr="00C66227">
        <w:rPr>
          <w:rFonts w:ascii="Times New Roman" w:hAnsi="Times New Roman" w:cs="Times New Roman"/>
          <w:sz w:val="28"/>
          <w:szCs w:val="28"/>
        </w:rPr>
        <w:lastRenderedPageBreak/>
        <w:t>которых  является  обеспечение  требуемых  тепловых  режимов  сетей  и сооружений  за  счет  подогрева  воды  непосредственно  на  водозаборе,  в пунктах  хранения  и  обработки  воды,  «тепловое  сопровождение» водопроводов и др.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Инженерные  изыскания  дают  не  только  исходные  материалы  для проектирования, но и являются его составной частью, влияя непосредственно на  качество  и  сроки  проектирования,  выбор  схем  и  типов  сооружений,  их экономичность,  надежность  и долговечность.  Важно  правильно  оценить особенности грунтов с прогнозом их изменения в зависимости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принятого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принципа строительства сооружений. Последний должен быть определен уже на стадии инженерных изысканий.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Следует  учитывать,  что  трубопроводы,  проложенные  над поверхностью  грунта,  подвергаются  гораздо  более  сильным  колебаниям температуры, чем при подземной прокладке. Особенно критичными при этом оказываются  зимние  холода,  когда  тепловые  потери  с  поверхности  труб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возрастают  до  недопустимых  значений,  и  угроза  их  замерзания  становится более чем реальной. Это вынуждает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теплоизолировать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трубы, прокладывать водопроводы  с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теплоспутниками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.  строить  промежуточные  котельные  на водоводах  и  т.п.  Все  эти  меры,  во-первых,  требуют  немалых  затрат,  во-вторых,  не  обеспечивают  полной  безаварийности  сетей.  Любая  остановка подачи  воды  в  зимний  период  может  обернуться  аварией  с 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тяжелыми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последствиями,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связанной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с размораживанием труб и выходом их из строя.</w:t>
      </w:r>
    </w:p>
    <w:p w:rsidR="00856F9A" w:rsidRPr="00C66227" w:rsidRDefault="00856F9A" w:rsidP="003F7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Еще  одна  особенность  эксплуатации  водопроводов  в  северных регионах связана с особенностями гидрохимического состава природных вод, характерными  для  заболоченных  ландшафтов,  в  частности,  с  низкими значениями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и  высоким  содержанием  железа.  Стальные  трубы, транспортирующие  такую  воду,  подвергаются  интенсивному  зарастанию  </w:t>
      </w:r>
      <w:r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и служат значительно меньше своего нормативного срока. Перспективы  применения  полимерных  труб  для  строительства трубопроводов  в  северных  регионах  определяются  в  конечном  итоге  их (труб)  эксплуатационными  характеристиками  и  способностью  работать  в условиях  низких  температур.  Современные  марки  трубного  полиэтилена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аиболее распространенного материала для производства труб для наружных сетей - обладают высокой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хладостойкостью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(температура хрупкости не выше -10°С),  поэтому  работоспособность  изготовленных  из  них  труб  в  условиях Севера не вызывает сомнений. Самый поверхностный анализ показывает, что во  многих  случаях  полимерные  трубы  могут  с  успехом  заменить традиционно используемые в водоснабжении стальные, 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Использование  полиэтиленовых  труб  (ГОСТ  18599)  в  сетях водоснабжения и канализации в северных регионах не только целесообразно, но  и  по  целому  ряду  причин  предпочтительнее  стальных. 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 xml:space="preserve">Помимо  таких </w:t>
      </w:r>
      <w:r w:rsidR="00E81B22" w:rsidRPr="00C66227">
        <w:rPr>
          <w:rFonts w:ascii="Times New Roman" w:hAnsi="Times New Roman" w:cs="Times New Roman"/>
          <w:sz w:val="28"/>
          <w:szCs w:val="28"/>
        </w:rPr>
        <w:t>с</w:t>
      </w:r>
      <w:r w:rsidRPr="00C66227">
        <w:rPr>
          <w:rFonts w:ascii="Times New Roman" w:hAnsi="Times New Roman" w:cs="Times New Roman"/>
          <w:sz w:val="28"/>
          <w:szCs w:val="28"/>
        </w:rPr>
        <w:t>тандартных  преимуществ  полимерных  труб,  как  устойчивость  к  коррозии, долговечность,  высокие  гидравлические  характеристики  и  быстрота монтажа, в условиях холодного климата особое значение приобретают такие свойства полиэтилена, как низкая теплопроводность (на два порядка меньше, чем  у  углеродистой  стали)  и,  что  особенно  актуально,  гибкость,  благодаря которой полиэтиленовая труба не разрушается при замерзании находящейся в  ней  воды  и  полностью  восстанавливает  работоспособность  после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оттаивания. В отличие от стальной трубы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полимерная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не зарастает изнутри, поэтому срок ее службы измеряется десятками лет. Большая гибкость делает ее  менее  уязвимой  к  мерзлотным  процессам: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термокарсту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,  пучению  и просадкам  грунта  и  т.п.  Особо  следует  отметить  новые  виды  полимерных труб, разработанные специально для условий Севера. В первую очередь, это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гибкие  полиэтиленовые  трубы  для  незамерзающих  водоводов  -  с теплоизоляцией  и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электрообогревом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(ТУ  2246-019-40270293-2002).  Они представляют  собой  многослойную  конструкцию  из  полиэтиленовой </w:t>
      </w:r>
      <w:r w:rsidRPr="00C66227">
        <w:rPr>
          <w:rFonts w:ascii="Times New Roman" w:hAnsi="Times New Roman" w:cs="Times New Roman"/>
          <w:sz w:val="28"/>
          <w:szCs w:val="28"/>
        </w:rPr>
        <w:lastRenderedPageBreak/>
        <w:t xml:space="preserve">напорной  трубы,  теплоизоляции  и  защитной  полиэтиленовой  оболочки.  По внешней  поверхности  напорной  трубы 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проложен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 саморегулирующийся </w:t>
      </w:r>
    </w:p>
    <w:p w:rsidR="003F70D1" w:rsidRDefault="00856F9A" w:rsidP="009F2F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нагревательный  кабель,  линейная  мощность  которого  позволяет компенсировать  тепловые  потери  при  самых  жестких  условиях эксплуатации,  не  допуская  промерзания  трубы.  Такие  трубы  не  требуют компенсаторов  и  рассчит</w:t>
      </w:r>
      <w:r w:rsidR="004E2886">
        <w:rPr>
          <w:rFonts w:ascii="Times New Roman" w:hAnsi="Times New Roman" w:cs="Times New Roman"/>
          <w:sz w:val="28"/>
          <w:szCs w:val="28"/>
        </w:rPr>
        <w:t xml:space="preserve">аны на  </w:t>
      </w:r>
      <w:proofErr w:type="spellStart"/>
      <w:r w:rsidR="004E2886">
        <w:rPr>
          <w:rFonts w:ascii="Times New Roman" w:hAnsi="Times New Roman" w:cs="Times New Roman"/>
          <w:sz w:val="28"/>
          <w:szCs w:val="28"/>
        </w:rPr>
        <w:t>без</w:t>
      </w:r>
      <w:r w:rsidRPr="00C66227">
        <w:rPr>
          <w:rFonts w:ascii="Times New Roman" w:hAnsi="Times New Roman" w:cs="Times New Roman"/>
          <w:sz w:val="28"/>
          <w:szCs w:val="28"/>
        </w:rPr>
        <w:t>канальную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прокладку.  Их  применение особенно  эффективно  при  строительстве  водоводов  в  условиях  Крайнего Севера,  поскольку  не  требует  строительства  эстакад,  промежуточных котельных  и  прокладки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теплоспутников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.  Использование  таких  труб позволяет  решить  проблему  холодного  водоснабжения  северных  городов  и поселков и перейти на энергосберегающие технологии.</w:t>
      </w:r>
    </w:p>
    <w:p w:rsidR="00F81500" w:rsidRPr="00C66227" w:rsidRDefault="00856F9A" w:rsidP="009F2F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F9A" w:rsidRPr="00C66227" w:rsidRDefault="00856F9A" w:rsidP="00F203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1.6.  Предложения  по  строительству,  реконструкции  и  модернизации</w:t>
      </w:r>
    </w:p>
    <w:p w:rsidR="00856F9A" w:rsidRPr="00C66227" w:rsidRDefault="00856F9A" w:rsidP="00F203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объектов систем водоснабжения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Анализ   существующей   системы   водоснабжения   и   дальнейших перспектив  развития  муниципального  образования 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F81500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</w:t>
      </w:r>
      <w:r w:rsidR="00F81500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 xml:space="preserve">показывает,  что  действующие   сети   водоснабжения и оборудование морально и физически устарели.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Необходима  полная  модернизация  системы  водоснабжения, включающая  в  себя  реконструкцию  сетей  и  замену  устаревшего водозаборного  устройства 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 современное,  отвечающее  требованиям  по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- и ресурсосбережению.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Схемой  водоснабжения  предлагается  выполнить  ряд  мероприятий  по реконструкции и  модернизации объектов водопроводной сети.</w:t>
      </w:r>
    </w:p>
    <w:p w:rsidR="00AD41AE" w:rsidRPr="00E2297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- </w:t>
      </w:r>
      <w:r w:rsidR="00AD41AE" w:rsidRPr="00E22977">
        <w:rPr>
          <w:rFonts w:ascii="Times New Roman" w:hAnsi="Times New Roman" w:cs="Times New Roman"/>
          <w:sz w:val="28"/>
          <w:szCs w:val="28"/>
        </w:rPr>
        <w:t>Строительство нового ВЗУ  с насосной станцией первого подъёма на правом берегу реки Ваги между</w:t>
      </w:r>
      <w:r w:rsidR="007C0614" w:rsidRPr="00E229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0614" w:rsidRPr="00E2297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C0614" w:rsidRPr="00E22977">
        <w:rPr>
          <w:rFonts w:ascii="Times New Roman" w:hAnsi="Times New Roman" w:cs="Times New Roman"/>
          <w:sz w:val="28"/>
          <w:szCs w:val="28"/>
        </w:rPr>
        <w:t xml:space="preserve">. Шенкурском и деревнями Васильевская, </w:t>
      </w:r>
      <w:proofErr w:type="spellStart"/>
      <w:r w:rsidR="007C0614" w:rsidRPr="00E22977">
        <w:rPr>
          <w:rFonts w:ascii="Times New Roman" w:hAnsi="Times New Roman" w:cs="Times New Roman"/>
          <w:sz w:val="28"/>
          <w:szCs w:val="28"/>
        </w:rPr>
        <w:t>Копалинская</w:t>
      </w:r>
      <w:proofErr w:type="spellEnd"/>
      <w:r w:rsidR="007C0614" w:rsidRPr="00E2297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7C0614" w:rsidRPr="00E22977">
        <w:rPr>
          <w:rFonts w:ascii="Times New Roman" w:hAnsi="Times New Roman" w:cs="Times New Roman"/>
          <w:sz w:val="28"/>
          <w:szCs w:val="28"/>
        </w:rPr>
        <w:t>Ванихинская</w:t>
      </w:r>
      <w:proofErr w:type="spellEnd"/>
      <w:r w:rsidR="007C0614" w:rsidRPr="00E22977">
        <w:rPr>
          <w:rFonts w:ascii="Times New Roman" w:hAnsi="Times New Roman" w:cs="Times New Roman"/>
          <w:sz w:val="28"/>
          <w:szCs w:val="28"/>
        </w:rPr>
        <w:t>, Покровская</w:t>
      </w:r>
      <w:r w:rsidR="00AD41AE" w:rsidRPr="00E22977">
        <w:rPr>
          <w:rFonts w:ascii="Times New Roman" w:hAnsi="Times New Roman" w:cs="Times New Roman"/>
          <w:sz w:val="28"/>
          <w:szCs w:val="28"/>
        </w:rPr>
        <w:t>;</w:t>
      </w:r>
    </w:p>
    <w:p w:rsidR="00856F9A" w:rsidRPr="00E22977" w:rsidRDefault="00AD41AE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lastRenderedPageBreak/>
        <w:t>- установка водоочистных сооружений, строительство насосной станции второго подъёма и резервуаров чистой воды на новой площадке водозабора</w:t>
      </w:r>
      <w:r w:rsidR="00856F9A" w:rsidRPr="00E22977">
        <w:rPr>
          <w:rFonts w:ascii="Times New Roman" w:hAnsi="Times New Roman" w:cs="Times New Roman"/>
          <w:sz w:val="28"/>
          <w:szCs w:val="28"/>
        </w:rPr>
        <w:t>;</w:t>
      </w:r>
    </w:p>
    <w:p w:rsidR="00856F9A" w:rsidRPr="00E2297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- установка приборов учета воды на водозаборах;</w:t>
      </w:r>
    </w:p>
    <w:p w:rsidR="00610FD9" w:rsidRPr="00E22977" w:rsidRDefault="00610FD9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>- строительство водопровода от нового ВЗУ до существующей системы водоснабжения;</w:t>
      </w:r>
    </w:p>
    <w:p w:rsidR="00856F9A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- </w:t>
      </w:r>
      <w:r w:rsidR="00610FD9" w:rsidRPr="00E22977">
        <w:rPr>
          <w:rFonts w:ascii="Times New Roman" w:hAnsi="Times New Roman" w:cs="Times New Roman"/>
          <w:sz w:val="28"/>
          <w:szCs w:val="28"/>
        </w:rPr>
        <w:t xml:space="preserve">замена аварийных участков </w:t>
      </w:r>
      <w:r w:rsidRPr="00E22977">
        <w:rPr>
          <w:rFonts w:ascii="Times New Roman" w:hAnsi="Times New Roman" w:cs="Times New Roman"/>
          <w:sz w:val="28"/>
          <w:szCs w:val="28"/>
        </w:rPr>
        <w:t>существующ</w:t>
      </w:r>
      <w:r w:rsidR="00610FD9" w:rsidRPr="00E22977">
        <w:rPr>
          <w:rFonts w:ascii="Times New Roman" w:hAnsi="Times New Roman" w:cs="Times New Roman"/>
          <w:sz w:val="28"/>
          <w:szCs w:val="28"/>
        </w:rPr>
        <w:t>их</w:t>
      </w:r>
      <w:r w:rsidRPr="00E22977">
        <w:rPr>
          <w:rFonts w:ascii="Times New Roman" w:hAnsi="Times New Roman" w:cs="Times New Roman"/>
          <w:sz w:val="28"/>
          <w:szCs w:val="28"/>
        </w:rPr>
        <w:t xml:space="preserve"> сетей наружного водопровода;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- организация І и ІІ пояса зон санитарной охраны для всех действующих ВЗУ в  соответствии  с  требованиями 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  2.1.4.1110-02  «Зоны  санитарной охраны источников водоснабжения и водопроводов хозяйственно-питьевого водоснабжения»;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-  приведение  качества  питьевой  воды  в  соответствие  с  установленными требованиями.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Реализация  этих  мероприятий  позволит  обеспечить  надежность  и качество  водоснабжения  потребителей  муниципального 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F81500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».</w:t>
      </w:r>
    </w:p>
    <w:p w:rsidR="00E81B22" w:rsidRPr="00C66227" w:rsidRDefault="00E81B22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1.7.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 целью исключения риска чрезвычайных ситуаций, возникающих из-за  некачественной  питьевой  воды,  а  также  для  повышения  надежности  и качества  водоснабжения  необходимо  своевременное  финансирование  для исполнения мероприятий по развитию систем водоснабжения.</w:t>
      </w:r>
    </w:p>
    <w:tbl>
      <w:tblPr>
        <w:tblStyle w:val="ac"/>
        <w:tblW w:w="0" w:type="auto"/>
        <w:tblLook w:val="04A0"/>
      </w:tblPr>
      <w:tblGrid>
        <w:gridCol w:w="5210"/>
        <w:gridCol w:w="1560"/>
        <w:gridCol w:w="1417"/>
        <w:gridCol w:w="1383"/>
      </w:tblGrid>
      <w:tr w:rsidR="00F81500" w:rsidRPr="00610FD9" w:rsidTr="00880CB2">
        <w:trPr>
          <w:trHeight w:val="626"/>
        </w:trPr>
        <w:tc>
          <w:tcPr>
            <w:tcW w:w="5211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1500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560" w:type="dxa"/>
          </w:tcPr>
          <w:p w:rsidR="00401DF2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Ед.</w:t>
            </w:r>
          </w:p>
          <w:p w:rsidR="00F81500" w:rsidRPr="003F70D1" w:rsidRDefault="00401DF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измерения</w:t>
            </w:r>
          </w:p>
        </w:tc>
        <w:tc>
          <w:tcPr>
            <w:tcW w:w="1417" w:type="dxa"/>
          </w:tcPr>
          <w:p w:rsidR="00F81500" w:rsidRPr="003F70D1" w:rsidRDefault="003D65B5" w:rsidP="003F70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880CB2" w:rsidRPr="003F70D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3F70D1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="00CB2C56" w:rsidRPr="003F70D1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1383" w:type="dxa"/>
          </w:tcPr>
          <w:p w:rsidR="00F81500" w:rsidRPr="00E22977" w:rsidRDefault="00880CB2" w:rsidP="00610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F70D1" w:rsidRPr="00E22977">
              <w:rPr>
                <w:rFonts w:ascii="Times New Roman" w:hAnsi="Times New Roman" w:cs="Times New Roman"/>
                <w:sz w:val="26"/>
                <w:szCs w:val="26"/>
              </w:rPr>
              <w:t>017-</w:t>
            </w:r>
            <w:r w:rsidR="00CB2C56" w:rsidRPr="00E22977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610FD9" w:rsidRPr="00E2297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F81500" w:rsidRPr="003F70D1" w:rsidTr="00880CB2">
        <w:trPr>
          <w:trHeight w:val="551"/>
        </w:trPr>
        <w:tc>
          <w:tcPr>
            <w:tcW w:w="5211" w:type="dxa"/>
          </w:tcPr>
          <w:p w:rsidR="00880CB2" w:rsidRPr="003F70D1" w:rsidRDefault="00880CB2" w:rsidP="00F203A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Монтаж насосной станции со шкафом частотного регулирования в отдельно стоящем контейнере взамен водонапорной башни(производительность 20 м3/час, напор 3 атм.); монтаж насосной станции со шкафом частотного регулирования на </w:t>
            </w:r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водозаборе р</w:t>
            </w:r>
            <w:proofErr w:type="gramStart"/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.В</w:t>
            </w:r>
            <w:proofErr w:type="gramEnd"/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ага (производительность 20 м3/час, напор 3 </w:t>
            </w:r>
            <w:proofErr w:type="spellStart"/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атм</w:t>
            </w:r>
            <w:proofErr w:type="spellEnd"/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),</w:t>
            </w:r>
          </w:p>
          <w:p w:rsidR="00F81500" w:rsidRPr="003F70D1" w:rsidRDefault="00880CB2" w:rsidP="001436F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водонапорная башня (металлоконструкция) - </w:t>
            </w:r>
            <w:proofErr w:type="gramStart"/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proofErr w:type="gramEnd"/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Шенкурск ул. 50 лет Октября 14А стр. 1, водозабор г. Шенкурск кв. Энергетиков д. 7В</w:t>
            </w:r>
          </w:p>
        </w:tc>
        <w:tc>
          <w:tcPr>
            <w:tcW w:w="1560" w:type="dxa"/>
          </w:tcPr>
          <w:p w:rsidR="00F81500" w:rsidRPr="003F70D1" w:rsidRDefault="00880CB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тыс. руб.</w:t>
            </w:r>
          </w:p>
        </w:tc>
        <w:tc>
          <w:tcPr>
            <w:tcW w:w="1417" w:type="dxa"/>
          </w:tcPr>
          <w:p w:rsidR="00880CB2" w:rsidRPr="003F70D1" w:rsidRDefault="00880CB2" w:rsidP="00F203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904 063</w:t>
            </w:r>
          </w:p>
          <w:p w:rsidR="00F81500" w:rsidRPr="003F70D1" w:rsidRDefault="00F81500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3" w:type="dxa"/>
          </w:tcPr>
          <w:p w:rsidR="00F81500" w:rsidRPr="003F70D1" w:rsidRDefault="00880CB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F81500" w:rsidRPr="003F70D1" w:rsidTr="00880CB2">
        <w:trPr>
          <w:trHeight w:val="417"/>
        </w:trPr>
        <w:tc>
          <w:tcPr>
            <w:tcW w:w="5211" w:type="dxa"/>
          </w:tcPr>
          <w:p w:rsidR="00F81500" w:rsidRPr="003F70D1" w:rsidRDefault="00880CB2" w:rsidP="001436F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Строительство сруба над новым колодцем, прокладка трубопровода между старым колодцем и новым, установка скважинного насоса, монтаж щита управления скважинным насосом с частотным регулированием, установка мембранного бака запаса воды 500 л, водонапорная башня (артезианская скважина) – г. Шенкурск ул. Володарского д. 56</w:t>
            </w:r>
          </w:p>
        </w:tc>
        <w:tc>
          <w:tcPr>
            <w:tcW w:w="1560" w:type="dxa"/>
          </w:tcPr>
          <w:p w:rsidR="00F81500" w:rsidRPr="003F70D1" w:rsidRDefault="00880CB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тыс. руб.</w:t>
            </w:r>
          </w:p>
        </w:tc>
        <w:tc>
          <w:tcPr>
            <w:tcW w:w="1417" w:type="dxa"/>
          </w:tcPr>
          <w:p w:rsidR="00880CB2" w:rsidRPr="003F70D1" w:rsidRDefault="00880CB2" w:rsidP="00F203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480 221</w:t>
            </w:r>
          </w:p>
          <w:p w:rsidR="00F81500" w:rsidRPr="003F70D1" w:rsidRDefault="00F81500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3" w:type="dxa"/>
          </w:tcPr>
          <w:p w:rsidR="00F81500" w:rsidRPr="003F70D1" w:rsidRDefault="00880CB2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70D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F81500" w:rsidRPr="00E22977" w:rsidTr="00880CB2">
        <w:trPr>
          <w:trHeight w:val="692"/>
        </w:trPr>
        <w:tc>
          <w:tcPr>
            <w:tcW w:w="5211" w:type="dxa"/>
          </w:tcPr>
          <w:p w:rsidR="00F81500" w:rsidRPr="00E22977" w:rsidRDefault="00610FD9" w:rsidP="001436F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нового ВЗУ, ВОС, РЧВ, строительство сетей от нового ВЗУ до  существующей системы водоснабжения, </w:t>
            </w:r>
            <w:r w:rsidR="005F5314" w:rsidRPr="00E22977">
              <w:rPr>
                <w:rFonts w:ascii="Times New Roman" w:hAnsi="Times New Roman" w:cs="Times New Roman"/>
                <w:sz w:val="26"/>
                <w:szCs w:val="26"/>
              </w:rPr>
              <w:t>замена аварийных участков сетей, разработка ЗСО для нового ВЗУ.</w:t>
            </w:r>
          </w:p>
        </w:tc>
        <w:tc>
          <w:tcPr>
            <w:tcW w:w="1560" w:type="dxa"/>
          </w:tcPr>
          <w:p w:rsidR="00F81500" w:rsidRPr="00E22977" w:rsidRDefault="00E30E9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eastAsia="Calibri" w:hAnsi="Times New Roman" w:cs="Times New Roman"/>
                <w:bCs/>
                <w:kern w:val="36"/>
                <w:sz w:val="26"/>
                <w:szCs w:val="26"/>
              </w:rPr>
              <w:t>тыс</w:t>
            </w:r>
            <w:r w:rsidR="00CB2C56" w:rsidRPr="00E22977">
              <w:rPr>
                <w:rFonts w:ascii="Times New Roman" w:eastAsia="Calibri" w:hAnsi="Times New Roman" w:cs="Times New Roman"/>
                <w:bCs/>
                <w:kern w:val="36"/>
                <w:sz w:val="26"/>
                <w:szCs w:val="26"/>
              </w:rPr>
              <w:t>. руб.</w:t>
            </w:r>
          </w:p>
        </w:tc>
        <w:tc>
          <w:tcPr>
            <w:tcW w:w="1417" w:type="dxa"/>
          </w:tcPr>
          <w:p w:rsidR="00F81500" w:rsidRPr="00E22977" w:rsidRDefault="00E30E9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83" w:type="dxa"/>
          </w:tcPr>
          <w:p w:rsidR="00F81500" w:rsidRPr="00E22977" w:rsidRDefault="005F531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565182,17</w:t>
            </w:r>
          </w:p>
        </w:tc>
      </w:tr>
      <w:tr w:rsidR="00F81500" w:rsidRPr="00E22977" w:rsidTr="00B57E8D">
        <w:trPr>
          <w:trHeight w:val="404"/>
        </w:trPr>
        <w:tc>
          <w:tcPr>
            <w:tcW w:w="5211" w:type="dxa"/>
          </w:tcPr>
          <w:p w:rsidR="00F81500" w:rsidRPr="00E22977" w:rsidRDefault="00B57E8D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560" w:type="dxa"/>
          </w:tcPr>
          <w:p w:rsidR="00F81500" w:rsidRPr="00E22977" w:rsidRDefault="00E30E9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1417" w:type="dxa"/>
          </w:tcPr>
          <w:p w:rsidR="00F81500" w:rsidRPr="00E22977" w:rsidRDefault="00E30E9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1 384,3</w:t>
            </w:r>
          </w:p>
        </w:tc>
        <w:tc>
          <w:tcPr>
            <w:tcW w:w="1383" w:type="dxa"/>
          </w:tcPr>
          <w:p w:rsidR="00F81500" w:rsidRPr="00E22977" w:rsidRDefault="005F531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565182,17</w:t>
            </w:r>
          </w:p>
        </w:tc>
      </w:tr>
      <w:tr w:rsidR="00E30E94" w:rsidRPr="00E22977" w:rsidTr="00BF0EAF">
        <w:trPr>
          <w:trHeight w:val="423"/>
        </w:trPr>
        <w:tc>
          <w:tcPr>
            <w:tcW w:w="5211" w:type="dxa"/>
          </w:tcPr>
          <w:p w:rsidR="00E30E94" w:rsidRPr="00E22977" w:rsidRDefault="00E30E94" w:rsidP="00F203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1560" w:type="dxa"/>
          </w:tcPr>
          <w:p w:rsidR="00E30E94" w:rsidRPr="00E22977" w:rsidRDefault="00E30E9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2800" w:type="dxa"/>
            <w:gridSpan w:val="2"/>
          </w:tcPr>
          <w:p w:rsidR="00E30E94" w:rsidRPr="00E22977" w:rsidRDefault="005F5314" w:rsidP="00F203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2977">
              <w:rPr>
                <w:rFonts w:ascii="Times New Roman" w:hAnsi="Times New Roman" w:cs="Times New Roman"/>
                <w:sz w:val="26"/>
                <w:szCs w:val="26"/>
              </w:rPr>
              <w:t>566 566,47</w:t>
            </w:r>
          </w:p>
        </w:tc>
      </w:tr>
    </w:tbl>
    <w:p w:rsidR="00F81500" w:rsidRPr="00E22977" w:rsidRDefault="00F81500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77">
        <w:rPr>
          <w:rFonts w:ascii="Times New Roman" w:hAnsi="Times New Roman" w:cs="Times New Roman"/>
          <w:sz w:val="28"/>
          <w:szCs w:val="28"/>
        </w:rPr>
        <w:t xml:space="preserve">Реализация  данных  мероприятий  на  сумму  </w:t>
      </w:r>
      <w:r w:rsidR="005F5314" w:rsidRPr="00E22977">
        <w:rPr>
          <w:rFonts w:ascii="Times New Roman" w:hAnsi="Times New Roman" w:cs="Times New Roman"/>
          <w:sz w:val="28"/>
          <w:szCs w:val="28"/>
        </w:rPr>
        <w:t xml:space="preserve">566 566,47 </w:t>
      </w:r>
      <w:r w:rsidRPr="00E22977">
        <w:rPr>
          <w:rFonts w:ascii="Times New Roman" w:hAnsi="Times New Roman" w:cs="Times New Roman"/>
          <w:sz w:val="28"/>
          <w:szCs w:val="28"/>
        </w:rPr>
        <w:t>тыс.  рублей</w:t>
      </w:r>
      <w:r w:rsidR="00F81500" w:rsidRPr="00E22977">
        <w:rPr>
          <w:rFonts w:ascii="Times New Roman" w:hAnsi="Times New Roman" w:cs="Times New Roman"/>
          <w:sz w:val="28"/>
          <w:szCs w:val="28"/>
        </w:rPr>
        <w:t xml:space="preserve"> </w:t>
      </w:r>
      <w:r w:rsidRPr="00E22977">
        <w:rPr>
          <w:rFonts w:ascii="Times New Roman" w:hAnsi="Times New Roman" w:cs="Times New Roman"/>
          <w:sz w:val="28"/>
          <w:szCs w:val="28"/>
        </w:rPr>
        <w:t xml:space="preserve">предполагается  за  счет  средств  </w:t>
      </w:r>
      <w:r w:rsidR="005F5314" w:rsidRPr="00E22977">
        <w:rPr>
          <w:rFonts w:ascii="Times New Roman" w:hAnsi="Times New Roman" w:cs="Times New Roman"/>
          <w:sz w:val="28"/>
          <w:szCs w:val="28"/>
        </w:rPr>
        <w:t xml:space="preserve">федерального, </w:t>
      </w:r>
      <w:r w:rsidR="00E30E94" w:rsidRPr="00E22977">
        <w:rPr>
          <w:rFonts w:ascii="Times New Roman" w:hAnsi="Times New Roman" w:cs="Times New Roman"/>
          <w:sz w:val="28"/>
          <w:szCs w:val="28"/>
        </w:rPr>
        <w:t>областного</w:t>
      </w:r>
      <w:r w:rsidR="005F5314" w:rsidRPr="00E22977">
        <w:rPr>
          <w:rFonts w:ascii="Times New Roman" w:hAnsi="Times New Roman" w:cs="Times New Roman"/>
          <w:sz w:val="28"/>
          <w:szCs w:val="28"/>
        </w:rPr>
        <w:t>, муниципального</w:t>
      </w:r>
      <w:r w:rsidR="00E30E94" w:rsidRPr="00E2297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5F5314" w:rsidRPr="00E22977">
        <w:rPr>
          <w:rFonts w:ascii="Times New Roman" w:hAnsi="Times New Roman" w:cs="Times New Roman"/>
          <w:sz w:val="28"/>
          <w:szCs w:val="28"/>
        </w:rPr>
        <w:t>ов</w:t>
      </w:r>
      <w:r w:rsidR="0055476B" w:rsidRPr="00E22977">
        <w:rPr>
          <w:rFonts w:ascii="Times New Roman" w:hAnsi="Times New Roman" w:cs="Times New Roman"/>
          <w:sz w:val="28"/>
          <w:szCs w:val="28"/>
        </w:rPr>
        <w:t>,</w:t>
      </w:r>
      <w:r w:rsidR="005F5314" w:rsidRPr="00E22977">
        <w:rPr>
          <w:rFonts w:ascii="Times New Roman" w:hAnsi="Times New Roman" w:cs="Times New Roman"/>
          <w:sz w:val="28"/>
          <w:szCs w:val="28"/>
        </w:rPr>
        <w:t xml:space="preserve"> средств орган</w:t>
      </w:r>
      <w:r w:rsidR="0055476B" w:rsidRPr="00E22977">
        <w:rPr>
          <w:rFonts w:ascii="Times New Roman" w:hAnsi="Times New Roman" w:cs="Times New Roman"/>
          <w:sz w:val="28"/>
          <w:szCs w:val="28"/>
        </w:rPr>
        <w:t>изации  коммунального комплекса и прочих источников</w:t>
      </w:r>
      <w:r w:rsidR="00E30E94" w:rsidRPr="00E22977">
        <w:rPr>
          <w:rFonts w:ascii="Times New Roman" w:hAnsi="Times New Roman" w:cs="Times New Roman"/>
          <w:sz w:val="28"/>
          <w:szCs w:val="28"/>
        </w:rPr>
        <w:t>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Объём  средств  будет  уточняться  после  доведения  лимитов  бюджетных обязательств  из  бюджетов  всех  уровней  на  очередной  финансовый  год  и плановый период. </w:t>
      </w:r>
    </w:p>
    <w:p w:rsidR="003F70D1" w:rsidRPr="00C66227" w:rsidRDefault="003F70D1" w:rsidP="00F203AC">
      <w:pPr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ГЛАВА II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СХЕМА ВОДООТВЕДЕНИЯ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proofErr w:type="spellStart"/>
      <w:r w:rsidRPr="00C66227">
        <w:rPr>
          <w:rFonts w:ascii="Times New Roman" w:hAnsi="Times New Roman" w:cs="Times New Roman"/>
          <w:b/>
          <w:sz w:val="28"/>
          <w:szCs w:val="28"/>
        </w:rPr>
        <w:t>Ше</w:t>
      </w:r>
      <w:r w:rsidR="00701F9D" w:rsidRPr="00C66227">
        <w:rPr>
          <w:rFonts w:ascii="Times New Roman" w:hAnsi="Times New Roman" w:cs="Times New Roman"/>
          <w:b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b/>
          <w:sz w:val="28"/>
          <w:szCs w:val="28"/>
        </w:rPr>
        <w:t>»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Архангельской области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2.1. Существующее положение в сфере водоотведения</w:t>
      </w:r>
    </w:p>
    <w:p w:rsidR="00880CB2" w:rsidRPr="00C66227" w:rsidRDefault="00880CB2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>В городском поселении работает централизованная система хозяйственно-бытовой канализации, которая охватывает центральную часть города. Очистка сточных вод, в том числе и обеззараживание, не производится. Не очищенные сточные воды сбрасываются в р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>ага на северной окраине городского поселения. Выпуск стоков городской хозяйственно-бытовой канализации находится на расстоянии около 170 метров от водозабора вниз по течению реки, ниже по течению от городского водозабора</w:t>
      </w:r>
      <w:r w:rsidR="00E128BF" w:rsidRPr="00C66227">
        <w:rPr>
          <w:rFonts w:ascii="Times New Roman" w:hAnsi="Times New Roman" w:cs="Times New Roman"/>
          <w:sz w:val="28"/>
          <w:szCs w:val="28"/>
        </w:rPr>
        <w:t>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Также на территории городского поселения действуют 3 септика-отстойника, их очисткой занимается ООО «УК «Уютный город»» по мере необходимости. Жидкие бытовые отходы после предварительного обеззараживания в септиках вывозятся на городскую свалку.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Суммарная протяжённость сетей хозяйственно-бытовой канализации по городу составляет 5,2 км. 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Индивидуальная усадебная застройка городского поселения оборудована выгребной канализацией, обслуживается ООО «УК «Уютный город»». Бытовые жидкие отходы без очистки и обеззараживания вывозят на городскую свалку.</w:t>
      </w:r>
    </w:p>
    <w:p w:rsidR="00E128BF" w:rsidRPr="00C66227" w:rsidRDefault="00E128BF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На территории городского поселения расположено здание 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хлораторной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, которая  в настоящее время не используется по назначению.</w:t>
      </w:r>
    </w:p>
    <w:p w:rsidR="00F4063D" w:rsidRPr="00E22977" w:rsidRDefault="00F4063D" w:rsidP="00F406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977">
        <w:rPr>
          <w:rFonts w:ascii="Times New Roman" w:eastAsia="Calibri" w:hAnsi="Times New Roman" w:cs="Times New Roman"/>
          <w:sz w:val="28"/>
          <w:szCs w:val="28"/>
        </w:rPr>
        <w:t>Баланс поступления сточных вод в централизованную систему водоотведения и отведения стоков по технологическим зонам водоотведения представлен в таблице 7.</w:t>
      </w:r>
    </w:p>
    <w:p w:rsidR="00F4063D" w:rsidRPr="00E22977" w:rsidRDefault="00F4063D" w:rsidP="00F4063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063D" w:rsidRPr="00E22977" w:rsidRDefault="00F4063D" w:rsidP="00F4063D">
      <w:pPr>
        <w:spacing w:after="120"/>
        <w:ind w:firstLine="567"/>
        <w:jc w:val="right"/>
        <w:rPr>
          <w:rFonts w:ascii="Calibri" w:eastAsia="Calibri" w:hAnsi="Calibri" w:cs="Times New Roman"/>
          <w:sz w:val="28"/>
          <w:szCs w:val="28"/>
        </w:rPr>
      </w:pPr>
      <w:r w:rsidRPr="00E22977">
        <w:rPr>
          <w:rFonts w:ascii="Times New Roman" w:eastAsia="Calibri" w:hAnsi="Times New Roman" w:cs="Times New Roman"/>
          <w:sz w:val="28"/>
          <w:szCs w:val="28"/>
        </w:rPr>
        <w:t>Таблица 7</w:t>
      </w:r>
    </w:p>
    <w:tbl>
      <w:tblPr>
        <w:tblW w:w="9645" w:type="dxa"/>
        <w:tblInd w:w="108" w:type="dxa"/>
        <w:tblLayout w:type="fixed"/>
        <w:tblLook w:val="04A0"/>
      </w:tblPr>
      <w:tblGrid>
        <w:gridCol w:w="710"/>
        <w:gridCol w:w="6808"/>
        <w:gridCol w:w="2127"/>
      </w:tblGrid>
      <w:tr w:rsidR="00F4063D" w:rsidRPr="00E22977" w:rsidTr="00F4063D"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977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E22977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E22977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E22977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977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977">
              <w:rPr>
                <w:rFonts w:ascii="Times New Roman" w:eastAsia="Times New Roman" w:hAnsi="Times New Roman" w:cs="Times New Roman"/>
                <w:lang w:eastAsia="ru-RU"/>
              </w:rPr>
              <w:t>Факт 2022 год</w:t>
            </w:r>
          </w:p>
        </w:tc>
      </w:tr>
      <w:tr w:rsidR="00F4063D" w:rsidRPr="00E22977" w:rsidTr="00F4063D">
        <w:trPr>
          <w:trHeight w:val="2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г. Шенкурск</w:t>
            </w:r>
          </w:p>
        </w:tc>
      </w:tr>
      <w:tr w:rsidR="00F4063D" w:rsidRPr="00E22977" w:rsidTr="00F4063D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Пропущено сточных вод, тыс.</w:t>
            </w:r>
            <w:r w:rsidR="00316ADC" w:rsidRPr="00E22977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22977">
              <w:rPr>
                <w:rFonts w:ascii="Times New Roman" w:eastAsia="Calibri" w:hAnsi="Times New Roman" w:cs="Times New Roman"/>
                <w:lang w:eastAsia="ru-RU"/>
              </w:rPr>
              <w:t>куб</w:t>
            </w:r>
            <w:proofErr w:type="gramStart"/>
            <w:r w:rsidRPr="00E22977">
              <w:rPr>
                <w:rFonts w:ascii="Times New Roman" w:eastAsia="Calibri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C072D2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21,23</w:t>
            </w:r>
          </w:p>
        </w:tc>
      </w:tr>
      <w:tr w:rsidR="00F4063D" w:rsidRPr="00E22977" w:rsidTr="00F4063D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Принято сточных вод от других канализаций, тыс.</w:t>
            </w:r>
            <w:r w:rsidR="00316ADC" w:rsidRPr="00E22977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22977">
              <w:rPr>
                <w:rFonts w:ascii="Times New Roman" w:eastAsia="Calibri" w:hAnsi="Times New Roman" w:cs="Times New Roman"/>
                <w:lang w:eastAsia="ru-RU"/>
              </w:rPr>
              <w:t>куб</w:t>
            </w:r>
            <w:proofErr w:type="gramStart"/>
            <w:r w:rsidRPr="00E22977">
              <w:rPr>
                <w:rFonts w:ascii="Times New Roman" w:eastAsia="Calibri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</w:tr>
      <w:tr w:rsidR="00F4063D" w:rsidRPr="00E22977" w:rsidTr="00F4063D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Пропущено через очистные сооружения, тыс. куб</w:t>
            </w:r>
            <w:proofErr w:type="gramStart"/>
            <w:r w:rsidRPr="00E22977">
              <w:rPr>
                <w:rFonts w:ascii="Times New Roman" w:eastAsia="Calibri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C072D2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21,23</w:t>
            </w:r>
          </w:p>
        </w:tc>
      </w:tr>
      <w:tr w:rsidR="00F4063D" w:rsidRPr="00E22977" w:rsidTr="00F4063D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Передано сточных вод на очистку другим организациям, тыс.</w:t>
            </w:r>
            <w:r w:rsidR="00316ADC" w:rsidRPr="00E22977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22977">
              <w:rPr>
                <w:rFonts w:ascii="Times New Roman" w:eastAsia="Calibri" w:hAnsi="Times New Roman" w:cs="Times New Roman"/>
                <w:lang w:eastAsia="ru-RU"/>
              </w:rPr>
              <w:t>куб</w:t>
            </w:r>
            <w:proofErr w:type="gramStart"/>
            <w:r w:rsidRPr="00E22977">
              <w:rPr>
                <w:rFonts w:ascii="Times New Roman" w:eastAsia="Calibri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</w:tr>
      <w:tr w:rsidR="00F4063D" w:rsidRPr="00F4063D" w:rsidTr="00F4063D">
        <w:trPr>
          <w:trHeight w:val="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F4063D" w:rsidP="00F4063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Сброшенные сточные воды, тыс.</w:t>
            </w:r>
            <w:r w:rsidR="00316ADC" w:rsidRPr="00E22977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22977">
              <w:rPr>
                <w:rFonts w:ascii="Times New Roman" w:eastAsia="Calibri" w:hAnsi="Times New Roman" w:cs="Times New Roman"/>
                <w:lang w:eastAsia="ru-RU"/>
              </w:rPr>
              <w:t>куб</w:t>
            </w:r>
            <w:proofErr w:type="gramStart"/>
            <w:r w:rsidRPr="00E22977">
              <w:rPr>
                <w:rFonts w:ascii="Times New Roman" w:eastAsia="Calibri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4063D" w:rsidRPr="00E22977" w:rsidRDefault="00C072D2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22977">
              <w:rPr>
                <w:rFonts w:ascii="Times New Roman" w:eastAsia="Calibri" w:hAnsi="Times New Roman" w:cs="Times New Roman"/>
                <w:lang w:eastAsia="ru-RU"/>
              </w:rPr>
              <w:t>21,23</w:t>
            </w:r>
          </w:p>
        </w:tc>
      </w:tr>
    </w:tbl>
    <w:p w:rsidR="00F4063D" w:rsidRPr="00F4063D" w:rsidRDefault="00F4063D" w:rsidP="00F4063D">
      <w:pPr>
        <w:spacing w:after="12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78BF" w:rsidRPr="00C66227" w:rsidRDefault="001E78BF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2.2. Проектные предложения.</w:t>
      </w:r>
    </w:p>
    <w:p w:rsidR="00880CB2" w:rsidRPr="00C66227" w:rsidRDefault="00880CB2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Прекращение сброса неочищенных сточных вод в водные объекты является основной экологической задачей, решение которой позволит улучшить состояние природной среды. В связи с этим в данном проекте рассматриваются объекты водоотведения на муниципальном уровне</w:t>
      </w:r>
      <w:r w:rsidR="009F2F8F" w:rsidRPr="00C66227">
        <w:rPr>
          <w:rFonts w:ascii="Times New Roman" w:hAnsi="Times New Roman" w:cs="Times New Roman"/>
          <w:sz w:val="28"/>
          <w:szCs w:val="28"/>
        </w:rPr>
        <w:t>.</w:t>
      </w:r>
    </w:p>
    <w:p w:rsidR="009F2F8F" w:rsidRPr="00C66227" w:rsidRDefault="00880CB2" w:rsidP="009F2F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Основные направления развития систем водоотведения:</w:t>
      </w:r>
    </w:p>
    <w:p w:rsidR="00880CB2" w:rsidRPr="00C66227" w:rsidRDefault="00880CB2" w:rsidP="009F2F8F">
      <w:pPr>
        <w:tabs>
          <w:tab w:val="left" w:pos="3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CB2" w:rsidRPr="00C66227" w:rsidRDefault="00880CB2" w:rsidP="009F2F8F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прекращение сброса неочищенных сточных вод,</w:t>
      </w:r>
    </w:p>
    <w:p w:rsidR="00880CB2" w:rsidRPr="00C66227" w:rsidRDefault="00880CB2" w:rsidP="009F2F8F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строительство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нормативами,</w:t>
      </w:r>
    </w:p>
    <w:p w:rsidR="00880CB2" w:rsidRPr="00C66227" w:rsidRDefault="00880CB2" w:rsidP="009F2F8F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строительство канализационных самотечных и напорных коллекторов, используя современные материалы и технологии,</w:t>
      </w:r>
    </w:p>
    <w:p w:rsidR="00880CB2" w:rsidRPr="00C66227" w:rsidRDefault="00880CB2" w:rsidP="009F2F8F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повышение надежности работы систем водоотведения.</w:t>
      </w:r>
    </w:p>
    <w:p w:rsidR="00880CB2" w:rsidRPr="00C66227" w:rsidRDefault="00880CB2" w:rsidP="00F203AC">
      <w:pPr>
        <w:keepNext/>
        <w:widowControl w:val="0"/>
        <w:autoSpaceDE w:val="0"/>
        <w:autoSpaceDN w:val="0"/>
        <w:adjustRightInd w:val="0"/>
        <w:spacing w:before="60"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F4063D" w:rsidRPr="00E22977" w:rsidRDefault="00F4063D" w:rsidP="00F406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977">
        <w:rPr>
          <w:rFonts w:ascii="Times New Roman" w:eastAsia="Calibri" w:hAnsi="Times New Roman" w:cs="Times New Roman"/>
          <w:sz w:val="28"/>
          <w:szCs w:val="28"/>
        </w:rPr>
        <w:t xml:space="preserve">Сведения о фактическом и ожидаемом поступлении сточных вод </w:t>
      </w:r>
      <w:r w:rsidR="00316ADC" w:rsidRPr="00E22977">
        <w:rPr>
          <w:rFonts w:ascii="Times New Roman" w:eastAsia="Calibri" w:hAnsi="Times New Roman" w:cs="Times New Roman"/>
          <w:sz w:val="28"/>
          <w:szCs w:val="28"/>
        </w:rPr>
        <w:t xml:space="preserve">(годовое, суточное) </w:t>
      </w:r>
      <w:r w:rsidRPr="00E22977">
        <w:rPr>
          <w:rFonts w:ascii="Times New Roman" w:eastAsia="Calibri" w:hAnsi="Times New Roman" w:cs="Times New Roman"/>
          <w:sz w:val="28"/>
          <w:szCs w:val="28"/>
        </w:rPr>
        <w:t xml:space="preserve">в централизованную систему водоотведения </w:t>
      </w:r>
      <w:proofErr w:type="gramStart"/>
      <w:r w:rsidRPr="00E2297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E22977">
        <w:rPr>
          <w:rFonts w:ascii="Times New Roman" w:eastAsia="Calibri" w:hAnsi="Times New Roman" w:cs="Times New Roman"/>
          <w:sz w:val="28"/>
          <w:szCs w:val="28"/>
        </w:rPr>
        <w:t xml:space="preserve">. Шенкурска представлены в таблице </w:t>
      </w:r>
      <w:r w:rsidR="00D1466B" w:rsidRPr="00E22977">
        <w:rPr>
          <w:rFonts w:ascii="Times New Roman" w:eastAsia="Calibri" w:hAnsi="Times New Roman" w:cs="Times New Roman"/>
          <w:sz w:val="28"/>
          <w:szCs w:val="28"/>
        </w:rPr>
        <w:t>8</w:t>
      </w:r>
      <w:r w:rsidRPr="00E229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063D" w:rsidRPr="00E22977" w:rsidRDefault="00F4063D" w:rsidP="00F4063D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22977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D1466B" w:rsidRPr="00E22977">
        <w:rPr>
          <w:rFonts w:ascii="Times New Roman" w:eastAsia="Calibri" w:hAnsi="Times New Roman" w:cs="Times New Roman"/>
          <w:sz w:val="28"/>
          <w:szCs w:val="28"/>
        </w:rPr>
        <w:t>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7"/>
        <w:gridCol w:w="1198"/>
        <w:gridCol w:w="1277"/>
        <w:gridCol w:w="1275"/>
        <w:gridCol w:w="1416"/>
        <w:gridCol w:w="1277"/>
        <w:gridCol w:w="1240"/>
      </w:tblGrid>
      <w:tr w:rsidR="00316ADC" w:rsidRPr="00E22977" w:rsidTr="00B4465C">
        <w:trPr>
          <w:trHeight w:val="403"/>
        </w:trPr>
        <w:tc>
          <w:tcPr>
            <w:tcW w:w="9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316ADC" w:rsidRPr="00E22977" w:rsidRDefault="00316ADC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977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316ADC" w:rsidRPr="00E22977" w:rsidRDefault="00316ADC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977">
              <w:rPr>
                <w:rFonts w:ascii="Times New Roman" w:eastAsia="Calibri" w:hAnsi="Times New Roman" w:cs="Times New Roman"/>
                <w:b/>
              </w:rPr>
              <w:t>На 2014 год</w:t>
            </w:r>
          </w:p>
        </w:tc>
        <w:tc>
          <w:tcPr>
            <w:tcW w:w="1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DC" w:rsidRPr="00E22977" w:rsidRDefault="00316ADC" w:rsidP="00316A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977">
              <w:rPr>
                <w:rFonts w:ascii="Times New Roman" w:eastAsia="Calibri" w:hAnsi="Times New Roman" w:cs="Times New Roman"/>
                <w:b/>
              </w:rPr>
              <w:t>Первая очередь 2023 год</w:t>
            </w:r>
          </w:p>
        </w:tc>
        <w:tc>
          <w:tcPr>
            <w:tcW w:w="13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316ADC" w:rsidRPr="00E22977" w:rsidRDefault="00316ADC" w:rsidP="00316A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977">
              <w:rPr>
                <w:rFonts w:ascii="Times New Roman" w:eastAsia="Calibri" w:hAnsi="Times New Roman" w:cs="Times New Roman"/>
                <w:b/>
              </w:rPr>
              <w:t>Расчетный срок 2028 год</w:t>
            </w:r>
          </w:p>
        </w:tc>
      </w:tr>
      <w:tr w:rsidR="00316ADC" w:rsidRPr="00E22977" w:rsidTr="00B4465C">
        <w:tc>
          <w:tcPr>
            <w:tcW w:w="98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316ADC" w:rsidRPr="00E22977" w:rsidRDefault="00316ADC" w:rsidP="00F406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316ADC" w:rsidRPr="00E22977" w:rsidRDefault="00316ADC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2977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DC" w:rsidRPr="00E22977" w:rsidRDefault="00316ADC" w:rsidP="00F406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бытовые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316ADC" w:rsidP="00316A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2977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DC" w:rsidRPr="00E22977" w:rsidRDefault="00316ADC" w:rsidP="00316A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бытовые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316ADC" w:rsidRPr="00E22977" w:rsidRDefault="00316ADC" w:rsidP="00316A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2977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DC" w:rsidRPr="00E22977" w:rsidRDefault="00316ADC" w:rsidP="00316A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бытовые</w:t>
            </w:r>
          </w:p>
        </w:tc>
      </w:tr>
      <w:tr w:rsidR="00316ADC" w:rsidRPr="00E22977" w:rsidTr="00EF266D"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316ADC" w:rsidRPr="00E22977" w:rsidRDefault="00B4465C" w:rsidP="00F406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22977">
              <w:rPr>
                <w:rFonts w:ascii="Times New Roman" w:eastAsia="Calibri" w:hAnsi="Times New Roman" w:cs="Times New Roman"/>
              </w:rPr>
              <w:t>Г</w:t>
            </w:r>
            <w:r w:rsidR="00316ADC" w:rsidRPr="00E22977">
              <w:rPr>
                <w:rFonts w:ascii="Times New Roman" w:eastAsia="Calibri" w:hAnsi="Times New Roman" w:cs="Times New Roman"/>
              </w:rPr>
              <w:t>одовое</w:t>
            </w:r>
            <w:r w:rsidRPr="00E22977">
              <w:rPr>
                <w:rFonts w:ascii="Times New Roman" w:eastAsia="Calibri" w:hAnsi="Times New Roman" w:cs="Times New Roman"/>
              </w:rPr>
              <w:t>, тыс. куб</w:t>
            </w:r>
            <w:proofErr w:type="gramStart"/>
            <w:r w:rsidRPr="00E22977">
              <w:rPr>
                <w:rFonts w:ascii="Times New Roman" w:eastAsia="Calibri" w:hAnsi="Times New Roman" w:cs="Times New Roman"/>
              </w:rPr>
              <w:t>.м</w:t>
            </w:r>
            <w:proofErr w:type="gramEnd"/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316ADC" w:rsidRPr="00E22977" w:rsidRDefault="007F40CB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2977">
              <w:rPr>
                <w:rFonts w:ascii="Times New Roman" w:eastAsia="Calibri" w:hAnsi="Times New Roman" w:cs="Times New Roman"/>
              </w:rPr>
              <w:t>26,2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7F40CB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26,2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307D05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="007C284F" w:rsidRPr="00E22977">
              <w:rPr>
                <w:rFonts w:ascii="Times New Roman" w:eastAsia="Calibri" w:hAnsi="Times New Roman" w:cs="Times New Roman"/>
                <w:color w:val="000000"/>
              </w:rPr>
              <w:t>5,00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307D05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="007C284F" w:rsidRPr="00E22977">
              <w:rPr>
                <w:rFonts w:ascii="Times New Roman" w:eastAsia="Calibri" w:hAnsi="Times New Roman" w:cs="Times New Roman"/>
                <w:color w:val="000000"/>
              </w:rPr>
              <w:t>5,00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316ADC" w:rsidRPr="00E22977" w:rsidRDefault="00307D05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182,5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307D05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185,5</w:t>
            </w:r>
          </w:p>
        </w:tc>
      </w:tr>
      <w:tr w:rsidR="00316ADC" w:rsidRPr="00F4063D" w:rsidTr="00EF266D"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316ADC" w:rsidRPr="00E22977" w:rsidRDefault="00B4465C" w:rsidP="00F406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22977">
              <w:rPr>
                <w:rFonts w:ascii="Times New Roman" w:eastAsia="Calibri" w:hAnsi="Times New Roman" w:cs="Times New Roman"/>
              </w:rPr>
              <w:t>С</w:t>
            </w:r>
            <w:r w:rsidR="00316ADC" w:rsidRPr="00E22977">
              <w:rPr>
                <w:rFonts w:ascii="Times New Roman" w:eastAsia="Calibri" w:hAnsi="Times New Roman" w:cs="Times New Roman"/>
              </w:rPr>
              <w:t>реднесуточное</w:t>
            </w:r>
            <w:r w:rsidRPr="00E22977">
              <w:rPr>
                <w:rFonts w:ascii="Times New Roman" w:eastAsia="Calibri" w:hAnsi="Times New Roman" w:cs="Times New Roman"/>
              </w:rPr>
              <w:t xml:space="preserve">, </w:t>
            </w:r>
            <w:bookmarkStart w:id="0" w:name="_GoBack"/>
            <w:bookmarkEnd w:id="0"/>
            <w:r w:rsidRPr="00E22977">
              <w:rPr>
                <w:rFonts w:ascii="Times New Roman" w:eastAsia="Calibri" w:hAnsi="Times New Roman" w:cs="Times New Roman"/>
              </w:rPr>
              <w:t>куб</w:t>
            </w:r>
            <w:proofErr w:type="gramStart"/>
            <w:r w:rsidRPr="00E22977">
              <w:rPr>
                <w:rFonts w:ascii="Times New Roman" w:eastAsia="Calibri" w:hAnsi="Times New Roman" w:cs="Times New Roman"/>
              </w:rPr>
              <w:t>.м</w:t>
            </w:r>
            <w:proofErr w:type="gramEnd"/>
            <w:r w:rsidRPr="00E22977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Pr="00E22977">
              <w:rPr>
                <w:rFonts w:ascii="Times New Roman" w:eastAsia="Calibri" w:hAnsi="Times New Roman" w:cs="Times New Roman"/>
              </w:rPr>
              <w:t>сут</w:t>
            </w:r>
            <w:proofErr w:type="spellEnd"/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316ADC" w:rsidRPr="00E22977" w:rsidRDefault="00EF266D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2977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EF266D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72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EF266D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233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EF266D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233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316ADC" w:rsidRPr="00E22977" w:rsidRDefault="007C284F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500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ADC" w:rsidRPr="00E22977" w:rsidRDefault="007C284F" w:rsidP="00EF26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22977">
              <w:rPr>
                <w:rFonts w:ascii="Times New Roman" w:eastAsia="Calibri" w:hAnsi="Times New Roman" w:cs="Times New Roman"/>
                <w:color w:val="000000"/>
              </w:rPr>
              <w:t>500</w:t>
            </w:r>
          </w:p>
        </w:tc>
      </w:tr>
    </w:tbl>
    <w:p w:rsidR="001E78BF" w:rsidRPr="00C66227" w:rsidRDefault="001E78BF" w:rsidP="00F203A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4441D" w:rsidRPr="00C66227" w:rsidRDefault="00C4441D" w:rsidP="00F203A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F2F8F" w:rsidRPr="00C66227" w:rsidRDefault="000D0585" w:rsidP="00F203A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66227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</w:t>
      </w:r>
      <w:r w:rsidRPr="00C6622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68820" cy="3316040"/>
            <wp:effectExtent l="19050" t="0" r="7880" b="0"/>
            <wp:docPr id="4" name="Рисунок 3" descr="Безымянны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н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820" cy="33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1D" w:rsidRPr="00C66227" w:rsidRDefault="00C4441D" w:rsidP="00F203A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4441D" w:rsidRPr="00C66227" w:rsidRDefault="000D0585" w:rsidP="00F203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      </w:t>
      </w:r>
      <w:r w:rsidR="00C4441D" w:rsidRPr="00C66227">
        <w:rPr>
          <w:rFonts w:ascii="Times New Roman" w:hAnsi="Times New Roman" w:cs="Times New Roman"/>
          <w:sz w:val="28"/>
          <w:szCs w:val="28"/>
        </w:rPr>
        <w:t xml:space="preserve">Рисунок 6. Схема водоотведения (система канализации) </w:t>
      </w:r>
      <w:proofErr w:type="gramStart"/>
      <w:r w:rsidR="00C4441D" w:rsidRPr="00C662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4441D" w:rsidRPr="00C66227">
        <w:rPr>
          <w:rFonts w:ascii="Times New Roman" w:hAnsi="Times New Roman" w:cs="Times New Roman"/>
          <w:sz w:val="28"/>
          <w:szCs w:val="28"/>
        </w:rPr>
        <w:t>. Шенкурска</w:t>
      </w:r>
    </w:p>
    <w:p w:rsidR="009F2F8F" w:rsidRPr="00C66227" w:rsidRDefault="009F2F8F" w:rsidP="00F203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2.2.1. Предложения по строительству объектов систем водоотведения</w:t>
      </w:r>
    </w:p>
    <w:p w:rsidR="00C4441D" w:rsidRPr="00C66227" w:rsidRDefault="00510FA1" w:rsidP="009F2F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Настоящим проектом предусматриваются следующие мероприятия на расчётный срок:</w:t>
      </w:r>
    </w:p>
    <w:p w:rsidR="00EF266D" w:rsidRDefault="00510FA1" w:rsidP="00EF26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6227">
        <w:rPr>
          <w:rFonts w:ascii="Times New Roman" w:hAnsi="Times New Roman" w:cs="Times New Roman"/>
          <w:i/>
          <w:sz w:val="28"/>
          <w:szCs w:val="28"/>
        </w:rPr>
        <w:t>Разработка проекта очистных с</w:t>
      </w:r>
      <w:r w:rsidR="00C4441D" w:rsidRPr="00C66227">
        <w:rPr>
          <w:rFonts w:ascii="Times New Roman" w:hAnsi="Times New Roman" w:cs="Times New Roman"/>
          <w:i/>
          <w:sz w:val="28"/>
          <w:szCs w:val="28"/>
        </w:rPr>
        <w:t>ооружений системы водоотведения.</w:t>
      </w:r>
    </w:p>
    <w:p w:rsidR="00EF266D" w:rsidRPr="00E22977" w:rsidRDefault="00EF266D" w:rsidP="00EF26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0FA1" w:rsidRPr="00C66227">
        <w:rPr>
          <w:rFonts w:ascii="Times New Roman" w:hAnsi="Times New Roman" w:cs="Times New Roman"/>
          <w:sz w:val="28"/>
          <w:szCs w:val="28"/>
        </w:rPr>
        <w:t xml:space="preserve">Строительство новых очистных сооружений канализации со станцией по приёму жидких отходов к северу от города. </w:t>
      </w:r>
      <w:r w:rsidR="00510FA1" w:rsidRPr="00E22977">
        <w:rPr>
          <w:rFonts w:ascii="Times New Roman" w:hAnsi="Times New Roman" w:cs="Times New Roman"/>
          <w:sz w:val="28"/>
          <w:szCs w:val="28"/>
        </w:rPr>
        <w:t xml:space="preserve">Рекомендуемая проектная производительность очистных </w:t>
      </w:r>
      <w:r w:rsidR="008D1E64" w:rsidRPr="00E22977">
        <w:rPr>
          <w:rFonts w:ascii="Times New Roman" w:hAnsi="Times New Roman" w:cs="Times New Roman"/>
          <w:sz w:val="28"/>
          <w:szCs w:val="28"/>
        </w:rPr>
        <w:t xml:space="preserve">сооружений канализации – </w:t>
      </w:r>
      <w:r w:rsidR="00F4063D" w:rsidRPr="00E22977">
        <w:rPr>
          <w:rFonts w:ascii="Times New Roman" w:hAnsi="Times New Roman" w:cs="Times New Roman"/>
          <w:sz w:val="28"/>
          <w:szCs w:val="28"/>
        </w:rPr>
        <w:t>5</w:t>
      </w:r>
      <w:r w:rsidR="008D1E64" w:rsidRPr="00E22977">
        <w:rPr>
          <w:rFonts w:ascii="Times New Roman" w:hAnsi="Times New Roman" w:cs="Times New Roman"/>
          <w:sz w:val="28"/>
          <w:szCs w:val="28"/>
        </w:rPr>
        <w:t>00 м</w:t>
      </w:r>
      <w:r w:rsidR="008D1E64" w:rsidRPr="00E2297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D1E64" w:rsidRPr="00E2297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D1E64" w:rsidRPr="00E2297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8D1E64" w:rsidRPr="00E22977">
        <w:rPr>
          <w:rFonts w:ascii="Times New Roman" w:hAnsi="Times New Roman" w:cs="Times New Roman"/>
          <w:sz w:val="28"/>
          <w:szCs w:val="28"/>
        </w:rPr>
        <w:t>.</w:t>
      </w:r>
    </w:p>
    <w:p w:rsidR="00E90717" w:rsidRPr="00E22977" w:rsidRDefault="00E90717" w:rsidP="009F2F8F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977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Строительство сетей водоотведения протяжённостью 3,5 км.</w:t>
      </w:r>
    </w:p>
    <w:p w:rsidR="00E90717" w:rsidRPr="00E22977" w:rsidRDefault="00E90717" w:rsidP="00E90717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977">
        <w:rPr>
          <w:rFonts w:ascii="Times New Roman" w:hAnsi="Times New Roman" w:cs="Times New Roman"/>
          <w:color w:val="000000" w:themeColor="text1"/>
          <w:sz w:val="28"/>
          <w:szCs w:val="28"/>
        </w:rPr>
        <w:t>Реконструкция сетей водоотведения протяжённостью 3,0 км.</w:t>
      </w:r>
    </w:p>
    <w:p w:rsidR="00510FA1" w:rsidRPr="00E22977" w:rsidRDefault="00510FA1" w:rsidP="009F2F8F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977">
        <w:rPr>
          <w:rFonts w:ascii="Times New Roman" w:hAnsi="Times New Roman" w:cs="Times New Roman"/>
          <w:color w:val="000000" w:themeColor="text1"/>
          <w:sz w:val="28"/>
          <w:szCs w:val="28"/>
        </w:rPr>
        <w:t>Подключение существующих самотечных сетей канализации к проектному главному самотечному коллектору города.</w:t>
      </w:r>
    </w:p>
    <w:p w:rsidR="00510FA1" w:rsidRPr="00C66227" w:rsidRDefault="00510FA1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2.2.2. Предложения по строительству локальных систем канализации</w:t>
      </w:r>
    </w:p>
    <w:p w:rsidR="00AD4408" w:rsidRPr="00C66227" w:rsidRDefault="00E128BF" w:rsidP="00AD44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Хозяйственно-бытовое водоотведение.</w:t>
      </w:r>
      <w:r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="00AD4408" w:rsidRPr="00C66227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AD4408" w:rsidRPr="00AD4408">
        <w:rPr>
          <w:rFonts w:ascii="Times New Roman" w:hAnsi="Times New Roman" w:cs="Times New Roman"/>
          <w:color w:val="000000" w:themeColor="text1"/>
          <w:sz w:val="28"/>
          <w:szCs w:val="28"/>
        </w:rPr>
        <w:t>в перспективе предусматривается централизованная система водоотведения хозяйственно-</w:t>
      </w:r>
      <w:r w:rsidR="00AD4408" w:rsidRPr="00C66227">
        <w:rPr>
          <w:rFonts w:ascii="Times New Roman" w:hAnsi="Times New Roman" w:cs="Times New Roman"/>
          <w:sz w:val="28"/>
          <w:szCs w:val="28"/>
        </w:rPr>
        <w:lastRenderedPageBreak/>
        <w:t>бытовых сточных вод. В проекте предлагается охват всей территории города системой водоотведения с приемом сточных вод непосредственно из зданий.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Отведение ливневых сточных вод предполагается осуществлять по отдельной системе ливневой канализации. Подробнее данный вопрос рассмотрен в разделе «Инженерная подготовка территории».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Централизованная система канализации селитебных и производственных зон, за исключением подлежащих дополнительному обеззараживанию стоков больничного комплекса, предусматривается для всей общественной и многоквартирной жилой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 и большинства промпредприятий, а также для застройки расположенной в границах водоохраной зоны.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Для усадебной застройки вне границ водоохраной зоны обеспечивается возможность подключения к системе централизованной канализации.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По улицам Карла Либкнехта</w:t>
      </w:r>
      <w:r w:rsidR="005D74CB">
        <w:rPr>
          <w:rFonts w:ascii="Times New Roman" w:hAnsi="Times New Roman" w:cs="Times New Roman"/>
          <w:sz w:val="28"/>
          <w:szCs w:val="28"/>
        </w:rPr>
        <w:t>, Ленина</w:t>
      </w:r>
      <w:r w:rsidRPr="00C66227">
        <w:rPr>
          <w:rFonts w:ascii="Times New Roman" w:hAnsi="Times New Roman" w:cs="Times New Roman"/>
          <w:sz w:val="28"/>
          <w:szCs w:val="28"/>
        </w:rPr>
        <w:t xml:space="preserve"> и Ломоносова предлагается строительство главного канализационного коллектора для сбора и транспортировки сточных вод со всей территории города к проектируемым очистным сооружениям. Канализационные коллектора предполагаются к строительству в самотечном исполнении, за исключением территории в северной части города на берегу реки Вага. Для удаления сточных вод с данной территории предлагается строительство канализационной насосной станции (КНС) и напорного коллектора с подачей стоков в магистральный коллектор. 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Дальнейшее строительство объектов городского поселения возможно только после строительства очистных сооружений канализации. 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Характеристика канализационных коллекторов и насосного оборудования подлежит определению в специализированном проекте.</w:t>
      </w:r>
    </w:p>
    <w:p w:rsidR="00AD4408" w:rsidRPr="00AD4408" w:rsidRDefault="00AD4408" w:rsidP="00AD44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44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Водоотведение от промышленных предприятий</w:t>
      </w:r>
      <w:r w:rsidRPr="00AD44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Промышленные сточные воды предварительно очищаются на очистных сооружениях промышленных </w:t>
      </w:r>
      <w:proofErr w:type="gramStart"/>
      <w:r w:rsidRPr="00AD4408">
        <w:rPr>
          <w:rFonts w:ascii="Times New Roman" w:hAnsi="Times New Roman" w:cs="Times New Roman"/>
          <w:color w:val="000000" w:themeColor="text1"/>
          <w:sz w:val="28"/>
          <w:szCs w:val="28"/>
        </w:rPr>
        <w:t>стоков</w:t>
      </w:r>
      <w:proofErr w:type="gramEnd"/>
      <w:r w:rsidRPr="00AD44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предприятиях, и далее очищенные промышленные стоки подаются в городскую бытовую канализацию и поступают совместно с </w:t>
      </w:r>
      <w:r w:rsidRPr="00AD440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бытовыми сточными водами на очистные сооружения канализационных стоков. Рекомендуется предусмотреть возможность использования очищенных промышленных сточных вод для нужд других предприятий. 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Очистные сооружения.</w:t>
      </w:r>
      <w:r w:rsidRPr="00C66227">
        <w:rPr>
          <w:rFonts w:ascii="Times New Roman" w:hAnsi="Times New Roman" w:cs="Times New Roman"/>
          <w:sz w:val="28"/>
          <w:szCs w:val="28"/>
        </w:rPr>
        <w:t xml:space="preserve"> Для сброса нормативно-чистых сточных вод в реку Вага предлагается строительство канализационных очистных сооружений полной биологической очистки с блоком доочистки и обеззараживания сточных вод. Состав очистных сооружений должен быть подобран на следующих стадиях проектирования. 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Для нормализации работы очистных сооружений рекомендуется проведение мероприятий на территории поселка, которые позволят исключить попадание в сеть хозяйственно-бытового водоотведения ливневых и талых вод.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Для строительства очистных сооружений системы водоотведения предлагается площадка, расположенная к северу от города на расстоянии от границы города 0,9 км. Канализационные очистные сооружения предлагается разместить на берегу реки Вага на территории МО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Федорогорское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Сброс очищенных сточных вод предлагается осуществлять в реку Вага непосредственно с территории очистных сооружений. 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Для промышленных предприятий и ЦРБ, сточные воды которых по характеристикам не соответствуют бытовым сточным водам, предлагается осуществлять очистку на ведомственных очистных сооружениях и последующего сброса в городскую канализацию. Ведомственные очистные сооружения должны быть рассчитаны на предварительную очистку с доведением качества сточных вод до соответствия бытовым сточным водам.</w:t>
      </w:r>
    </w:p>
    <w:p w:rsidR="00E128BF" w:rsidRPr="00C66227" w:rsidRDefault="00E128B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Транспортирование обезвоженных осадков сточных вод на полигон рекомендуется производить с использованием автомобильного транспорта.</w:t>
      </w:r>
    </w:p>
    <w:p w:rsidR="009F2F8F" w:rsidRPr="00C66227" w:rsidRDefault="009F2F8F" w:rsidP="00F203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2.3. Оценка капитальных вложений в новое строительство объектов</w:t>
      </w:r>
    </w:p>
    <w:p w:rsidR="00856F9A" w:rsidRPr="00C66227" w:rsidRDefault="00856F9A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систем водоотведения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lastRenderedPageBreak/>
        <w:t>Ориентировочная  потребность  в  финансовых  средствах  для осуществления  мероприятий  по  строительству  локальных  очистных сооружений муниципального 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510FA1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 xml:space="preserve">» составляет </w:t>
      </w:r>
      <w:r w:rsidR="009F2F8F" w:rsidRPr="00C66227">
        <w:rPr>
          <w:rFonts w:ascii="Times New Roman" w:hAnsi="Times New Roman" w:cs="Times New Roman"/>
          <w:sz w:val="28"/>
          <w:szCs w:val="28"/>
        </w:rPr>
        <w:t>4,5-</w:t>
      </w:r>
      <w:r w:rsidRPr="00C66227">
        <w:rPr>
          <w:rFonts w:ascii="Times New Roman" w:hAnsi="Times New Roman" w:cs="Times New Roman"/>
          <w:sz w:val="28"/>
          <w:szCs w:val="28"/>
        </w:rPr>
        <w:t xml:space="preserve">7млн.  рублей,  определена  по  укрупненным  показателям  на  основе  прайс-листов  заводов  изготовителей  и  должна  быть  уточнена  по  результатам выполненных  специализированными  организациями  рабочих  проектов  по строительству сооружений по очистке стоков.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Источники  финансирования  мероприятий по  строительству локальных очистных  сооружений определяются и согласовываются с  администрацией</w:t>
      </w:r>
      <w:r w:rsidR="00510FA1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="00701F9D" w:rsidRPr="00C6622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C6622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510FA1" w:rsidRPr="00C66227">
        <w:rPr>
          <w:rFonts w:ascii="Times New Roman" w:hAnsi="Times New Roman" w:cs="Times New Roman"/>
          <w:sz w:val="28"/>
          <w:szCs w:val="28"/>
        </w:rPr>
        <w:t>нкурское</w:t>
      </w:r>
      <w:proofErr w:type="spellEnd"/>
      <w:r w:rsidRPr="00C66227">
        <w:rPr>
          <w:rFonts w:ascii="Times New Roman" w:hAnsi="Times New Roman" w:cs="Times New Roman"/>
          <w:sz w:val="28"/>
          <w:szCs w:val="28"/>
        </w:rPr>
        <w:t>».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Источники финансирования подразделяются </w:t>
      </w:r>
      <w:proofErr w:type="gramStart"/>
      <w:r w:rsidRPr="00C6622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6622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−  заемные средства;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−  бюджетные средства;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−  средства внебюджетных фондов; </w:t>
      </w:r>
    </w:p>
    <w:p w:rsidR="00856F9A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−  прочие средства.</w:t>
      </w:r>
    </w:p>
    <w:p w:rsidR="00701F9D" w:rsidRPr="00C66227" w:rsidRDefault="00856F9A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Объём  средств  будет  уточняться  по  результатам  рабочего  проекта  и</w:t>
      </w:r>
      <w:r w:rsidR="00510FA1" w:rsidRPr="00C66227">
        <w:rPr>
          <w:rFonts w:ascii="Times New Roman" w:hAnsi="Times New Roman" w:cs="Times New Roman"/>
          <w:sz w:val="28"/>
          <w:szCs w:val="28"/>
        </w:rPr>
        <w:t xml:space="preserve"> </w:t>
      </w:r>
      <w:r w:rsidRPr="00C66227">
        <w:rPr>
          <w:rFonts w:ascii="Times New Roman" w:hAnsi="Times New Roman" w:cs="Times New Roman"/>
          <w:sz w:val="28"/>
          <w:szCs w:val="28"/>
        </w:rPr>
        <w:t>после  доведения  лимитов  бюджетных  обязательств  из  бюджетов  всех уровней на очередной фи</w:t>
      </w:r>
      <w:r w:rsidR="00510FA1" w:rsidRPr="00C66227">
        <w:rPr>
          <w:rFonts w:ascii="Times New Roman" w:hAnsi="Times New Roman" w:cs="Times New Roman"/>
          <w:sz w:val="28"/>
          <w:szCs w:val="28"/>
        </w:rPr>
        <w:t>нансовый год и плановый период.</w:t>
      </w:r>
    </w:p>
    <w:p w:rsidR="00C4441D" w:rsidRDefault="00C4441D" w:rsidP="009F2F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F9D" w:rsidRPr="00C66227" w:rsidRDefault="00701F9D" w:rsidP="00F20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2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701F9D" w:rsidRPr="00C66227" w:rsidRDefault="00701F9D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1. Повышение качества и надежности предоставления коммунальных услуг;</w:t>
      </w:r>
    </w:p>
    <w:p w:rsidR="00701F9D" w:rsidRPr="00C66227" w:rsidRDefault="00701F9D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2. Снижение уровня износа объектов коммунальной инфраструктуры;</w:t>
      </w:r>
    </w:p>
    <w:p w:rsidR="00701F9D" w:rsidRPr="00C66227" w:rsidRDefault="00701F9D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227">
        <w:rPr>
          <w:rFonts w:ascii="Times New Roman" w:hAnsi="Times New Roman" w:cs="Times New Roman"/>
          <w:sz w:val="28"/>
          <w:szCs w:val="28"/>
        </w:rPr>
        <w:t>3. Бесперебойное снабжение населения централизованным водоснабжением;</w:t>
      </w:r>
    </w:p>
    <w:p w:rsidR="00701F9D" w:rsidRPr="00B23B35" w:rsidRDefault="00701F9D" w:rsidP="00F20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227">
        <w:rPr>
          <w:rFonts w:ascii="Times New Roman" w:hAnsi="Times New Roman" w:cs="Times New Roman"/>
          <w:sz w:val="28"/>
          <w:szCs w:val="28"/>
        </w:rPr>
        <w:t xml:space="preserve">4.  Улучшение  экологической  ситуации  </w:t>
      </w:r>
      <w:r w:rsidR="00B23B35" w:rsidRPr="00C66227">
        <w:rPr>
          <w:rFonts w:ascii="Times New Roman" w:hAnsi="Times New Roman" w:cs="Times New Roman"/>
          <w:sz w:val="28"/>
          <w:szCs w:val="28"/>
        </w:rPr>
        <w:t xml:space="preserve">на  территории  муниципального </w:t>
      </w:r>
      <w:r w:rsidRPr="00C66227">
        <w:rPr>
          <w:rFonts w:ascii="Times New Roman" w:hAnsi="Times New Roman" w:cs="Times New Roman"/>
          <w:sz w:val="28"/>
          <w:szCs w:val="28"/>
        </w:rPr>
        <w:t>образования «</w:t>
      </w:r>
      <w:proofErr w:type="spellStart"/>
      <w:r w:rsidRPr="00C66227">
        <w:rPr>
          <w:rFonts w:ascii="Times New Roman" w:hAnsi="Times New Roman" w:cs="Times New Roman"/>
          <w:sz w:val="28"/>
          <w:szCs w:val="28"/>
        </w:rPr>
        <w:t>Ше</w:t>
      </w:r>
      <w:r w:rsidR="00510FA1" w:rsidRPr="00C66227">
        <w:rPr>
          <w:rFonts w:ascii="Times New Roman" w:hAnsi="Times New Roman" w:cs="Times New Roman"/>
          <w:sz w:val="28"/>
          <w:szCs w:val="28"/>
        </w:rPr>
        <w:t>нкурско</w:t>
      </w:r>
      <w:r w:rsidR="00510FA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B23B35">
        <w:rPr>
          <w:rFonts w:ascii="Times New Roman" w:hAnsi="Times New Roman" w:cs="Times New Roman"/>
          <w:sz w:val="24"/>
          <w:szCs w:val="24"/>
        </w:rPr>
        <w:t>».</w:t>
      </w:r>
    </w:p>
    <w:sectPr w:rsidR="00701F9D" w:rsidRPr="00B23B35" w:rsidSect="00B62D42">
      <w:footerReference w:type="default" r:id="rId21"/>
      <w:pgSz w:w="11906" w:h="16838" w:code="9"/>
      <w:pgMar w:top="1134" w:right="851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37B" w:rsidRDefault="0097437B" w:rsidP="00701F9D">
      <w:pPr>
        <w:spacing w:after="0" w:line="240" w:lineRule="auto"/>
      </w:pPr>
      <w:r>
        <w:separator/>
      </w:r>
    </w:p>
  </w:endnote>
  <w:endnote w:type="continuationSeparator" w:id="0">
    <w:p w:rsidR="0097437B" w:rsidRDefault="0097437B" w:rsidP="0070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09904"/>
      <w:docPartObj>
        <w:docPartGallery w:val="Page Numbers (Bottom of Page)"/>
        <w:docPartUnique/>
      </w:docPartObj>
    </w:sdtPr>
    <w:sdtContent>
      <w:p w:rsidR="00D563A9" w:rsidRDefault="000A304C">
        <w:pPr>
          <w:pStyle w:val="a7"/>
          <w:jc w:val="right"/>
        </w:pPr>
        <w:fldSimple w:instr=" PAGE   \* MERGEFORMAT ">
          <w:r w:rsidR="00AD4408">
            <w:rPr>
              <w:noProof/>
            </w:rPr>
            <w:t>50</w:t>
          </w:r>
        </w:fldSimple>
      </w:p>
    </w:sdtContent>
  </w:sdt>
  <w:p w:rsidR="00D563A9" w:rsidRPr="00FC254E" w:rsidRDefault="00D563A9" w:rsidP="00FC254E">
    <w:pPr>
      <w:pStyle w:val="a7"/>
      <w:jc w:val="center"/>
      <w:rPr>
        <w:rFonts w:ascii="Times New Roman" w:hAnsi="Times New Roman" w:cs="Times New Roman"/>
        <w:sz w:val="20"/>
        <w:szCs w:val="20"/>
      </w:rPr>
    </w:pPr>
    <w:r w:rsidRPr="00FC254E">
      <w:rPr>
        <w:rFonts w:ascii="Times New Roman" w:hAnsi="Times New Roman" w:cs="Times New Roman"/>
        <w:sz w:val="20"/>
        <w:szCs w:val="20"/>
      </w:rPr>
      <w:t>Схема водоснабжения и водоотведения муниципального образования «</w:t>
    </w:r>
    <w:proofErr w:type="spellStart"/>
    <w:r w:rsidRPr="00FC254E">
      <w:rPr>
        <w:rFonts w:ascii="Times New Roman" w:hAnsi="Times New Roman" w:cs="Times New Roman"/>
        <w:sz w:val="20"/>
        <w:szCs w:val="20"/>
      </w:rPr>
      <w:t>Шенкурское</w:t>
    </w:r>
    <w:proofErr w:type="spellEnd"/>
    <w:r w:rsidRPr="00FC254E">
      <w:rPr>
        <w:rFonts w:ascii="Times New Roman" w:hAnsi="Times New Roman" w:cs="Times New Roman"/>
        <w:sz w:val="20"/>
        <w:szCs w:val="20"/>
      </w:rPr>
      <w:t>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37B" w:rsidRDefault="0097437B" w:rsidP="00701F9D">
      <w:pPr>
        <w:spacing w:after="0" w:line="240" w:lineRule="auto"/>
      </w:pPr>
      <w:r>
        <w:separator/>
      </w:r>
    </w:p>
  </w:footnote>
  <w:footnote w:type="continuationSeparator" w:id="0">
    <w:p w:rsidR="0097437B" w:rsidRDefault="0097437B" w:rsidP="00701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D50CC"/>
    <w:multiLevelType w:val="hybridMultilevel"/>
    <w:tmpl w:val="A5C02352"/>
    <w:lvl w:ilvl="0" w:tplc="57166BD0">
      <w:start w:val="16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F42E8A"/>
    <w:multiLevelType w:val="hybridMultilevel"/>
    <w:tmpl w:val="613CA62C"/>
    <w:lvl w:ilvl="0" w:tplc="785E1B36">
      <w:start w:val="16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8671665"/>
    <w:multiLevelType w:val="multilevel"/>
    <w:tmpl w:val="C3845B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00E0CD5"/>
    <w:multiLevelType w:val="hybridMultilevel"/>
    <w:tmpl w:val="4B5A3F80"/>
    <w:lvl w:ilvl="0" w:tplc="C03E7BA8">
      <w:start w:val="1"/>
      <w:numFmt w:val="bullet"/>
      <w:lvlRestart w:val="0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856F9A"/>
    <w:rsid w:val="000108C6"/>
    <w:rsid w:val="00017A89"/>
    <w:rsid w:val="00023E6D"/>
    <w:rsid w:val="00055EDE"/>
    <w:rsid w:val="000605B0"/>
    <w:rsid w:val="000748B1"/>
    <w:rsid w:val="000810E4"/>
    <w:rsid w:val="00083037"/>
    <w:rsid w:val="000A304C"/>
    <w:rsid w:val="000A5BBD"/>
    <w:rsid w:val="000D0585"/>
    <w:rsid w:val="000E1D26"/>
    <w:rsid w:val="000E6AD8"/>
    <w:rsid w:val="000F05A1"/>
    <w:rsid w:val="00106CEB"/>
    <w:rsid w:val="0012213D"/>
    <w:rsid w:val="00124785"/>
    <w:rsid w:val="00124D86"/>
    <w:rsid w:val="001434C0"/>
    <w:rsid w:val="001436FC"/>
    <w:rsid w:val="00144D7E"/>
    <w:rsid w:val="00146014"/>
    <w:rsid w:val="00152772"/>
    <w:rsid w:val="001A07B6"/>
    <w:rsid w:val="001A3B1E"/>
    <w:rsid w:val="001C2DD3"/>
    <w:rsid w:val="001E78BF"/>
    <w:rsid w:val="00213A40"/>
    <w:rsid w:val="00233B44"/>
    <w:rsid w:val="002358DE"/>
    <w:rsid w:val="0026063D"/>
    <w:rsid w:val="002762FA"/>
    <w:rsid w:val="00290385"/>
    <w:rsid w:val="00294AF6"/>
    <w:rsid w:val="002B57A6"/>
    <w:rsid w:val="002C419C"/>
    <w:rsid w:val="003041FF"/>
    <w:rsid w:val="00307D05"/>
    <w:rsid w:val="003139C5"/>
    <w:rsid w:val="00316ADC"/>
    <w:rsid w:val="003233AE"/>
    <w:rsid w:val="003357F2"/>
    <w:rsid w:val="00355ADD"/>
    <w:rsid w:val="00363F58"/>
    <w:rsid w:val="00375E04"/>
    <w:rsid w:val="0038741C"/>
    <w:rsid w:val="003B1F5B"/>
    <w:rsid w:val="003B7142"/>
    <w:rsid w:val="003C2FE1"/>
    <w:rsid w:val="003D65B5"/>
    <w:rsid w:val="003F70D1"/>
    <w:rsid w:val="00401DF2"/>
    <w:rsid w:val="004279FD"/>
    <w:rsid w:val="0047227A"/>
    <w:rsid w:val="00473AB4"/>
    <w:rsid w:val="00477230"/>
    <w:rsid w:val="00494128"/>
    <w:rsid w:val="00496A3D"/>
    <w:rsid w:val="00497944"/>
    <w:rsid w:val="004C35B2"/>
    <w:rsid w:val="004D79D9"/>
    <w:rsid w:val="004E2790"/>
    <w:rsid w:val="004E2886"/>
    <w:rsid w:val="004E36DD"/>
    <w:rsid w:val="00510FA1"/>
    <w:rsid w:val="00514727"/>
    <w:rsid w:val="00517E87"/>
    <w:rsid w:val="00526F59"/>
    <w:rsid w:val="00533DE5"/>
    <w:rsid w:val="005408BB"/>
    <w:rsid w:val="00546021"/>
    <w:rsid w:val="0055476B"/>
    <w:rsid w:val="0056654C"/>
    <w:rsid w:val="00586AE2"/>
    <w:rsid w:val="00594422"/>
    <w:rsid w:val="005C0076"/>
    <w:rsid w:val="005D74CB"/>
    <w:rsid w:val="005F5314"/>
    <w:rsid w:val="005F60E8"/>
    <w:rsid w:val="0060256A"/>
    <w:rsid w:val="00605F41"/>
    <w:rsid w:val="006109BE"/>
    <w:rsid w:val="00610FD9"/>
    <w:rsid w:val="00661F16"/>
    <w:rsid w:val="00662704"/>
    <w:rsid w:val="00677E3B"/>
    <w:rsid w:val="0068165E"/>
    <w:rsid w:val="006C3EED"/>
    <w:rsid w:val="006C4224"/>
    <w:rsid w:val="006D2AD4"/>
    <w:rsid w:val="006E62F9"/>
    <w:rsid w:val="006F0C03"/>
    <w:rsid w:val="00701F9D"/>
    <w:rsid w:val="00710CEA"/>
    <w:rsid w:val="00713F94"/>
    <w:rsid w:val="007256C2"/>
    <w:rsid w:val="007352B8"/>
    <w:rsid w:val="007605C4"/>
    <w:rsid w:val="0076146D"/>
    <w:rsid w:val="007704A1"/>
    <w:rsid w:val="00780192"/>
    <w:rsid w:val="00781CB0"/>
    <w:rsid w:val="007927B8"/>
    <w:rsid w:val="007B6CD3"/>
    <w:rsid w:val="007C0614"/>
    <w:rsid w:val="007C284F"/>
    <w:rsid w:val="007E0286"/>
    <w:rsid w:val="007F40CB"/>
    <w:rsid w:val="007F7F58"/>
    <w:rsid w:val="00800144"/>
    <w:rsid w:val="00800942"/>
    <w:rsid w:val="00817B36"/>
    <w:rsid w:val="00832A3A"/>
    <w:rsid w:val="0085221F"/>
    <w:rsid w:val="00856F9A"/>
    <w:rsid w:val="00857362"/>
    <w:rsid w:val="00880CB2"/>
    <w:rsid w:val="008C23C5"/>
    <w:rsid w:val="008C5900"/>
    <w:rsid w:val="008D1E64"/>
    <w:rsid w:val="008E12E6"/>
    <w:rsid w:val="008E379E"/>
    <w:rsid w:val="00903DBB"/>
    <w:rsid w:val="00921EBD"/>
    <w:rsid w:val="00923755"/>
    <w:rsid w:val="00931CE2"/>
    <w:rsid w:val="0093680A"/>
    <w:rsid w:val="00941E09"/>
    <w:rsid w:val="009421FD"/>
    <w:rsid w:val="0095456E"/>
    <w:rsid w:val="00960C01"/>
    <w:rsid w:val="0097437B"/>
    <w:rsid w:val="00983AE9"/>
    <w:rsid w:val="00986192"/>
    <w:rsid w:val="009B7844"/>
    <w:rsid w:val="009D5614"/>
    <w:rsid w:val="009E1369"/>
    <w:rsid w:val="009E7C76"/>
    <w:rsid w:val="009F0267"/>
    <w:rsid w:val="009F2F8F"/>
    <w:rsid w:val="009F5F53"/>
    <w:rsid w:val="00A164D6"/>
    <w:rsid w:val="00A2111F"/>
    <w:rsid w:val="00A6595E"/>
    <w:rsid w:val="00A74E98"/>
    <w:rsid w:val="00A97C5A"/>
    <w:rsid w:val="00AA180F"/>
    <w:rsid w:val="00AA3424"/>
    <w:rsid w:val="00AD41AE"/>
    <w:rsid w:val="00AD4408"/>
    <w:rsid w:val="00AE14DA"/>
    <w:rsid w:val="00AF3FC3"/>
    <w:rsid w:val="00B17C65"/>
    <w:rsid w:val="00B23B35"/>
    <w:rsid w:val="00B346C8"/>
    <w:rsid w:val="00B370B4"/>
    <w:rsid w:val="00B4465C"/>
    <w:rsid w:val="00B57E8D"/>
    <w:rsid w:val="00B606D4"/>
    <w:rsid w:val="00B62D42"/>
    <w:rsid w:val="00BC3257"/>
    <w:rsid w:val="00BC4BCD"/>
    <w:rsid w:val="00BD2884"/>
    <w:rsid w:val="00BE156C"/>
    <w:rsid w:val="00BE4FC3"/>
    <w:rsid w:val="00BF0EAF"/>
    <w:rsid w:val="00C072D2"/>
    <w:rsid w:val="00C13EB1"/>
    <w:rsid w:val="00C32FF1"/>
    <w:rsid w:val="00C4441D"/>
    <w:rsid w:val="00C66227"/>
    <w:rsid w:val="00C75284"/>
    <w:rsid w:val="00C93844"/>
    <w:rsid w:val="00CA2D2C"/>
    <w:rsid w:val="00CB01E9"/>
    <w:rsid w:val="00CB2C56"/>
    <w:rsid w:val="00CC3602"/>
    <w:rsid w:val="00CD03E4"/>
    <w:rsid w:val="00CD5046"/>
    <w:rsid w:val="00CF265D"/>
    <w:rsid w:val="00CF7D67"/>
    <w:rsid w:val="00D05609"/>
    <w:rsid w:val="00D105EC"/>
    <w:rsid w:val="00D143E3"/>
    <w:rsid w:val="00D1466B"/>
    <w:rsid w:val="00D34552"/>
    <w:rsid w:val="00D538BC"/>
    <w:rsid w:val="00D563A9"/>
    <w:rsid w:val="00D73043"/>
    <w:rsid w:val="00D74753"/>
    <w:rsid w:val="00D83B99"/>
    <w:rsid w:val="00DC4C34"/>
    <w:rsid w:val="00DD673A"/>
    <w:rsid w:val="00DE0859"/>
    <w:rsid w:val="00DE7730"/>
    <w:rsid w:val="00DF208D"/>
    <w:rsid w:val="00DF599C"/>
    <w:rsid w:val="00E128BF"/>
    <w:rsid w:val="00E226B3"/>
    <w:rsid w:val="00E22977"/>
    <w:rsid w:val="00E27BA1"/>
    <w:rsid w:val="00E30E94"/>
    <w:rsid w:val="00E44A74"/>
    <w:rsid w:val="00E45518"/>
    <w:rsid w:val="00E71E83"/>
    <w:rsid w:val="00E81B22"/>
    <w:rsid w:val="00E8348C"/>
    <w:rsid w:val="00E851D1"/>
    <w:rsid w:val="00E90717"/>
    <w:rsid w:val="00EA7447"/>
    <w:rsid w:val="00EB0EC0"/>
    <w:rsid w:val="00EC3DB6"/>
    <w:rsid w:val="00EF266D"/>
    <w:rsid w:val="00F018C9"/>
    <w:rsid w:val="00F12592"/>
    <w:rsid w:val="00F16782"/>
    <w:rsid w:val="00F203AC"/>
    <w:rsid w:val="00F2219E"/>
    <w:rsid w:val="00F4063D"/>
    <w:rsid w:val="00F46568"/>
    <w:rsid w:val="00F80F7C"/>
    <w:rsid w:val="00F81500"/>
    <w:rsid w:val="00F86310"/>
    <w:rsid w:val="00F96DF8"/>
    <w:rsid w:val="00FB02B7"/>
    <w:rsid w:val="00FC254E"/>
    <w:rsid w:val="00FC3102"/>
    <w:rsid w:val="00FD0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714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A5BB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01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1F9D"/>
  </w:style>
  <w:style w:type="paragraph" w:styleId="a7">
    <w:name w:val="footer"/>
    <w:basedOn w:val="a"/>
    <w:link w:val="a8"/>
    <w:uiPriority w:val="99"/>
    <w:unhideWhenUsed/>
    <w:rsid w:val="00701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F9D"/>
  </w:style>
  <w:style w:type="character" w:customStyle="1" w:styleId="apple-converted-space">
    <w:name w:val="apple-converted-space"/>
    <w:basedOn w:val="a0"/>
    <w:rsid w:val="0038741C"/>
  </w:style>
  <w:style w:type="character" w:styleId="a9">
    <w:name w:val="Hyperlink"/>
    <w:basedOn w:val="a0"/>
    <w:uiPriority w:val="99"/>
    <w:semiHidden/>
    <w:unhideWhenUsed/>
    <w:rsid w:val="0038741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9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3844"/>
    <w:rPr>
      <w:rFonts w:ascii="Tahoma" w:hAnsi="Tahoma" w:cs="Tahoma"/>
      <w:sz w:val="16"/>
      <w:szCs w:val="16"/>
    </w:rPr>
  </w:style>
  <w:style w:type="paragraph" w:customStyle="1" w:styleId="3">
    <w:name w:val="Знак3 Знак Знак Знак"/>
    <w:basedOn w:val="a"/>
    <w:rsid w:val="00E8348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2">
    <w:name w:val="Сетка таблицы2"/>
    <w:basedOn w:val="a1"/>
    <w:rsid w:val="00E44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E44A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Знак3 Знак Знак Знак2"/>
    <w:basedOn w:val="a"/>
    <w:rsid w:val="009F5F5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5">
    <w:name w:val="Сетка таблицы5"/>
    <w:basedOn w:val="a1"/>
    <w:next w:val="ac"/>
    <w:rsid w:val="00124D8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Знак3 Знак Знак Знак1"/>
    <w:basedOn w:val="a"/>
    <w:rsid w:val="00880CB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0%D0%B3%D0%B0_(%D0%BF%D1%80%D0%B8%D1%82%D0%BE%D0%BA_%D0%A1%D0%B5%D0%B2%D0%B5%D1%80%D0%BD%D0%BE%D0%B9_%D0%94%D0%B2%D0%B8%D0%BD%D1%8B)" TargetMode="External"/><Relationship Id="rId13" Type="http://schemas.openxmlformats.org/officeDocument/2006/relationships/hyperlink" Target="https://ru.wikipedia.org/wiki/%D0%A8%D0%B5%D0%BD%D0%BA%D1%83%D1%80%D1%81%D0%BA%D0%B8%D0%B9_%D0%BC%D1%83%D0%BD%D0%B8%D1%86%D0%B8%D0%BF%D0%B0%D0%BB%D1%8C%D0%BD%D1%8B%D0%B9_%D1%80%D0%B0%D0%B9%D0%BE%D0%BD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4%D0%BC%D0%B8%D0%BD%D0%B8%D1%81%D1%82%D1%80%D0%B0%D1%82%D0%B8%D0%B2%D0%BD%D1%8B%D0%B9_%D1%86%D0%B5%D0%BD%D1%82%D1%80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5%D0%BB%D1%8C%D1%81%D0%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0%D1%80%D1%85%D0%B0%D0%BD%D0%B3%D0%B5%D0%BB%D1%8C%D1%81%D0%B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5%D0%B2%D0%B5%D1%80%D0%BD%D0%B0%D1%8F_%D0%94%D0%B2%D0%B8%D0%BD%D0%B0_(%D1%80%D0%B5%D0%BA%D0%B0)" TargetMode="External"/><Relationship Id="rId14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FEC66-D3CA-4C31-A383-3F4193602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51</Pages>
  <Words>10621</Words>
  <Characters>60542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PO1kat</dc:creator>
  <cp:lastModifiedBy>TKostina</cp:lastModifiedBy>
  <cp:revision>9</cp:revision>
  <cp:lastPrinted>2015-04-24T07:32:00Z</cp:lastPrinted>
  <dcterms:created xsi:type="dcterms:W3CDTF">2023-12-20T13:05:00Z</dcterms:created>
  <dcterms:modified xsi:type="dcterms:W3CDTF">2023-12-25T07:20:00Z</dcterms:modified>
</cp:coreProperties>
</file>