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90F8E" w:rsidRPr="00E97D64" w:rsidRDefault="00F90F8E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F90F8E" w:rsidRDefault="00F90F8E" w:rsidP="00A509AC">
      <w:pPr>
        <w:ind w:firstLine="12"/>
        <w:jc w:val="center"/>
        <w:rPr>
          <w:b/>
          <w:sz w:val="28"/>
          <w:szCs w:val="28"/>
        </w:rPr>
      </w:pPr>
    </w:p>
    <w:p w:rsidR="00F90F8E" w:rsidRDefault="00F90F8E" w:rsidP="00A509A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F90F8E" w:rsidP="00A509AC">
      <w:pPr>
        <w:jc w:val="center"/>
        <w:rPr>
          <w:sz w:val="28"/>
          <w:szCs w:val="28"/>
        </w:rPr>
      </w:pPr>
    </w:p>
    <w:p w:rsidR="00F90F8E" w:rsidRDefault="00F90F8E" w:rsidP="00A509A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CE5750">
        <w:rPr>
          <w:sz w:val="28"/>
          <w:szCs w:val="28"/>
        </w:rPr>
        <w:t>6</w:t>
      </w:r>
      <w:r w:rsidR="002B705A" w:rsidRPr="00CE5750">
        <w:rPr>
          <w:sz w:val="28"/>
          <w:szCs w:val="28"/>
        </w:rPr>
        <w:t xml:space="preserve"> </w:t>
      </w:r>
      <w:r w:rsidR="005331EB">
        <w:rPr>
          <w:sz w:val="28"/>
          <w:szCs w:val="28"/>
        </w:rPr>
        <w:t>марта</w:t>
      </w:r>
      <w:r w:rsidR="002B705A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</w:t>
      </w:r>
      <w:r w:rsidR="00933CAA">
        <w:rPr>
          <w:sz w:val="28"/>
          <w:szCs w:val="28"/>
        </w:rPr>
        <w:t xml:space="preserve">. № </w:t>
      </w:r>
      <w:r w:rsidR="00CE5750">
        <w:rPr>
          <w:sz w:val="28"/>
          <w:szCs w:val="28"/>
        </w:rPr>
        <w:t>140</w:t>
      </w:r>
      <w:r w:rsidRPr="00E97D64">
        <w:rPr>
          <w:sz w:val="28"/>
          <w:szCs w:val="28"/>
        </w:rPr>
        <w:t>-р</w:t>
      </w: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Default="00F90F8E" w:rsidP="00A509AC">
      <w:pPr>
        <w:jc w:val="center"/>
        <w:rPr>
          <w:sz w:val="20"/>
          <w:szCs w:val="20"/>
        </w:rPr>
      </w:pPr>
    </w:p>
    <w:p w:rsidR="00F90F8E" w:rsidRPr="00E97D64" w:rsidRDefault="00F90F8E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A509AC">
      <w:pPr>
        <w:rPr>
          <w:b/>
          <w:sz w:val="28"/>
          <w:szCs w:val="28"/>
        </w:rPr>
      </w:pPr>
    </w:p>
    <w:p w:rsidR="00F90F8E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2B705A" w:rsidRPr="002B705A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F0299D" w:rsidRPr="00F0299D">
        <w:rPr>
          <w:b/>
          <w:bCs/>
          <w:kern w:val="36"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F90F8E" w:rsidRPr="00092199" w:rsidRDefault="00F90F8E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jc w:val="center"/>
        <w:rPr>
          <w:b/>
          <w:color w:val="000000"/>
          <w:sz w:val="28"/>
          <w:szCs w:val="28"/>
        </w:rPr>
      </w:pPr>
    </w:p>
    <w:p w:rsidR="00F90F8E" w:rsidRPr="0001315A" w:rsidRDefault="00F90F8E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F90F8E" w:rsidRDefault="00F90F8E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2B705A" w:rsidRPr="002B705A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F0299D" w:rsidRPr="00F0299D">
        <w:rPr>
          <w:bCs/>
          <w:kern w:val="36"/>
          <w:sz w:val="28"/>
          <w:szCs w:val="28"/>
        </w:rPr>
        <w:t>Развитие малого и среднего предпринимательства  на территории Шенкурского муниципального округа</w:t>
      </w:r>
      <w:r w:rsidRPr="00F0299D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174E5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Архангельской области </w:t>
      </w:r>
      <w:r w:rsidRPr="0001315A">
        <w:rPr>
          <w:sz w:val="28"/>
          <w:szCs w:val="28"/>
        </w:rPr>
        <w:t xml:space="preserve">от </w:t>
      </w:r>
      <w:r w:rsidR="00CA5254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A525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A52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 w:rsidR="00CA5254">
        <w:rPr>
          <w:color w:val="000000"/>
          <w:sz w:val="28"/>
          <w:szCs w:val="28"/>
        </w:rPr>
        <w:t>31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па.</w:t>
      </w:r>
    </w:p>
    <w:p w:rsidR="00F90F8E" w:rsidRPr="0001315A" w:rsidRDefault="00F90F8E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 w:rsidR="002B705A">
        <w:rPr>
          <w:color w:val="000000"/>
          <w:sz w:val="28"/>
          <w:szCs w:val="28"/>
        </w:rPr>
        <w:t>2</w:t>
      </w:r>
      <w:r w:rsidR="002B705A" w:rsidRPr="002B705A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="003D21C6">
        <w:rPr>
          <w:color w:val="000000"/>
          <w:sz w:val="28"/>
          <w:szCs w:val="28"/>
        </w:rPr>
        <w:t>средней</w:t>
      </w:r>
      <w:r w:rsidRPr="00307DC5">
        <w:rPr>
          <w:color w:val="000000"/>
          <w:sz w:val="28"/>
          <w:szCs w:val="28"/>
        </w:rPr>
        <w:t>.</w:t>
      </w:r>
    </w:p>
    <w:p w:rsidR="00F90F8E" w:rsidRPr="0001315A" w:rsidRDefault="00F90F8E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2B705A">
        <w:rPr>
          <w:sz w:val="28"/>
          <w:szCs w:val="28"/>
        </w:rPr>
        <w:t>Настоящее распоряжение вступает в силу со дня его подписания</w:t>
      </w:r>
      <w:r w:rsidRPr="0001315A">
        <w:rPr>
          <w:sz w:val="28"/>
          <w:szCs w:val="28"/>
        </w:rPr>
        <w:t>.</w:t>
      </w:r>
    </w:p>
    <w:p w:rsidR="00F90F8E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0F8E" w:rsidRPr="0001315A" w:rsidRDefault="00F90F8E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705A" w:rsidRDefault="002B705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F90F8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F90F8E" w:rsidRPr="00BC42DD" w:rsidRDefault="00F90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2B705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2B705A">
        <w:rPr>
          <w:b/>
          <w:sz w:val="28"/>
          <w:szCs w:val="28"/>
        </w:rPr>
        <w:t>А.А. Росляков</w:t>
      </w:r>
    </w:p>
    <w:p w:rsidR="00F90F8E" w:rsidRDefault="00F90F8E">
      <w:pPr>
        <w:rPr>
          <w:sz w:val="28"/>
          <w:szCs w:val="28"/>
        </w:rPr>
      </w:pPr>
    </w:p>
    <w:p w:rsidR="00F90F8E" w:rsidRDefault="00F90F8E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F90F8E" w:rsidRPr="005331EB" w:rsidTr="00047737">
        <w:tc>
          <w:tcPr>
            <w:tcW w:w="4786" w:type="dxa"/>
          </w:tcPr>
          <w:p w:rsidR="00F90F8E" w:rsidRPr="005331EB" w:rsidRDefault="00F90F8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90F8E" w:rsidRPr="005331EB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331EB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705A" w:rsidRDefault="002B705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705A" w:rsidRDefault="002B705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705A" w:rsidRDefault="002B705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705A" w:rsidRDefault="002B705A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90F8E" w:rsidRPr="005331EB" w:rsidRDefault="00F90F8E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31E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90F8E" w:rsidRPr="005331EB" w:rsidRDefault="00F90F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31EB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F90F8E" w:rsidRPr="005331EB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31EB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F90F8E" w:rsidRPr="005331EB" w:rsidRDefault="00F90F8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31EB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F90F8E" w:rsidRPr="005331EB" w:rsidRDefault="00933CAA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90F8E" w:rsidRPr="005331EB">
              <w:rPr>
                <w:rFonts w:ascii="Times New Roman" w:hAnsi="Times New Roman"/>
                <w:sz w:val="28"/>
                <w:szCs w:val="28"/>
              </w:rPr>
              <w:t>т</w:t>
            </w:r>
            <w:r w:rsidR="002B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5750">
              <w:rPr>
                <w:rFonts w:ascii="Times New Roman" w:hAnsi="Times New Roman"/>
                <w:sz w:val="28"/>
                <w:szCs w:val="28"/>
              </w:rPr>
              <w:t>6</w:t>
            </w:r>
            <w:r w:rsidR="002B7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1EB" w:rsidRPr="005331EB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2B705A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F90F8E" w:rsidRPr="005331EB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CE5750">
              <w:rPr>
                <w:rFonts w:ascii="Times New Roman" w:hAnsi="Times New Roman"/>
                <w:sz w:val="28"/>
                <w:szCs w:val="28"/>
              </w:rPr>
              <w:t xml:space="preserve"> 140</w:t>
            </w:r>
            <w:r w:rsidR="00F90F8E" w:rsidRPr="005331EB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F90F8E" w:rsidRPr="005331EB" w:rsidRDefault="00F90F8E">
            <w:pPr>
              <w:rPr>
                <w:sz w:val="28"/>
                <w:szCs w:val="28"/>
              </w:rPr>
            </w:pPr>
          </w:p>
        </w:tc>
      </w:tr>
    </w:tbl>
    <w:p w:rsidR="00F90F8E" w:rsidRPr="005331EB" w:rsidRDefault="00F90F8E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Pr="005331EB" w:rsidRDefault="00F90F8E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31EB">
        <w:rPr>
          <w:b/>
          <w:sz w:val="28"/>
          <w:szCs w:val="28"/>
        </w:rPr>
        <w:t xml:space="preserve">О Т Ч Е Т </w:t>
      </w:r>
    </w:p>
    <w:p w:rsidR="00F90F8E" w:rsidRPr="005331EB" w:rsidRDefault="002B705A" w:rsidP="00E85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в 2024</w:t>
      </w:r>
      <w:r w:rsidR="00F90F8E" w:rsidRPr="005331EB">
        <w:rPr>
          <w:b/>
          <w:sz w:val="28"/>
          <w:szCs w:val="28"/>
        </w:rPr>
        <w:t xml:space="preserve"> году муниципальной программы </w:t>
      </w:r>
    </w:p>
    <w:p w:rsidR="00F90F8E" w:rsidRPr="005331EB" w:rsidRDefault="00F90F8E" w:rsidP="00E85B4C">
      <w:pPr>
        <w:jc w:val="center"/>
        <w:rPr>
          <w:b/>
          <w:bCs/>
          <w:kern w:val="36"/>
          <w:sz w:val="28"/>
          <w:szCs w:val="28"/>
        </w:rPr>
      </w:pPr>
      <w:r w:rsidRPr="005331EB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CA5254" w:rsidRPr="005331EB">
        <w:rPr>
          <w:b/>
          <w:bCs/>
          <w:kern w:val="36"/>
          <w:sz w:val="28"/>
          <w:szCs w:val="28"/>
        </w:rPr>
        <w:t xml:space="preserve">малого и среднего предпринимательства </w:t>
      </w:r>
      <w:r w:rsidR="005331EB">
        <w:rPr>
          <w:b/>
          <w:bCs/>
          <w:kern w:val="36"/>
          <w:sz w:val="28"/>
          <w:szCs w:val="28"/>
        </w:rPr>
        <w:t>н</w:t>
      </w:r>
      <w:r w:rsidR="00CA5254" w:rsidRPr="005331EB">
        <w:rPr>
          <w:b/>
          <w:bCs/>
          <w:kern w:val="36"/>
          <w:sz w:val="28"/>
          <w:szCs w:val="28"/>
        </w:rPr>
        <w:t xml:space="preserve">а территории </w:t>
      </w:r>
      <w:r w:rsidRPr="005331EB">
        <w:rPr>
          <w:b/>
          <w:bCs/>
          <w:kern w:val="36"/>
          <w:sz w:val="28"/>
          <w:szCs w:val="28"/>
        </w:rPr>
        <w:t>Шенкурско</w:t>
      </w:r>
      <w:r w:rsidR="00CA5254" w:rsidRPr="005331EB">
        <w:rPr>
          <w:b/>
          <w:bCs/>
          <w:kern w:val="36"/>
          <w:sz w:val="28"/>
          <w:szCs w:val="28"/>
        </w:rPr>
        <w:t xml:space="preserve">го </w:t>
      </w:r>
      <w:r w:rsidRPr="005331EB">
        <w:rPr>
          <w:b/>
          <w:bCs/>
          <w:kern w:val="36"/>
          <w:sz w:val="28"/>
          <w:szCs w:val="28"/>
        </w:rPr>
        <w:t>муниципальн</w:t>
      </w:r>
      <w:r w:rsidR="00CA5254" w:rsidRPr="005331EB">
        <w:rPr>
          <w:b/>
          <w:bCs/>
          <w:kern w:val="36"/>
          <w:sz w:val="28"/>
          <w:szCs w:val="28"/>
        </w:rPr>
        <w:t>ого</w:t>
      </w:r>
      <w:r w:rsidRPr="005331EB">
        <w:rPr>
          <w:b/>
          <w:bCs/>
          <w:kern w:val="36"/>
          <w:sz w:val="28"/>
          <w:szCs w:val="28"/>
        </w:rPr>
        <w:t xml:space="preserve"> округ</w:t>
      </w:r>
      <w:r w:rsidR="00CA5254" w:rsidRPr="005331EB">
        <w:rPr>
          <w:b/>
          <w:bCs/>
          <w:kern w:val="36"/>
          <w:sz w:val="28"/>
          <w:szCs w:val="28"/>
        </w:rPr>
        <w:t>а</w:t>
      </w:r>
      <w:r w:rsidRPr="005331EB">
        <w:rPr>
          <w:b/>
          <w:bCs/>
          <w:kern w:val="36"/>
          <w:sz w:val="28"/>
          <w:szCs w:val="28"/>
        </w:rPr>
        <w:t>»</w:t>
      </w:r>
    </w:p>
    <w:p w:rsidR="00F90F8E" w:rsidRPr="005331EB" w:rsidRDefault="00F90F8E" w:rsidP="009A12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Pr="005331EB" w:rsidRDefault="00F90F8E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F8E" w:rsidRDefault="00F90F8E" w:rsidP="003D21C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F90F8E" w:rsidRPr="00E85B4C" w:rsidRDefault="00F90F8E" w:rsidP="003D21C6">
      <w:pPr>
        <w:autoSpaceDE w:val="0"/>
        <w:autoSpaceDN w:val="0"/>
        <w:adjustRightInd w:val="0"/>
      </w:pPr>
    </w:p>
    <w:p w:rsidR="00F90F8E" w:rsidRDefault="002B705A" w:rsidP="005331EB">
      <w:pPr>
        <w:ind w:firstLine="708"/>
        <w:jc w:val="both"/>
      </w:pPr>
      <w:r>
        <w:t xml:space="preserve">1.1. </w:t>
      </w:r>
      <w:r w:rsidR="00F90F8E">
        <w:t>В 202</w:t>
      </w:r>
      <w:r>
        <w:t>4</w:t>
      </w:r>
      <w:r w:rsidR="00F90F8E">
        <w:t xml:space="preserve"> году в рамках муниципальной программы</w:t>
      </w:r>
      <w:r w:rsidR="00F90F8E" w:rsidRPr="00E85B4C">
        <w:t xml:space="preserve"> </w:t>
      </w:r>
      <w:r w:rsidR="00F90F8E"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="00CA5254" w:rsidRPr="00CA5254">
        <w:rPr>
          <w:bCs/>
          <w:kern w:val="36"/>
        </w:rPr>
        <w:t>«Развитие малого и среднего предпринимательства на территории Шенкурского муниципального округа»</w:t>
      </w:r>
      <w:r w:rsidR="00F90F8E" w:rsidRPr="009A122C">
        <w:t xml:space="preserve"> </w:t>
      </w:r>
      <w:r w:rsidR="00F90F8E" w:rsidRPr="00124C8F">
        <w:t xml:space="preserve">(далее – </w:t>
      </w:r>
      <w:r w:rsidR="00F90F8E">
        <w:t>муниципальная программа</w:t>
      </w:r>
      <w:r w:rsidR="00174E57">
        <w:t>) осуществлялась реализация следующих мероприятий:</w:t>
      </w:r>
    </w:p>
    <w:p w:rsidR="00CA5254" w:rsidRDefault="0079003C" w:rsidP="005331EB">
      <w:pPr>
        <w:pStyle w:val="ConsPlusCell"/>
        <w:ind w:firstLine="708"/>
        <w:jc w:val="both"/>
      </w:pPr>
      <w:r>
        <w:t>1)</w:t>
      </w:r>
      <w:r w:rsidR="00F90F8E">
        <w:tab/>
      </w:r>
      <w:r w:rsidR="00CA5254">
        <w:t>Размещение публикаций, посвященных развитию малого и среднего бизнеса, на официальном информационном сайте Шенкурского муниципального округа Архангельской области, в информационном бюллетене «Шенкурский муниципальный вестник»; на страничке администрации Шенкурского муниципального округа Архангельской области в социальной сети «</w:t>
      </w:r>
      <w:proofErr w:type="spellStart"/>
      <w:r w:rsidR="00CA5254">
        <w:t>Вконтакте</w:t>
      </w:r>
      <w:proofErr w:type="spellEnd"/>
      <w:r w:rsidR="00CA5254">
        <w:t>»:</w:t>
      </w:r>
    </w:p>
    <w:p w:rsidR="00CA5254" w:rsidRDefault="00CA5254" w:rsidP="00CA5254">
      <w:pPr>
        <w:pStyle w:val="ConsPlusCell"/>
        <w:ind w:firstLine="709"/>
        <w:jc w:val="both"/>
      </w:pPr>
      <w:r>
        <w:t>-</w:t>
      </w:r>
      <w:r w:rsidR="005331EB">
        <w:tab/>
      </w:r>
      <w:r>
        <w:t>информация о начале и итогах отборов на конкурсной основе для предоставления субсидий и грантов для МСП;</w:t>
      </w:r>
    </w:p>
    <w:p w:rsidR="00CA5254" w:rsidRDefault="005331EB" w:rsidP="00CA5254">
      <w:pPr>
        <w:pStyle w:val="ConsPlusCell"/>
        <w:ind w:firstLine="709"/>
        <w:jc w:val="both"/>
      </w:pPr>
      <w:r>
        <w:t>-</w:t>
      </w:r>
      <w:r>
        <w:tab/>
      </w:r>
      <w:r w:rsidR="00CA5254">
        <w:t xml:space="preserve">приглашения на </w:t>
      </w:r>
      <w:proofErr w:type="spellStart"/>
      <w:r w:rsidR="00CA5254">
        <w:t>вебинары</w:t>
      </w:r>
      <w:proofErr w:type="spellEnd"/>
      <w:r w:rsidR="00CA5254">
        <w:t>, семинары Центра компетенций в сфере сельского хозяйства, Агентства регионального развития Архангельской области (далее - АНО АО «АРР»), группы НКО «Гарант»;</w:t>
      </w:r>
    </w:p>
    <w:p w:rsidR="00CA5254" w:rsidRDefault="005331EB" w:rsidP="00CA5254">
      <w:pPr>
        <w:pStyle w:val="ConsPlusCell"/>
        <w:ind w:firstLine="709"/>
        <w:jc w:val="both"/>
      </w:pPr>
      <w:r>
        <w:t>-</w:t>
      </w:r>
      <w:r>
        <w:tab/>
      </w:r>
      <w:r w:rsidR="00CA5254">
        <w:t>информация о мерах поддержки организаций, образующих инфраструктуру поддержки МСП;</w:t>
      </w:r>
    </w:p>
    <w:p w:rsidR="00CA5254" w:rsidRDefault="005331EB" w:rsidP="00CA5254">
      <w:pPr>
        <w:pStyle w:val="ConsPlusCell"/>
        <w:ind w:firstLine="709"/>
        <w:jc w:val="both"/>
      </w:pPr>
      <w:r>
        <w:t>-</w:t>
      </w:r>
      <w:r>
        <w:tab/>
      </w:r>
      <w:r w:rsidR="00CA5254">
        <w:t>справочная информация (мониторинги, реестры).</w:t>
      </w:r>
    </w:p>
    <w:p w:rsidR="00CA5254" w:rsidRDefault="0079003C" w:rsidP="00CA5254">
      <w:pPr>
        <w:pStyle w:val="ConsPlusCell"/>
        <w:ind w:firstLine="709"/>
        <w:jc w:val="both"/>
      </w:pPr>
      <w:r>
        <w:t>2)</w:t>
      </w:r>
      <w:r w:rsidR="00CA5254">
        <w:t xml:space="preserve"> Оказание информационно-консультационной поддержки субъектам предпринимательства и </w:t>
      </w:r>
      <w:proofErr w:type="spellStart"/>
      <w:r w:rsidR="00CA5254">
        <w:t>самозанятым</w:t>
      </w:r>
      <w:proofErr w:type="spellEnd"/>
      <w:r w:rsidR="00CA5254">
        <w:t xml:space="preserve"> граждан на территории Шенкурского муниципального округа Архангельской области.</w:t>
      </w:r>
    </w:p>
    <w:p w:rsidR="00CA5254" w:rsidRDefault="00CA5254" w:rsidP="00CA5254">
      <w:pPr>
        <w:pStyle w:val="ConsPlusCell"/>
        <w:ind w:firstLine="709"/>
        <w:jc w:val="both"/>
      </w:pPr>
      <w:r>
        <w:t xml:space="preserve">В течение года отделами администраций проведено более </w:t>
      </w:r>
      <w:r w:rsidR="0022198E">
        <w:t>20</w:t>
      </w:r>
      <w:r>
        <w:t xml:space="preserve"> консультаций в различных направлениях.</w:t>
      </w:r>
    </w:p>
    <w:p w:rsidR="00CA5254" w:rsidRDefault="0079003C" w:rsidP="00CA5254">
      <w:pPr>
        <w:pStyle w:val="ConsPlusCell"/>
        <w:ind w:firstLine="709"/>
        <w:jc w:val="both"/>
      </w:pPr>
      <w:r>
        <w:t>3)</w:t>
      </w:r>
      <w:r w:rsidR="005331EB">
        <w:tab/>
      </w:r>
      <w:r w:rsidR="00CA5254">
        <w:t>Участие и проведение семинаров, совещаний, круглых столов с участием организаций, образующих инфраструктуру поддержки МСП:</w:t>
      </w:r>
    </w:p>
    <w:p w:rsidR="002B705A" w:rsidRDefault="002B705A" w:rsidP="002B705A">
      <w:pPr>
        <w:pStyle w:val="ConsPlusCell"/>
        <w:ind w:firstLine="708"/>
        <w:jc w:val="both"/>
      </w:pPr>
      <w:r>
        <w:t>В  течение 2024 года ежемесячно в режиме ВКС проводились семинары:</w:t>
      </w:r>
    </w:p>
    <w:p w:rsidR="002B705A" w:rsidRDefault="002B705A" w:rsidP="002B705A">
      <w:pPr>
        <w:pStyle w:val="ConsPlusCell"/>
        <w:ind w:firstLine="708"/>
        <w:jc w:val="both"/>
      </w:pPr>
      <w:r>
        <w:t>-</w:t>
      </w:r>
      <w:r>
        <w:tab/>
        <w:t xml:space="preserve">в январе 2024 года состоялся </w:t>
      </w:r>
      <w:r w:rsidRPr="00F62005">
        <w:t xml:space="preserve">семинар </w:t>
      </w:r>
      <w:r>
        <w:t xml:space="preserve">по ВКС </w:t>
      </w:r>
      <w:r w:rsidRPr="00F62005">
        <w:t>«Обязательная маркировка животных: сроки и правила»</w:t>
      </w:r>
      <w:r>
        <w:t>;</w:t>
      </w:r>
    </w:p>
    <w:p w:rsidR="002B705A" w:rsidRDefault="002B705A" w:rsidP="002B705A">
      <w:pPr>
        <w:pStyle w:val="ConsPlusCell"/>
        <w:ind w:firstLine="708"/>
        <w:jc w:val="both"/>
      </w:pPr>
      <w:r>
        <w:t>-</w:t>
      </w:r>
      <w:r>
        <w:tab/>
        <w:t xml:space="preserve">в феврале 2024 года - </w:t>
      </w:r>
      <w:r w:rsidRPr="00F62005">
        <w:t xml:space="preserve">семинар на тему </w:t>
      </w:r>
      <w:r>
        <w:t>«</w:t>
      </w:r>
      <w:r w:rsidRPr="00F62005">
        <w:t>Здоровое молоко от здоровой коровы</w:t>
      </w:r>
      <w:r>
        <w:t>»,</w:t>
      </w:r>
      <w:r w:rsidRPr="00F62005">
        <w:t xml:space="preserve"> на котором выступили сотрудники </w:t>
      </w:r>
      <w:proofErr w:type="gramStart"/>
      <w:r w:rsidRPr="00F62005">
        <w:t>лаборатории селекционного контроля качества Архангельского научно-исследовательского института сельского хозяйств</w:t>
      </w:r>
      <w:proofErr w:type="gramEnd"/>
      <w:r>
        <w:t>»;</w:t>
      </w:r>
    </w:p>
    <w:p w:rsidR="002B705A" w:rsidRDefault="002B705A" w:rsidP="002B705A">
      <w:pPr>
        <w:pStyle w:val="ConsPlusCell"/>
        <w:ind w:firstLine="708"/>
        <w:jc w:val="both"/>
      </w:pPr>
      <w:r>
        <w:lastRenderedPageBreak/>
        <w:t>-</w:t>
      </w:r>
      <w:r>
        <w:tab/>
        <w:t>в апреле 2024 года состоялся</w:t>
      </w:r>
      <w:r w:rsidRPr="00F62005">
        <w:t xml:space="preserve"> семинар на тему «Особо ценные сельскохозяйственные угодья – приоритетные земли с/</w:t>
      </w:r>
      <w:proofErr w:type="spellStart"/>
      <w:r w:rsidRPr="00F62005">
        <w:t>х</w:t>
      </w:r>
      <w:proofErr w:type="spellEnd"/>
      <w:r w:rsidRPr="00F62005">
        <w:t xml:space="preserve"> назначения. Порча земель – объект правонарушения»</w:t>
      </w:r>
      <w:r>
        <w:t>;</w:t>
      </w:r>
    </w:p>
    <w:p w:rsidR="002B705A" w:rsidRDefault="002B705A" w:rsidP="002B705A">
      <w:pPr>
        <w:pStyle w:val="ConsPlusCell"/>
        <w:ind w:firstLine="709"/>
        <w:jc w:val="both"/>
      </w:pPr>
      <w:r>
        <w:t>-</w:t>
      </w:r>
      <w:r>
        <w:tab/>
        <w:t>в мае 2024 года - семинар на тему</w:t>
      </w:r>
      <w:r w:rsidRPr="00F62005">
        <w:t xml:space="preserve">  </w:t>
      </w:r>
      <w:r>
        <w:t>«</w:t>
      </w:r>
      <w:r w:rsidRPr="00F62005">
        <w:t>Портал предоставление мер финансовой го</w:t>
      </w:r>
      <w:r>
        <w:t>сударственной поддержки - ГИИС «</w:t>
      </w:r>
      <w:r w:rsidRPr="00F62005">
        <w:t>Электронный бюджет</w:t>
      </w:r>
      <w:r>
        <w:t>»;</w:t>
      </w:r>
    </w:p>
    <w:p w:rsidR="002B705A" w:rsidRDefault="002B705A" w:rsidP="002B705A">
      <w:pPr>
        <w:pStyle w:val="ConsPlusCell"/>
        <w:ind w:firstLine="709"/>
        <w:jc w:val="both"/>
      </w:pPr>
      <w:r>
        <w:t>-</w:t>
      </w:r>
      <w:r>
        <w:tab/>
        <w:t xml:space="preserve">в июне 2024 года - </w:t>
      </w:r>
      <w:r w:rsidRPr="00F62005">
        <w:t>семинар на тему: «Ярмарка: от</w:t>
      </w:r>
      <w:proofErr w:type="gramStart"/>
      <w:r w:rsidRPr="00F62005">
        <w:t xml:space="preserve"> А</w:t>
      </w:r>
      <w:proofErr w:type="gramEnd"/>
      <w:r w:rsidRPr="00F62005">
        <w:t xml:space="preserve"> до Я»</w:t>
      </w:r>
      <w:r>
        <w:t>;</w:t>
      </w:r>
    </w:p>
    <w:p w:rsidR="002B705A" w:rsidRDefault="002B705A" w:rsidP="002B705A">
      <w:pPr>
        <w:pStyle w:val="ConsPlusCell"/>
        <w:ind w:firstLine="709"/>
        <w:jc w:val="both"/>
      </w:pPr>
      <w:r>
        <w:t>-</w:t>
      </w:r>
      <w:r>
        <w:tab/>
      </w:r>
      <w:proofErr w:type="gramStart"/>
      <w:r>
        <w:t>в</w:t>
      </w:r>
      <w:proofErr w:type="gramEnd"/>
      <w:r w:rsidRPr="0060283A">
        <w:t xml:space="preserve"> </w:t>
      </w:r>
      <w:proofErr w:type="gramStart"/>
      <w:r w:rsidRPr="0060283A">
        <w:t>октября</w:t>
      </w:r>
      <w:proofErr w:type="gramEnd"/>
      <w:r w:rsidRPr="0060283A">
        <w:t xml:space="preserve"> 2024 г</w:t>
      </w:r>
      <w:r>
        <w:t>ода</w:t>
      </w:r>
      <w:r w:rsidRPr="0060283A">
        <w:t xml:space="preserve"> на площадке АНО АО </w:t>
      </w:r>
      <w:r>
        <w:t>«</w:t>
      </w:r>
      <w:r w:rsidRPr="0060283A">
        <w:t>Агентство регионального развития</w:t>
      </w:r>
      <w:r>
        <w:t>»</w:t>
      </w:r>
      <w:r w:rsidRPr="0060283A">
        <w:t xml:space="preserve"> прошла встреча СХТП региона с Общественной организацией «Ассоциация сельскохозяйственных товаропроизводителей «Народный фермер».</w:t>
      </w:r>
    </w:p>
    <w:p w:rsidR="002B705A" w:rsidRDefault="002B705A" w:rsidP="002B705A">
      <w:pPr>
        <w:pStyle w:val="ConsPlusCell"/>
        <w:ind w:firstLine="709"/>
        <w:jc w:val="both"/>
      </w:pPr>
      <w:r>
        <w:t>На территории Шенкурского округа в июле 2024 года проведено два региональных мероприятия:</w:t>
      </w:r>
    </w:p>
    <w:p w:rsidR="002B705A" w:rsidRDefault="002B705A" w:rsidP="002B705A">
      <w:pPr>
        <w:pStyle w:val="ConsPlusCell"/>
        <w:ind w:firstLine="709"/>
        <w:jc w:val="both"/>
      </w:pPr>
      <w:r>
        <w:t>-</w:t>
      </w:r>
      <w:r>
        <w:tab/>
        <w:t xml:space="preserve">выездной семинар на полях крестьянских (фермерских) хозяйств «Шенкурский винегрет», организованный Центром </w:t>
      </w:r>
      <w:proofErr w:type="spellStart"/>
      <w:r>
        <w:t>сельхозкомпетенций</w:t>
      </w:r>
      <w:proofErr w:type="spellEnd"/>
      <w:r>
        <w:t xml:space="preserve"> Архангельской области.</w:t>
      </w:r>
    </w:p>
    <w:p w:rsidR="002B705A" w:rsidRDefault="002B705A" w:rsidP="002B705A">
      <w:pPr>
        <w:pStyle w:val="ConsPlusCell"/>
        <w:ind w:firstLine="709"/>
        <w:jc w:val="both"/>
      </w:pPr>
      <w:r>
        <w:t>-</w:t>
      </w:r>
      <w:r>
        <w:tab/>
        <w:t>«Бизнес-десант», организованный АНО АО «</w:t>
      </w:r>
      <w:r w:rsidRPr="0060283A">
        <w:t>А</w:t>
      </w:r>
      <w:r>
        <w:t>гентство регионального развития».</w:t>
      </w:r>
    </w:p>
    <w:p w:rsidR="002B705A" w:rsidRDefault="002B705A" w:rsidP="002B705A">
      <w:pPr>
        <w:pStyle w:val="ConsPlusCell"/>
        <w:ind w:firstLine="709"/>
        <w:jc w:val="both"/>
      </w:pPr>
      <w:r w:rsidRPr="0016212A">
        <w:t xml:space="preserve">В августе 2024 года в г. Вельск </w:t>
      </w:r>
      <w:r>
        <w:t xml:space="preserve">сотрудники администрации Шенкурского муниципального округа </w:t>
      </w:r>
      <w:r w:rsidRPr="0016212A">
        <w:t xml:space="preserve">представляли Шенкурский </w:t>
      </w:r>
      <w:r>
        <w:t xml:space="preserve">муниципальный </w:t>
      </w:r>
      <w:r w:rsidRPr="0016212A">
        <w:t xml:space="preserve">округ </w:t>
      </w:r>
      <w:proofErr w:type="gramStart"/>
      <w:r w:rsidRPr="0016212A">
        <w:t>на</w:t>
      </w:r>
      <w:proofErr w:type="gramEnd"/>
      <w:r>
        <w:t xml:space="preserve"> </w:t>
      </w:r>
      <w:proofErr w:type="gramStart"/>
      <w:r>
        <w:t>туристического</w:t>
      </w:r>
      <w:proofErr w:type="gramEnd"/>
      <w:r>
        <w:t xml:space="preserve"> </w:t>
      </w:r>
      <w:r w:rsidRPr="0016212A">
        <w:t xml:space="preserve"> фестивале </w:t>
      </w:r>
      <w:proofErr w:type="spellStart"/>
      <w:r w:rsidRPr="0016212A">
        <w:t>автокараванеров</w:t>
      </w:r>
      <w:proofErr w:type="spellEnd"/>
      <w:r w:rsidRPr="0016212A">
        <w:t xml:space="preserve"> в рамках пр</w:t>
      </w:r>
      <w:r>
        <w:t>оекта «Дорога на русский Север»</w:t>
      </w:r>
      <w:r w:rsidRPr="0016212A">
        <w:t>.</w:t>
      </w:r>
    </w:p>
    <w:p w:rsidR="002B705A" w:rsidRDefault="002B705A" w:rsidP="002B705A">
      <w:pPr>
        <w:pStyle w:val="ConsPlusCell"/>
        <w:ind w:firstLine="709"/>
        <w:jc w:val="both"/>
      </w:pPr>
      <w:proofErr w:type="gramStart"/>
      <w:r>
        <w:t xml:space="preserve">В сентябре и октябре 2024 года </w:t>
      </w:r>
      <w:r w:rsidRPr="0060283A">
        <w:t xml:space="preserve">активные граждане Шенкурского </w:t>
      </w:r>
      <w:r>
        <w:t xml:space="preserve">муниципального </w:t>
      </w:r>
      <w:r w:rsidRPr="0060283A">
        <w:t xml:space="preserve">округа, специалисты администрации </w:t>
      </w:r>
      <w:proofErr w:type="spellStart"/>
      <w:r>
        <w:t>офлайн</w:t>
      </w:r>
      <w:proofErr w:type="spellEnd"/>
      <w:r>
        <w:t xml:space="preserve">, проводимых в рамках </w:t>
      </w:r>
      <w:proofErr w:type="spellStart"/>
      <w:r>
        <w:t>Маргаритинской</w:t>
      </w:r>
      <w:proofErr w:type="spellEnd"/>
      <w:r>
        <w:t xml:space="preserve"> ярмарки, торгового форума, обучение в «Школе сельского </w:t>
      </w:r>
      <w:proofErr w:type="spellStart"/>
      <w:r>
        <w:t>отельера</w:t>
      </w:r>
      <w:proofErr w:type="spellEnd"/>
      <w:r>
        <w:t>».</w:t>
      </w:r>
      <w:proofErr w:type="gramEnd"/>
    </w:p>
    <w:p w:rsidR="002B705A" w:rsidRDefault="002B705A" w:rsidP="002B705A">
      <w:pPr>
        <w:pStyle w:val="ConsPlusCell"/>
        <w:ind w:firstLine="709"/>
        <w:jc w:val="both"/>
      </w:pPr>
      <w:r>
        <w:t xml:space="preserve">В октябре 2024 года </w:t>
      </w:r>
      <w:r w:rsidRPr="001E4DB1">
        <w:t>для граждан, ищущих работу и состоящих на учете в кадровом центре по Шенкурскому округу</w:t>
      </w:r>
      <w:r>
        <w:t xml:space="preserve"> - встреча «</w:t>
      </w:r>
      <w:r w:rsidRPr="001E4DB1">
        <w:t>Туризм в Шенкурске</w:t>
      </w:r>
      <w:r>
        <w:t>».</w:t>
      </w:r>
    </w:p>
    <w:p w:rsidR="00CA5254" w:rsidRDefault="0079003C" w:rsidP="00CA5254">
      <w:pPr>
        <w:pStyle w:val="ConsPlusCell"/>
        <w:ind w:firstLine="709"/>
        <w:jc w:val="both"/>
      </w:pPr>
      <w:r>
        <w:t>4)</w:t>
      </w:r>
      <w:r w:rsidR="00CA5254">
        <w:tab/>
        <w:t>Обеспечение регулярной работы Совета по развитию инвестиционной и предпринимательской деятельности при главе Шенкурский муниципального округа Архангельской области.</w:t>
      </w:r>
    </w:p>
    <w:p w:rsidR="0079003C" w:rsidRDefault="0079003C" w:rsidP="0079003C">
      <w:pPr>
        <w:pStyle w:val="ConsPlusCell"/>
        <w:ind w:firstLine="709"/>
        <w:jc w:val="both"/>
      </w:pPr>
      <w:r>
        <w:t>В 2024 году проведено две встречи главы Шенкурского муниципального округа с предпринимательским сообществом.</w:t>
      </w:r>
    </w:p>
    <w:p w:rsidR="0079003C" w:rsidRDefault="0079003C" w:rsidP="0079003C">
      <w:pPr>
        <w:pStyle w:val="ConsPlusCell"/>
        <w:ind w:firstLine="709"/>
        <w:jc w:val="both"/>
      </w:pPr>
      <w:r>
        <w:t>В январе 2024 года были рассмотрены вопросы:</w:t>
      </w:r>
    </w:p>
    <w:p w:rsidR="0079003C" w:rsidRDefault="0079003C" w:rsidP="0079003C">
      <w:pPr>
        <w:pStyle w:val="ConsPlusCell"/>
        <w:ind w:firstLine="709"/>
        <w:jc w:val="both"/>
      </w:pPr>
      <w:r>
        <w:t>1.</w:t>
      </w:r>
      <w:r>
        <w:tab/>
        <w:t>Планирование деятельности администрации Шенкурского муниципального округа.</w:t>
      </w:r>
    </w:p>
    <w:p w:rsidR="0079003C" w:rsidRDefault="0079003C" w:rsidP="0079003C">
      <w:pPr>
        <w:pStyle w:val="ConsPlusCell"/>
        <w:jc w:val="both"/>
      </w:pPr>
      <w:r>
        <w:tab/>
        <w:t>2.</w:t>
      </w:r>
      <w:r>
        <w:tab/>
        <w:t xml:space="preserve">План планируемых к реализации мероприятий на 3-летний период в социальной сфере, коммунальной сфере, благоустройства территорий. </w:t>
      </w:r>
    </w:p>
    <w:p w:rsidR="0079003C" w:rsidRDefault="0079003C" w:rsidP="0079003C">
      <w:pPr>
        <w:pStyle w:val="ConsPlusCell"/>
        <w:jc w:val="both"/>
      </w:pPr>
      <w:r>
        <w:tab/>
        <w:t xml:space="preserve">3.  </w:t>
      </w:r>
      <w:r>
        <w:tab/>
        <w:t>Разработка мероприятий социально-экономического развития Шенкурского муниципального округа на долгосрочный период.</w:t>
      </w:r>
    </w:p>
    <w:p w:rsidR="0079003C" w:rsidRDefault="0079003C" w:rsidP="0079003C">
      <w:pPr>
        <w:pStyle w:val="ConsPlusCell"/>
        <w:ind w:firstLine="709"/>
        <w:jc w:val="both"/>
      </w:pPr>
      <w:r>
        <w:t>На второй встрече в сентябре 2024 года:</w:t>
      </w:r>
    </w:p>
    <w:p w:rsidR="0079003C" w:rsidRDefault="0079003C" w:rsidP="0079003C">
      <w:pPr>
        <w:pStyle w:val="ConsPlusCell"/>
        <w:ind w:firstLine="709"/>
        <w:jc w:val="both"/>
      </w:pPr>
      <w:r>
        <w:t>1.</w:t>
      </w:r>
      <w:r>
        <w:tab/>
        <w:t>Создания комфортной городской среды в малых городах и исторических поселениях. Реализация проекта «Екатерининский ручей».</w:t>
      </w:r>
    </w:p>
    <w:p w:rsidR="0079003C" w:rsidRDefault="0079003C" w:rsidP="0079003C">
      <w:pPr>
        <w:pStyle w:val="ConsPlusCell"/>
        <w:ind w:firstLine="709"/>
        <w:jc w:val="both"/>
      </w:pPr>
      <w:r>
        <w:t xml:space="preserve">2. </w:t>
      </w:r>
      <w:r>
        <w:tab/>
        <w:t>Проект «Комфортное Поморье».</w:t>
      </w:r>
    </w:p>
    <w:p w:rsidR="00CA5254" w:rsidRDefault="003D21C6" w:rsidP="00CA5254">
      <w:pPr>
        <w:pStyle w:val="ConsPlusCell"/>
        <w:ind w:firstLine="709"/>
        <w:jc w:val="both"/>
      </w:pPr>
      <w:proofErr w:type="gramStart"/>
      <w:r>
        <w:t>5)</w:t>
      </w:r>
      <w:r w:rsidR="00361469">
        <w:tab/>
        <w:t xml:space="preserve"> Формирование перечня</w:t>
      </w:r>
      <w:r w:rsidR="00CA5254">
        <w:t xml:space="preserve"> муниципального имущества 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предпринимательства.</w:t>
      </w:r>
      <w:proofErr w:type="gramEnd"/>
    </w:p>
    <w:p w:rsidR="00CA5254" w:rsidRDefault="00361469" w:rsidP="00CA5254">
      <w:pPr>
        <w:pStyle w:val="ConsPlusCell"/>
        <w:ind w:firstLine="709"/>
        <w:jc w:val="both"/>
      </w:pPr>
      <w:r>
        <w:t>Перечен</w:t>
      </w:r>
      <w:r w:rsidR="005331EB">
        <w:t>ь</w:t>
      </w:r>
      <w:r w:rsidR="00CA5254">
        <w:t xml:space="preserve">  муниципального имущества утвержден постановлением администрации Шенкурского муниципального района от 13 августа 2020 года № 353-па и размещен на официальном сайте Шенкурского муниципального округа.</w:t>
      </w:r>
    </w:p>
    <w:p w:rsidR="00CA5254" w:rsidRDefault="003D21C6" w:rsidP="00CA5254">
      <w:pPr>
        <w:pStyle w:val="ConsPlusCell"/>
        <w:ind w:firstLine="709"/>
        <w:jc w:val="both"/>
      </w:pPr>
      <w:r>
        <w:t>6)</w:t>
      </w:r>
      <w:r w:rsidR="00CA5254">
        <w:tab/>
        <w:t>Разработка муниципальных нормативных правовых актов в сфере оказания имущественной поддержки субъектам МСП</w:t>
      </w:r>
      <w:r w:rsidR="00942F30">
        <w:t>.</w:t>
      </w:r>
    </w:p>
    <w:p w:rsidR="00CA5254" w:rsidRDefault="00CA5254" w:rsidP="00CA5254">
      <w:pPr>
        <w:pStyle w:val="ConsPlusCell"/>
        <w:ind w:firstLine="709"/>
        <w:jc w:val="both"/>
      </w:pPr>
      <w:r>
        <w:lastRenderedPageBreak/>
        <w:t>В настоящее время муниципальные правовые акты в сфере оказания имущественной поддержки находятся в стадии разработки.</w:t>
      </w:r>
    </w:p>
    <w:p w:rsidR="00CA5254" w:rsidRDefault="003D21C6" w:rsidP="00CA5254">
      <w:pPr>
        <w:pStyle w:val="ConsPlusCell"/>
        <w:ind w:firstLine="709"/>
        <w:jc w:val="both"/>
      </w:pPr>
      <w:r>
        <w:t>7)</w:t>
      </w:r>
      <w:r w:rsidR="00CA5254">
        <w:tab/>
        <w:t>Формирование и ведение реестра субъектов МСП - получателей финансовой поддержки.</w:t>
      </w:r>
    </w:p>
    <w:p w:rsidR="00CA5254" w:rsidRDefault="00CA5254" w:rsidP="00CA5254">
      <w:pPr>
        <w:pStyle w:val="ConsPlusCell"/>
        <w:ind w:firstLine="709"/>
        <w:jc w:val="both"/>
      </w:pPr>
      <w:r>
        <w:t>На регулярной основе в течении нескольких дней после получения финансовой поддержки предпринимателями Шенкурского муниципального округа, информация вносится в единый реестр субъектов малого и среднего предпринимательства - получателей поддержки на сайте ФНС России.</w:t>
      </w:r>
    </w:p>
    <w:p w:rsidR="00CA5254" w:rsidRDefault="00CA5254" w:rsidP="00CA5254">
      <w:pPr>
        <w:pStyle w:val="ConsPlusCell"/>
        <w:ind w:firstLine="709"/>
        <w:jc w:val="both"/>
      </w:pPr>
      <w:r>
        <w:t>8</w:t>
      </w:r>
      <w:r w:rsidR="003D21C6">
        <w:t>)</w:t>
      </w:r>
      <w:r w:rsidR="005331EB">
        <w:tab/>
      </w:r>
      <w:r>
        <w:t xml:space="preserve"> Осуществление государственных полномочий по формированию и ведению торгового реестра Архангельской области в отношении </w:t>
      </w:r>
      <w:proofErr w:type="gramStart"/>
      <w:r>
        <w:t>субъектов, осуществляющих торговую деятельность на территории Шенкурского муниципального округа Архангельской области и ведется</w:t>
      </w:r>
      <w:proofErr w:type="gramEnd"/>
      <w:r>
        <w:t xml:space="preserve"> на регулярной основе. </w:t>
      </w:r>
    </w:p>
    <w:p w:rsidR="00CA5254" w:rsidRDefault="00CA5254" w:rsidP="00CA5254">
      <w:pPr>
        <w:pStyle w:val="ConsPlusCell"/>
        <w:ind w:firstLine="709"/>
        <w:jc w:val="both"/>
      </w:pPr>
      <w:r>
        <w:t xml:space="preserve">Специалистом отдела ежеквартально формируется и актуализируется информация единого информационного ресурса «Торговый реестр», содержащего сведения о хозяйствующих субъектах на территории Шенкурского муниципального округа Архангельской области. </w:t>
      </w:r>
    </w:p>
    <w:p w:rsidR="00CA5254" w:rsidRDefault="003D21C6" w:rsidP="00CA5254">
      <w:pPr>
        <w:pStyle w:val="ConsPlusCell"/>
        <w:ind w:firstLine="709"/>
        <w:jc w:val="both"/>
      </w:pPr>
      <w:r>
        <w:t>9)</w:t>
      </w:r>
      <w:r w:rsidR="00CA5254">
        <w:tab/>
        <w:t>Создание условий по обеспечению хлебом и хлебобулочными изделиями, лекарственными средствами жителей Шенкурского муниципального округа Архангельской области.</w:t>
      </w:r>
    </w:p>
    <w:p w:rsidR="00CA5254" w:rsidRDefault="00CA5254" w:rsidP="00CA5254">
      <w:pPr>
        <w:pStyle w:val="ConsPlusCell"/>
        <w:ind w:firstLine="709"/>
        <w:jc w:val="both"/>
      </w:pPr>
      <w:r>
        <w:t xml:space="preserve">Администрацией Шенкурского муниципального округа </w:t>
      </w:r>
      <w:r w:rsidR="005331EB">
        <w:t>Архангельской области</w:t>
      </w:r>
      <w:r w:rsidR="00307DC5">
        <w:t xml:space="preserve"> </w:t>
      </w:r>
      <w:r>
        <w:t>ежегодно заключаются Соглашения о предоставлении из местного бюджета субсидии юридическому лицу, индивидуальному предпринимателю, а также физическому лицу, в целях возмещения части затрат по доставке муки для производства хлеба и хлебобулочных изделий.</w:t>
      </w:r>
      <w:r w:rsidR="00307DC5">
        <w:t xml:space="preserve"> </w:t>
      </w:r>
      <w:r w:rsidR="0079003C">
        <w:t xml:space="preserve">В 2024 </w:t>
      </w:r>
      <w:r>
        <w:t xml:space="preserve">году заключены </w:t>
      </w:r>
      <w:r w:rsidR="0079003C">
        <w:t>три</w:t>
      </w:r>
      <w:r>
        <w:t xml:space="preserve"> Соглашения. </w:t>
      </w:r>
    </w:p>
    <w:p w:rsidR="009C6523" w:rsidRDefault="009C6523" w:rsidP="00CA5254">
      <w:pPr>
        <w:pStyle w:val="ConsPlusCell"/>
        <w:ind w:firstLine="709"/>
        <w:jc w:val="both"/>
      </w:pPr>
    </w:p>
    <w:p w:rsidR="00F90F8E" w:rsidRPr="001A2928" w:rsidRDefault="0079003C" w:rsidP="00092199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F90F8E">
        <w:t xml:space="preserve">Для реализации мероприятий муниципальной программы предусмотрены финансовые средства в размере </w:t>
      </w:r>
      <w:r>
        <w:t>489 736,84</w:t>
      </w:r>
      <w:r w:rsidR="001C0A48" w:rsidRPr="001C0A48">
        <w:t>,00</w:t>
      </w:r>
      <w:r w:rsidR="001C0A48">
        <w:t xml:space="preserve"> </w:t>
      </w:r>
      <w:r w:rsidR="00F90F8E" w:rsidRPr="001A2928">
        <w:t>рублей, из них средства:</w:t>
      </w:r>
    </w:p>
    <w:p w:rsidR="00F90F8E" w:rsidRPr="001A2928" w:rsidRDefault="00F90F8E" w:rsidP="00092199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областного бюджета </w:t>
      </w:r>
      <w:r w:rsidRPr="001A2928">
        <w:softHyphen/>
        <w:t>–</w:t>
      </w:r>
      <w:r w:rsidR="0079003C">
        <w:t xml:space="preserve"> 467 000</w:t>
      </w:r>
      <w:r w:rsidR="001C0A48" w:rsidRPr="001C0A48">
        <w:t>,00</w:t>
      </w:r>
      <w:r w:rsidRPr="001A2928">
        <w:t xml:space="preserve"> рублей;</w:t>
      </w: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 w:rsidR="0079003C">
        <w:t>22 736,84</w:t>
      </w:r>
      <w:r w:rsidR="001C0A48">
        <w:t xml:space="preserve"> </w:t>
      </w:r>
      <w:r w:rsidRPr="001A2928">
        <w:t>рублей.</w:t>
      </w:r>
    </w:p>
    <w:p w:rsidR="00F90F8E" w:rsidRDefault="00F90F8E" w:rsidP="00092199">
      <w:pPr>
        <w:autoSpaceDE w:val="0"/>
        <w:autoSpaceDN w:val="0"/>
        <w:adjustRightInd w:val="0"/>
        <w:ind w:firstLine="708"/>
        <w:jc w:val="both"/>
      </w:pPr>
      <w:r>
        <w:t xml:space="preserve">За отчетный период израсходовано </w:t>
      </w:r>
      <w:r w:rsidR="0079003C">
        <w:t>489 736</w:t>
      </w:r>
      <w:r w:rsidR="001C0A48">
        <w:t>,</w:t>
      </w:r>
      <w:r w:rsidR="0079003C">
        <w:t>84</w:t>
      </w:r>
      <w:r>
        <w:t xml:space="preserve"> рублей, из них средства:</w:t>
      </w:r>
    </w:p>
    <w:p w:rsidR="00F90F8E" w:rsidRPr="001A2928" w:rsidRDefault="00F90F8E" w:rsidP="009466EA">
      <w:pPr>
        <w:autoSpaceDE w:val="0"/>
        <w:autoSpaceDN w:val="0"/>
        <w:adjustRightInd w:val="0"/>
        <w:ind w:firstLine="708"/>
        <w:jc w:val="both"/>
      </w:pPr>
      <w:r>
        <w:t>–</w:t>
      </w:r>
      <w:r w:rsidRPr="001A2928">
        <w:tab/>
        <w:t xml:space="preserve">областного бюджета </w:t>
      </w:r>
      <w:r w:rsidRPr="001A2928">
        <w:softHyphen/>
        <w:t xml:space="preserve">– </w:t>
      </w:r>
      <w:r w:rsidR="0079003C">
        <w:t>467 000,00</w:t>
      </w:r>
      <w:r w:rsidR="001C0A48">
        <w:t xml:space="preserve"> </w:t>
      </w:r>
      <w:r w:rsidRPr="001A2928">
        <w:t>рублей;</w:t>
      </w:r>
    </w:p>
    <w:p w:rsidR="00F90F8E" w:rsidRDefault="00F90F8E" w:rsidP="009466EA">
      <w:pPr>
        <w:autoSpaceDE w:val="0"/>
        <w:autoSpaceDN w:val="0"/>
        <w:adjustRightInd w:val="0"/>
        <w:ind w:firstLine="708"/>
        <w:jc w:val="both"/>
      </w:pPr>
      <w:r w:rsidRPr="001A2928">
        <w:t>–</w:t>
      </w:r>
      <w:r w:rsidRPr="001A2928">
        <w:tab/>
        <w:t xml:space="preserve">бюджета округа – </w:t>
      </w:r>
      <w:r w:rsidR="0079003C">
        <w:t>22 736,84</w:t>
      </w:r>
      <w:r w:rsidR="001C0A48">
        <w:t xml:space="preserve"> </w:t>
      </w:r>
      <w:r w:rsidRPr="001A2928">
        <w:t>рублей.</w:t>
      </w:r>
    </w:p>
    <w:p w:rsidR="00A429E8" w:rsidRDefault="00A429E8" w:rsidP="009466EA">
      <w:pPr>
        <w:autoSpaceDE w:val="0"/>
        <w:autoSpaceDN w:val="0"/>
        <w:adjustRightInd w:val="0"/>
        <w:ind w:firstLine="708"/>
        <w:jc w:val="both"/>
      </w:pPr>
    </w:p>
    <w:p w:rsidR="00F90F8E" w:rsidRPr="00CF07B3" w:rsidRDefault="0079003C" w:rsidP="00C7287F">
      <w:pPr>
        <w:spacing w:after="313"/>
        <w:ind w:firstLine="708"/>
        <w:contextualSpacing/>
        <w:jc w:val="both"/>
      </w:pPr>
      <w:r>
        <w:t xml:space="preserve">1.3. </w:t>
      </w:r>
      <w:r w:rsidR="00F90F8E">
        <w:t xml:space="preserve">Реализация </w:t>
      </w:r>
      <w:r w:rsidR="00F90F8E" w:rsidRPr="00E33886">
        <w:t>мероприятий муниципальной программы осуществлял</w:t>
      </w:r>
      <w:r w:rsidR="00F90F8E">
        <w:t>ась</w:t>
      </w:r>
      <w:r w:rsidR="00F90F8E" w:rsidRPr="00E33886">
        <w:t xml:space="preserve"> в соответствии с </w:t>
      </w:r>
      <w:r>
        <w:t>г</w:t>
      </w:r>
      <w:r w:rsidRPr="0079003C">
        <w:t>осударственной программой Архангельской области</w:t>
      </w:r>
      <w:r>
        <w:rPr>
          <w:rStyle w:val="fontstyle01"/>
        </w:rPr>
        <w:t xml:space="preserve"> </w:t>
      </w:r>
      <w:r>
        <w:t>«</w:t>
      </w:r>
      <w:r w:rsidRPr="0079003C">
        <w:t>Экономическое развитие и</w:t>
      </w:r>
      <w:r>
        <w:t xml:space="preserve"> </w:t>
      </w:r>
      <w:r w:rsidRPr="0079003C">
        <w:t>инвестиционная деятельность в Архангельской области</w:t>
      </w:r>
      <w:r>
        <w:t>»</w:t>
      </w:r>
      <w:r w:rsidRPr="0079003C">
        <w:t>, утвержденной</w:t>
      </w:r>
      <w:r>
        <w:t xml:space="preserve"> </w:t>
      </w:r>
      <w:r w:rsidRPr="0079003C">
        <w:t>постановлением Правительства Архангельской области от 10.10.2019 года №</w:t>
      </w:r>
      <w:r>
        <w:t xml:space="preserve"> </w:t>
      </w:r>
      <w:r w:rsidRPr="0079003C">
        <w:t>547-пп</w:t>
      </w:r>
      <w:r w:rsidR="00F90F8E">
        <w:t xml:space="preserve">, </w:t>
      </w:r>
      <w:r w:rsidR="00C7287F">
        <w:t>с</w:t>
      </w:r>
      <w:r w:rsidR="00F90F8E" w:rsidRPr="00E33886">
        <w:t xml:space="preserve">оглашением </w:t>
      </w:r>
      <w:r w:rsidR="00A429E8" w:rsidRPr="0079003C">
        <w:t>о пр</w:t>
      </w:r>
      <w:r w:rsidR="00A429E8" w:rsidRPr="00A429E8">
        <w:rPr>
          <w:color w:val="000000"/>
        </w:rPr>
        <w:t>едоставлении субсидии из областного бюджета бюджету Шенкурского</w:t>
      </w:r>
      <w:r w:rsidR="00C7287F">
        <w:rPr>
          <w:color w:val="000000"/>
        </w:rPr>
        <w:t xml:space="preserve"> </w:t>
      </w:r>
      <w:r w:rsidR="00A429E8" w:rsidRPr="00A429E8">
        <w:rPr>
          <w:color w:val="000000"/>
        </w:rPr>
        <w:t xml:space="preserve">муниципального округа Архангельской области </w:t>
      </w:r>
      <w:r w:rsidR="00F90F8E">
        <w:rPr>
          <w:color w:val="000000"/>
        </w:rPr>
        <w:t xml:space="preserve">от </w:t>
      </w:r>
      <w:r>
        <w:rPr>
          <w:color w:val="000000"/>
        </w:rPr>
        <w:t>26</w:t>
      </w:r>
      <w:r w:rsidR="00F90F8E" w:rsidRPr="00E33886">
        <w:rPr>
          <w:color w:val="000000"/>
        </w:rPr>
        <w:t xml:space="preserve"> </w:t>
      </w:r>
      <w:r w:rsidR="00A429E8">
        <w:rPr>
          <w:color w:val="000000"/>
        </w:rPr>
        <w:t>января</w:t>
      </w:r>
      <w:r w:rsidR="00F90F8E" w:rsidRPr="00E33886">
        <w:rPr>
          <w:color w:val="000000"/>
        </w:rPr>
        <w:t xml:space="preserve"> </w:t>
      </w:r>
      <w:r w:rsidR="00F90F8E" w:rsidRPr="000749D2">
        <w:rPr>
          <w:color w:val="000000"/>
        </w:rPr>
        <w:t>202</w:t>
      </w:r>
      <w:r>
        <w:rPr>
          <w:color w:val="000000"/>
        </w:rPr>
        <w:t>4</w:t>
      </w:r>
      <w:r w:rsidR="00F90F8E" w:rsidRPr="00E33886">
        <w:rPr>
          <w:color w:val="000000"/>
        </w:rPr>
        <w:t xml:space="preserve"> года </w:t>
      </w:r>
      <w:r w:rsidR="00F90F8E" w:rsidRPr="000749D2">
        <w:rPr>
          <w:color w:val="000000"/>
        </w:rPr>
        <w:t xml:space="preserve">№ </w:t>
      </w:r>
      <w:r w:rsidR="00A429E8" w:rsidRPr="00A429E8">
        <w:rPr>
          <w:color w:val="000000"/>
        </w:rPr>
        <w:t>138-2</w:t>
      </w:r>
      <w:r>
        <w:rPr>
          <w:color w:val="000000"/>
        </w:rPr>
        <w:t>4</w:t>
      </w:r>
      <w:r w:rsidR="00A429E8" w:rsidRPr="00A429E8">
        <w:rPr>
          <w:color w:val="000000"/>
        </w:rPr>
        <w:t>-20-пф-00</w:t>
      </w:r>
      <w:r>
        <w:rPr>
          <w:color w:val="000000"/>
        </w:rPr>
        <w:t>7</w:t>
      </w:r>
      <w:r w:rsidR="009C6523">
        <w:rPr>
          <w:color w:val="000000"/>
        </w:rPr>
        <w:t>.</w:t>
      </w:r>
    </w:p>
    <w:p w:rsidR="003D21C6" w:rsidRDefault="003D21C6" w:rsidP="008D6832">
      <w:pPr>
        <w:autoSpaceDE w:val="0"/>
        <w:autoSpaceDN w:val="0"/>
        <w:adjustRightInd w:val="0"/>
        <w:ind w:firstLine="708"/>
        <w:jc w:val="both"/>
      </w:pPr>
    </w:p>
    <w:p w:rsidR="008D6832" w:rsidRPr="00753C7A" w:rsidRDefault="0079003C" w:rsidP="008D6832">
      <w:pPr>
        <w:autoSpaceDE w:val="0"/>
        <w:autoSpaceDN w:val="0"/>
        <w:adjustRightInd w:val="0"/>
        <w:ind w:firstLine="708"/>
        <w:jc w:val="both"/>
      </w:pPr>
      <w:r>
        <w:t>1.4.</w:t>
      </w:r>
      <w:r>
        <w:tab/>
      </w:r>
      <w:r w:rsidR="008D6832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8D6832" w:rsidRPr="00753C7A" w:rsidRDefault="008D6832" w:rsidP="008D6832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8D6832" w:rsidRPr="008D6832" w:rsidTr="008D6832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</w:t>
            </w:r>
            <w:r w:rsidRPr="008D6832">
              <w:rPr>
                <w:sz w:val="16"/>
                <w:szCs w:val="16"/>
              </w:rPr>
              <w:lastRenderedPageBreak/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lastRenderedPageBreak/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8D6832" w:rsidRPr="008D6832" w:rsidTr="008D6832">
        <w:trPr>
          <w:trHeight w:val="3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8</w:t>
            </w:r>
          </w:p>
        </w:tc>
      </w:tr>
      <w:tr w:rsidR="008D6832" w:rsidRPr="008D6832" w:rsidTr="008D6832">
        <w:trPr>
          <w:trHeight w:val="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3.1.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D6832">
              <w:rPr>
                <w:sz w:val="16"/>
                <w:szCs w:val="16"/>
              </w:rPr>
              <w:t xml:space="preserve">Формирование перечня  муниципального имущества  </w:t>
            </w:r>
            <w:r w:rsidRPr="008D6832">
              <w:rPr>
                <w:sz w:val="16"/>
                <w:szCs w:val="16"/>
                <w:shd w:val="clear" w:color="auto" w:fill="FFFFFF"/>
              </w:rPr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307DC5" w:rsidP="00307D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="008D6832" w:rsidRPr="008D6832">
              <w:rPr>
                <w:sz w:val="16"/>
                <w:szCs w:val="16"/>
              </w:rPr>
              <w:t>жегодное увеличение не менее 2 % перечня муниципального имущества для предоставления МСП, 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jc w:val="center"/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D6832" w:rsidRPr="008D6832" w:rsidRDefault="008D6832" w:rsidP="008D6832">
            <w:pPr>
              <w:rPr>
                <w:sz w:val="16"/>
                <w:szCs w:val="16"/>
              </w:rPr>
            </w:pPr>
            <w:r w:rsidRPr="008D6832">
              <w:rPr>
                <w:sz w:val="16"/>
                <w:szCs w:val="16"/>
              </w:rPr>
              <w:t>в связи с отсутствием подходящего имущества, перечень муниципального имущества для предоставления МСП не обновлялся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32" w:rsidRPr="008D6832" w:rsidRDefault="008D6832" w:rsidP="008D6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7287F" w:rsidRDefault="00C7287F" w:rsidP="00CF07B3">
      <w:pPr>
        <w:ind w:firstLine="708"/>
        <w:jc w:val="both"/>
        <w:rPr>
          <w:highlight w:val="yellow"/>
        </w:rPr>
      </w:pPr>
    </w:p>
    <w:p w:rsidR="00CF07B3" w:rsidRPr="00C7287F" w:rsidRDefault="00CF07B3" w:rsidP="00C7287F">
      <w:pPr>
        <w:ind w:firstLine="708"/>
        <w:jc w:val="center"/>
        <w:rPr>
          <w:b/>
        </w:rPr>
      </w:pPr>
      <w:r w:rsidRPr="00C7287F">
        <w:rPr>
          <w:b/>
        </w:rPr>
        <w:t>Анализ факторов, повлиявших на ход реа</w:t>
      </w:r>
      <w:r w:rsidR="00C7287F">
        <w:rPr>
          <w:b/>
        </w:rPr>
        <w:t>лизации муниципальной программы</w:t>
      </w:r>
    </w:p>
    <w:p w:rsidR="00C7287F" w:rsidRPr="00C7287F" w:rsidRDefault="00C7287F" w:rsidP="00CF07B3">
      <w:pPr>
        <w:ind w:firstLine="708"/>
        <w:jc w:val="both"/>
      </w:pPr>
    </w:p>
    <w:p w:rsidR="00CF07B3" w:rsidRPr="00C7287F" w:rsidRDefault="00CF07B3" w:rsidP="00CF07B3">
      <w:pPr>
        <w:ind w:firstLine="708"/>
        <w:jc w:val="both"/>
      </w:pPr>
      <w:r w:rsidRPr="00C7287F">
        <w:t>В отчетном году муниципальная программа выполнялась в соответствии с планом реализации муниципальной программы на 202</w:t>
      </w:r>
      <w:r w:rsidR="009E3FF8">
        <w:t>4</w:t>
      </w:r>
      <w:r w:rsidRPr="00C7287F">
        <w:t xml:space="preserve"> год, утвержденным распоряжением администрации Шенкурского  муниципального округа Архангельской области от </w:t>
      </w:r>
      <w:r w:rsidR="009E3FF8">
        <w:t xml:space="preserve">5 февраля </w:t>
      </w:r>
      <w:r w:rsidRPr="00C7287F">
        <w:t>202</w:t>
      </w:r>
      <w:r w:rsidR="009E3FF8">
        <w:t xml:space="preserve">4 года № </w:t>
      </w:r>
      <w:r w:rsidR="00C7287F">
        <w:t>6</w:t>
      </w:r>
      <w:r w:rsidR="009E3FF8">
        <w:t>1</w:t>
      </w:r>
      <w:r w:rsidRPr="00C7287F">
        <w:t>-р.</w:t>
      </w:r>
    </w:p>
    <w:p w:rsidR="00484565" w:rsidRDefault="00484565" w:rsidP="00484565">
      <w:pPr>
        <w:ind w:firstLine="708"/>
        <w:jc w:val="both"/>
      </w:pPr>
      <w:r w:rsidRPr="00EC235C">
        <w:t xml:space="preserve">Невыполнение одного мероприятия в соответствии с планом реализации муниципальной программы,  не достижение </w:t>
      </w:r>
      <w:r w:rsidR="00EC235C" w:rsidRPr="00EC235C">
        <w:t>трех</w:t>
      </w:r>
      <w:r w:rsidRPr="00EC235C">
        <w:t xml:space="preserve"> целевых показателей отрицательно повлияло на оценку эффективности реализации муниципальной программы.</w:t>
      </w:r>
    </w:p>
    <w:p w:rsidR="00C7287F" w:rsidRDefault="00C7287F" w:rsidP="00C7287F">
      <w:pPr>
        <w:spacing w:after="313"/>
        <w:ind w:firstLine="708"/>
        <w:contextualSpacing/>
        <w:jc w:val="both"/>
        <w:rPr>
          <w:highlight w:val="yellow"/>
        </w:rPr>
      </w:pPr>
    </w:p>
    <w:p w:rsidR="00484565" w:rsidRPr="00CF07B3" w:rsidRDefault="00484565" w:rsidP="00C7287F">
      <w:pPr>
        <w:spacing w:after="313"/>
        <w:ind w:firstLine="708"/>
        <w:contextualSpacing/>
        <w:jc w:val="both"/>
        <w:rPr>
          <w:highlight w:val="yellow"/>
        </w:rPr>
      </w:pPr>
    </w:p>
    <w:p w:rsidR="00F90F8E" w:rsidRDefault="00F90F8E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F90F8E" w:rsidRPr="00DF077E" w:rsidRDefault="00F90F8E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F90F8E" w:rsidRPr="00DF077E" w:rsidRDefault="00F90F8E" w:rsidP="00047737">
      <w:pPr>
        <w:autoSpaceDE w:val="0"/>
        <w:autoSpaceDN w:val="0"/>
        <w:adjustRightInd w:val="0"/>
        <w:jc w:val="center"/>
        <w:rPr>
          <w:b/>
        </w:rPr>
      </w:pPr>
    </w:p>
    <w:p w:rsidR="00F90F8E" w:rsidRDefault="00F90F8E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9E3FF8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Default="00F90F8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90F8E" w:rsidRPr="00DF077E" w:rsidRDefault="00F90F8E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F90F8E" w:rsidRDefault="00F90F8E" w:rsidP="00A24C49">
      <w:pPr>
        <w:jc w:val="center"/>
      </w:pPr>
    </w:p>
    <w:p w:rsidR="00F90F8E" w:rsidRDefault="00F90F8E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</w:t>
      </w:r>
      <w:r w:rsidR="009E3FF8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F90F8E" w:rsidRPr="00DF077E" w:rsidRDefault="00F90F8E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F90F8E" w:rsidRDefault="00F90F8E" w:rsidP="00A24C49">
      <w:pPr>
        <w:autoSpaceDE w:val="0"/>
        <w:autoSpaceDN w:val="0"/>
        <w:adjustRightInd w:val="0"/>
        <w:jc w:val="both"/>
      </w:pPr>
    </w:p>
    <w:p w:rsidR="00F90F8E" w:rsidRPr="001B3F02" w:rsidRDefault="00F90F8E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9E3FF8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F90F8E" w:rsidRDefault="00F90F8E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F90F8E" w:rsidRPr="004005AA" w:rsidRDefault="00F90F8E" w:rsidP="00BB7733">
      <w:pPr>
        <w:autoSpaceDE w:val="0"/>
        <w:autoSpaceDN w:val="0"/>
        <w:adjustRightInd w:val="0"/>
        <w:jc w:val="both"/>
      </w:pPr>
    </w:p>
    <w:p w:rsidR="00F90F8E" w:rsidRPr="004005AA" w:rsidRDefault="00F90F8E" w:rsidP="00A24C49">
      <w:pPr>
        <w:autoSpaceDE w:val="0"/>
        <w:autoSpaceDN w:val="0"/>
        <w:adjustRightInd w:val="0"/>
        <w:jc w:val="both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sectPr w:rsidR="00F90F8E">
          <w:pgSz w:w="11906" w:h="16838"/>
          <w:pgMar w:top="1134" w:right="850" w:bottom="1134" w:left="1701" w:header="708" w:footer="708" w:gutter="0"/>
          <w:cols w:space="720"/>
        </w:sectPr>
      </w:pP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90F8E" w:rsidRDefault="00F90F8E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</w:t>
      </w:r>
      <w:r w:rsidR="009E3FF8">
        <w:t>4</w:t>
      </w:r>
      <w:r w:rsidRPr="00E273CC">
        <w:t xml:space="preserve"> году</w:t>
      </w:r>
      <w:r>
        <w:t xml:space="preserve"> </w:t>
      </w:r>
    </w:p>
    <w:p w:rsidR="00F90F8E" w:rsidRDefault="00F90F8E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9C6523" w:rsidRDefault="00F90F8E" w:rsidP="00BB7733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9C6523">
        <w:t>малого и среднего</w:t>
      </w:r>
    </w:p>
    <w:p w:rsidR="00F90F8E" w:rsidRPr="00407573" w:rsidRDefault="009C6523" w:rsidP="00BB7733">
      <w:pPr>
        <w:autoSpaceDE w:val="0"/>
        <w:autoSpaceDN w:val="0"/>
        <w:adjustRightInd w:val="0"/>
        <w:jc w:val="right"/>
      </w:pPr>
      <w:r>
        <w:t xml:space="preserve"> Предпринимательства </w:t>
      </w:r>
      <w:r w:rsidR="00F90F8E" w:rsidRPr="00407573">
        <w:t>в Шенкурском муниципальном округе»</w:t>
      </w: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</w:p>
    <w:p w:rsidR="00F90F8E" w:rsidRDefault="00F90F8E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9C6523" w:rsidRDefault="00F90F8E" w:rsidP="009C6523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</w:t>
      </w:r>
    </w:p>
    <w:p w:rsidR="009C6523" w:rsidRPr="009C6523" w:rsidRDefault="00F90F8E" w:rsidP="009C6523">
      <w:pPr>
        <w:autoSpaceDE w:val="0"/>
        <w:autoSpaceDN w:val="0"/>
        <w:adjustRightInd w:val="0"/>
        <w:jc w:val="center"/>
        <w:outlineLvl w:val="2"/>
      </w:pPr>
      <w:r w:rsidRPr="00407573">
        <w:t xml:space="preserve"> </w:t>
      </w:r>
      <w:r w:rsidR="009C6523" w:rsidRPr="009C6523">
        <w:t>«Развитие малого и среднего</w:t>
      </w:r>
      <w:r w:rsidR="009C6523">
        <w:t xml:space="preserve"> </w:t>
      </w:r>
      <w:r w:rsidR="009C6523" w:rsidRPr="009C6523">
        <w:t xml:space="preserve"> Предпринимательства в Шенкурском муниципальном округе»</w:t>
      </w:r>
    </w:p>
    <w:p w:rsidR="00F90F8E" w:rsidRPr="00407573" w:rsidRDefault="00F90F8E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157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1067"/>
        <w:gridCol w:w="993"/>
        <w:gridCol w:w="708"/>
        <w:gridCol w:w="776"/>
        <w:gridCol w:w="992"/>
        <w:gridCol w:w="851"/>
        <w:gridCol w:w="992"/>
        <w:gridCol w:w="851"/>
        <w:gridCol w:w="992"/>
        <w:gridCol w:w="850"/>
        <w:gridCol w:w="993"/>
        <w:gridCol w:w="1138"/>
        <w:gridCol w:w="1138"/>
      </w:tblGrid>
      <w:tr w:rsidR="00F90F8E" w:rsidRPr="007952B1" w:rsidTr="009E3FF8">
        <w:trPr>
          <w:gridAfter w:val="1"/>
          <w:wAfter w:w="1138" w:type="dxa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F90F8E" w:rsidRPr="007952B1" w:rsidTr="009E3FF8">
        <w:trPr>
          <w:gridAfter w:val="1"/>
          <w:wAfter w:w="1138" w:type="dxa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F90F8E" w:rsidRPr="007952B1" w:rsidTr="009E3FF8">
        <w:trPr>
          <w:gridAfter w:val="1"/>
          <w:wAfter w:w="1138" w:type="dxa"/>
          <w:trHeight w:val="644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9E3FF8">
        <w:trPr>
          <w:gridAfter w:val="1"/>
          <w:wAfter w:w="1138" w:type="dxa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8E" w:rsidRPr="007952B1" w:rsidRDefault="00F90F8E">
            <w:pPr>
              <w:rPr>
                <w:sz w:val="20"/>
                <w:szCs w:val="20"/>
              </w:rPr>
            </w:pPr>
          </w:p>
        </w:tc>
      </w:tr>
      <w:tr w:rsidR="00F90F8E" w:rsidRPr="007952B1" w:rsidTr="009E3FF8">
        <w:trPr>
          <w:gridAfter w:val="1"/>
          <w:wAfter w:w="1138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7952B1" w:rsidRDefault="00F90F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9E3FF8" w:rsidRPr="007952B1" w:rsidTr="009E3FF8">
        <w:trPr>
          <w:gridAfter w:val="1"/>
          <w:wAfter w:w="1138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9C65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1.1.</w:t>
            </w:r>
            <w:r w:rsidRPr="009C6523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9C6523">
              <w:rPr>
                <w:sz w:val="20"/>
                <w:szCs w:val="20"/>
              </w:rPr>
              <w:t>государственных</w:t>
            </w:r>
            <w:proofErr w:type="gramEnd"/>
            <w:r w:rsidRPr="009C6523">
              <w:rPr>
                <w:sz w:val="20"/>
                <w:szCs w:val="20"/>
              </w:rPr>
              <w:t xml:space="preserve"> </w:t>
            </w:r>
          </w:p>
          <w:p w:rsidR="009E3FF8" w:rsidRPr="007952B1" w:rsidRDefault="009E3FF8" w:rsidP="009C65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 xml:space="preserve">полномочий по формированию и ведению торгового реестра Архангельской области в отношении субъектов, осуществляющих торговую деятельность на территории </w:t>
            </w:r>
            <w:r w:rsidRPr="009C6523">
              <w:rPr>
                <w:sz w:val="20"/>
                <w:szCs w:val="20"/>
              </w:rPr>
              <w:lastRenderedPageBreak/>
              <w:t>Шенкурского муниципального округа Архангельской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7952B1" w:rsidRDefault="009E3FF8" w:rsidP="009C6523">
            <w:pPr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lastRenderedPageBreak/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9E3FF8" w:rsidRPr="007952B1" w:rsidTr="009E3FF8">
        <w:trPr>
          <w:gridAfter w:val="1"/>
          <w:wAfter w:w="1138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7952B1" w:rsidRDefault="009E3FF8" w:rsidP="009C65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1.2. </w:t>
            </w:r>
            <w:r w:rsidRPr="009C6523">
              <w:rPr>
                <w:sz w:val="20"/>
                <w:szCs w:val="20"/>
              </w:rPr>
              <w:t>Создание условий по обеспечению хлебом и хлебобулочными изделиями, лекарственными средствами жителей Шенкурского муниципального округа Архангельской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7952B1" w:rsidRDefault="009E3FF8" w:rsidP="009C6523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5A2602" w:rsidRDefault="009E3FF8" w:rsidP="00E430AA">
            <w:pPr>
              <w:jc w:val="center"/>
              <w:rPr>
                <w:sz w:val="20"/>
                <w:szCs w:val="20"/>
              </w:rPr>
            </w:pPr>
            <w:r w:rsidRPr="005A2602">
              <w:rPr>
                <w:sz w:val="20"/>
                <w:szCs w:val="20"/>
              </w:rPr>
              <w:t>454736,84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5A2602" w:rsidRDefault="009E3FF8" w:rsidP="00E430AA">
            <w:pPr>
              <w:jc w:val="center"/>
              <w:rPr>
                <w:sz w:val="20"/>
                <w:szCs w:val="20"/>
              </w:rPr>
            </w:pPr>
            <w:r w:rsidRPr="005A2602">
              <w:rPr>
                <w:sz w:val="20"/>
                <w:szCs w:val="20"/>
              </w:rPr>
              <w:t>454736,84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</w:t>
            </w:r>
            <w:r w:rsidRPr="009C652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</w:t>
            </w:r>
            <w:r w:rsidRPr="009C6523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Default="009E3FF8" w:rsidP="00E430AA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5A654E">
              <w:rPr>
                <w:sz w:val="20"/>
                <w:szCs w:val="20"/>
              </w:rPr>
              <w:t>736,84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5A2602">
              <w:rPr>
                <w:sz w:val="20"/>
                <w:szCs w:val="20"/>
              </w:rPr>
              <w:t>22 736,84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9C6523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9C6523" w:rsidRDefault="009E3FF8" w:rsidP="00E430AA">
            <w:pPr>
              <w:jc w:val="center"/>
              <w:rPr>
                <w:sz w:val="20"/>
                <w:szCs w:val="20"/>
              </w:rPr>
            </w:pPr>
            <w:r w:rsidRPr="005A2602">
              <w:rPr>
                <w:sz w:val="20"/>
                <w:szCs w:val="20"/>
              </w:rPr>
              <w:t>454736,84</w:t>
            </w:r>
          </w:p>
        </w:tc>
      </w:tr>
      <w:tr w:rsidR="009E3FF8" w:rsidRPr="00E430AA" w:rsidTr="009E3FF8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9E3FF8" w:rsidP="00E43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489736,84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489736,84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467000,00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467000,00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22736,84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22736,84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E430AA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8" w:rsidRPr="00E430AA" w:rsidRDefault="009E3FF8" w:rsidP="00E430AA">
            <w:pPr>
              <w:jc w:val="center"/>
              <w:rPr>
                <w:sz w:val="20"/>
                <w:szCs w:val="20"/>
              </w:rPr>
            </w:pPr>
            <w:r w:rsidRPr="00E430AA">
              <w:rPr>
                <w:sz w:val="20"/>
                <w:szCs w:val="20"/>
              </w:rPr>
              <w:t>Х</w:t>
            </w:r>
          </w:p>
        </w:tc>
        <w:tc>
          <w:tcPr>
            <w:tcW w:w="1138" w:type="dxa"/>
          </w:tcPr>
          <w:p w:rsidR="009E3FF8" w:rsidRPr="00E430AA" w:rsidRDefault="009E3FF8" w:rsidP="00E430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0F8E" w:rsidRDefault="00F90F8E" w:rsidP="00047737">
      <w:pPr>
        <w:autoSpaceDE w:val="0"/>
        <w:autoSpaceDN w:val="0"/>
        <w:adjustRightInd w:val="0"/>
        <w:jc w:val="both"/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361469" w:rsidRDefault="00361469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  <w:r>
        <w:lastRenderedPageBreak/>
        <w:t xml:space="preserve">Приложение № 2 </w:t>
      </w:r>
    </w:p>
    <w:p w:rsidR="00F90F8E" w:rsidRDefault="00F90F8E" w:rsidP="00047737">
      <w:pPr>
        <w:jc w:val="right"/>
      </w:pPr>
      <w:r>
        <w:t>к отчету о реализации в 202</w:t>
      </w:r>
      <w:r w:rsidR="00E430AA">
        <w:t>4</w:t>
      </w:r>
      <w:r>
        <w:t xml:space="preserve"> году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1C0A48" w:rsidRDefault="001C0A48" w:rsidP="001C0A48">
      <w:pPr>
        <w:jc w:val="right"/>
      </w:pPr>
      <w:r>
        <w:t>Архангельской области «Развитие малого и среднего</w:t>
      </w:r>
    </w:p>
    <w:p w:rsidR="00F90F8E" w:rsidRDefault="001C0A48" w:rsidP="001C0A48">
      <w:pPr>
        <w:jc w:val="right"/>
      </w:pPr>
      <w:r>
        <w:t xml:space="preserve"> предпринимательства в Шенкурском муниципальном округе»</w:t>
      </w:r>
    </w:p>
    <w:p w:rsidR="00F90F8E" w:rsidRDefault="00F90F8E" w:rsidP="00047737">
      <w:pPr>
        <w:jc w:val="right"/>
      </w:pPr>
    </w:p>
    <w:p w:rsidR="00F90F8E" w:rsidRPr="0087789C" w:rsidRDefault="00F90F8E" w:rsidP="00047737">
      <w:pPr>
        <w:jc w:val="center"/>
      </w:pPr>
      <w:r w:rsidRPr="0087789C">
        <w:t xml:space="preserve">Сведения </w:t>
      </w:r>
    </w:p>
    <w:p w:rsidR="00F90F8E" w:rsidRPr="0087789C" w:rsidRDefault="00F90F8E" w:rsidP="003A7757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F90F8E" w:rsidRDefault="001C0A48" w:rsidP="001C0A48">
      <w:pPr>
        <w:autoSpaceDE w:val="0"/>
        <w:autoSpaceDN w:val="0"/>
        <w:adjustRightInd w:val="0"/>
        <w:jc w:val="center"/>
      </w:pPr>
      <w:r>
        <w:t>Архангельской области «Развитие малого и среднего  предпринимательства в Шенкурском муниципальном округе»</w:t>
      </w:r>
    </w:p>
    <w:p w:rsidR="00361469" w:rsidRDefault="00361469" w:rsidP="001C0A48">
      <w:pPr>
        <w:autoSpaceDE w:val="0"/>
        <w:autoSpaceDN w:val="0"/>
        <w:adjustRightInd w:val="0"/>
        <w:jc w:val="center"/>
      </w:pPr>
    </w:p>
    <w:p w:rsidR="00250E15" w:rsidRDefault="00250E15" w:rsidP="00250E15">
      <w:pPr>
        <w:autoSpaceDE w:val="0"/>
        <w:autoSpaceDN w:val="0"/>
        <w:adjustRightInd w:val="0"/>
        <w:jc w:val="both"/>
      </w:pPr>
      <w:r>
        <w:t>Ответственный исполнитель муниципальной программы – отдел агропромышленного комплекса, лесопользования и торговли администрации Шенкурского муниципального округа Архангельской области</w:t>
      </w:r>
    </w:p>
    <w:p w:rsidR="001C0A48" w:rsidRDefault="001C0A48" w:rsidP="001C0A48">
      <w:pPr>
        <w:autoSpaceDE w:val="0"/>
        <w:autoSpaceDN w:val="0"/>
        <w:adjustRightInd w:val="0"/>
        <w:jc w:val="center"/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F90F8E" w:rsidRPr="008D6832" w:rsidTr="00250E15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8D6832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F90F8E" w:rsidRPr="008D6832" w:rsidTr="00250E15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D6832">
              <w:rPr>
                <w:sz w:val="20"/>
                <w:szCs w:val="20"/>
              </w:rPr>
              <w:t>фактические</w:t>
            </w:r>
            <w:proofErr w:type="gramEnd"/>
            <w:r w:rsidRPr="008D6832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D6832">
              <w:rPr>
                <w:sz w:val="20"/>
                <w:szCs w:val="20"/>
              </w:rPr>
              <w:t>плановое</w:t>
            </w:r>
            <w:proofErr w:type="gramEnd"/>
            <w:r w:rsidRPr="008D6832">
              <w:rPr>
                <w:sz w:val="20"/>
                <w:szCs w:val="20"/>
              </w:rPr>
              <w:t>, на 202</w:t>
            </w:r>
            <w:r w:rsidR="00E430AA">
              <w:rPr>
                <w:sz w:val="20"/>
                <w:szCs w:val="20"/>
              </w:rPr>
              <w:t>4</w:t>
            </w:r>
            <w:r w:rsidRPr="008D68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E430AA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2024</w:t>
            </w:r>
            <w:r w:rsidR="00F90F8E" w:rsidRPr="008D68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D6832">
              <w:rPr>
                <w:sz w:val="20"/>
                <w:szCs w:val="20"/>
              </w:rPr>
              <w:t>плановое</w:t>
            </w:r>
            <w:proofErr w:type="gramEnd"/>
            <w:r w:rsidRPr="008D6832">
              <w:rPr>
                <w:sz w:val="20"/>
                <w:szCs w:val="20"/>
              </w:rPr>
              <w:t xml:space="preserve"> на 202</w:t>
            </w:r>
            <w:r w:rsidR="00E430AA">
              <w:rPr>
                <w:sz w:val="20"/>
                <w:szCs w:val="20"/>
              </w:rPr>
              <w:t>5</w:t>
            </w:r>
            <w:r w:rsidRPr="008D68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D6832" w:rsidTr="00250E15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202</w:t>
            </w:r>
            <w:r w:rsidR="00E430AA">
              <w:rPr>
                <w:sz w:val="20"/>
                <w:szCs w:val="20"/>
              </w:rPr>
              <w:t>2</w:t>
            </w:r>
            <w:r w:rsidRPr="008D68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 xml:space="preserve"> 202</w:t>
            </w:r>
            <w:r w:rsidR="00E430AA">
              <w:rPr>
                <w:sz w:val="20"/>
                <w:szCs w:val="20"/>
              </w:rPr>
              <w:t>3</w:t>
            </w:r>
            <w:r w:rsidRPr="008D68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90F8E" w:rsidRPr="008D6832" w:rsidTr="00250E15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10</w:t>
            </w:r>
          </w:p>
        </w:tc>
      </w:tr>
      <w:tr w:rsidR="00F90F8E" w:rsidRPr="008D6832" w:rsidTr="008D6832">
        <w:trPr>
          <w:trHeight w:val="342"/>
        </w:trPr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8E" w:rsidRPr="008D6832" w:rsidRDefault="00F90F8E" w:rsidP="00EC235C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 xml:space="preserve">Муниципальная программа Шенкурского муниципального округа Архангельской области </w:t>
            </w:r>
            <w:r w:rsidR="001C0A48" w:rsidRPr="008D6832">
              <w:rPr>
                <w:sz w:val="20"/>
                <w:szCs w:val="20"/>
              </w:rPr>
              <w:t xml:space="preserve">«Развитие малого и среднего  предпринимательства в Шенкурском муниципальном округе 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1.1. Количество субъектов МСП, осуществляющих свою деятельность на территории 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</w:t>
            </w:r>
            <w:r w:rsidRPr="008D6832">
              <w:rPr>
                <w:sz w:val="20"/>
                <w:szCs w:val="20"/>
              </w:rPr>
              <w:lastRenderedPageBreak/>
              <w:t>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E430AA">
            <w:pPr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684031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463978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463978">
              <w:rPr>
                <w:spacing w:val="-4"/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463978" w:rsidRDefault="00E430AA" w:rsidP="00E430AA">
            <w:pPr>
              <w:jc w:val="center"/>
              <w:rPr>
                <w:spacing w:val="-4"/>
                <w:sz w:val="20"/>
                <w:szCs w:val="20"/>
              </w:rPr>
            </w:pPr>
            <w:r w:rsidRPr="00463978">
              <w:rPr>
                <w:spacing w:val="-4"/>
                <w:sz w:val="20"/>
                <w:szCs w:val="20"/>
              </w:rPr>
              <w:t>299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A25B72">
              <w:rPr>
                <w:sz w:val="20"/>
                <w:szCs w:val="20"/>
              </w:rPr>
              <w:t>267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E013C">
              <w:rPr>
                <w:sz w:val="20"/>
                <w:szCs w:val="20"/>
              </w:rPr>
              <w:t>89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A25B72">
              <w:rPr>
                <w:spacing w:val="-4"/>
                <w:sz w:val="20"/>
                <w:szCs w:val="20"/>
              </w:rPr>
              <w:t>280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количества субъектов МСП связано с перерегистрацией ИП на </w:t>
            </w:r>
            <w:proofErr w:type="spellStart"/>
            <w:r>
              <w:rPr>
                <w:sz w:val="20"/>
                <w:szCs w:val="20"/>
              </w:rPr>
              <w:t>самозанятых</w:t>
            </w:r>
            <w:proofErr w:type="spellEnd"/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>1.2.Размещение публикаций, посвященных развитию малого и среднего бизнеса  на официальном информационном сайте Шенкурского муниципального округа Архангельской области; в информационном бюллетене</w:t>
            </w:r>
            <w:r w:rsidRPr="008D6832">
              <w:rPr>
                <w:sz w:val="20"/>
                <w:szCs w:val="20"/>
              </w:rPr>
              <w:br/>
              <w:t>«Шенкурский муниципальный вестник»; на страничке администрации  Шенкурского муниципального округа Архангельской области в социальной сети «</w:t>
            </w:r>
            <w:proofErr w:type="spellStart"/>
            <w:r w:rsidRPr="008D6832">
              <w:rPr>
                <w:sz w:val="20"/>
                <w:szCs w:val="20"/>
              </w:rPr>
              <w:t>Вконтакте</w:t>
            </w:r>
            <w:proofErr w:type="spellEnd"/>
            <w:r w:rsidRPr="008D6832">
              <w:rPr>
                <w:sz w:val="20"/>
                <w:szCs w:val="20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области; 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E430AA">
            <w:pPr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274A3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03C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E013C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A25B72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 xml:space="preserve">1.3.Количество </w:t>
            </w:r>
            <w:r w:rsidRPr="008D6832">
              <w:rPr>
                <w:sz w:val="20"/>
                <w:szCs w:val="20"/>
              </w:rPr>
              <w:lastRenderedPageBreak/>
              <w:t xml:space="preserve">консультаций, оказанных в рамках работы отдела АПК и торговли и </w:t>
            </w:r>
            <w:r w:rsidRPr="008D6832">
              <w:rPr>
                <w:bCs/>
                <w:color w:val="000000"/>
                <w:sz w:val="20"/>
                <w:szCs w:val="20"/>
              </w:rPr>
              <w:t>комитетом по</w:t>
            </w:r>
            <w:r w:rsidRPr="008D6832">
              <w:rPr>
                <w:color w:val="000000"/>
                <w:sz w:val="20"/>
                <w:szCs w:val="20"/>
              </w:rPr>
              <w:br/>
            </w:r>
            <w:r w:rsidRPr="008D6832">
              <w:rPr>
                <w:bCs/>
                <w:color w:val="000000"/>
                <w:sz w:val="20"/>
                <w:szCs w:val="20"/>
              </w:rPr>
              <w:t>управлению муниципальным</w:t>
            </w:r>
            <w:r w:rsidRPr="008D6832">
              <w:rPr>
                <w:color w:val="000000"/>
                <w:sz w:val="20"/>
                <w:szCs w:val="20"/>
              </w:rPr>
              <w:br/>
            </w:r>
            <w:r w:rsidRPr="008D6832">
              <w:rPr>
                <w:bCs/>
                <w:color w:val="000000"/>
                <w:sz w:val="20"/>
                <w:szCs w:val="20"/>
              </w:rPr>
              <w:t>имуществом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отдел </w:t>
            </w:r>
            <w:r w:rsidRPr="008D6832">
              <w:rPr>
                <w:sz w:val="20"/>
                <w:szCs w:val="20"/>
              </w:rPr>
              <w:lastRenderedPageBreak/>
              <w:t>агропромышленного комплекса, лесопользования и торговли администрации Шенкурского муниципального округа Архангельской области; 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6832"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684031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611ED">
              <w:rPr>
                <w:sz w:val="20"/>
                <w:szCs w:val="20"/>
              </w:rPr>
              <w:t>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A25B72">
              <w:rPr>
                <w:spacing w:val="-4"/>
                <w:sz w:val="20"/>
                <w:szCs w:val="20"/>
              </w:rPr>
              <w:t>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C235C" w:rsidP="00E430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r>
              <w:rPr>
                <w:sz w:val="20"/>
                <w:szCs w:val="20"/>
              </w:rPr>
              <w:lastRenderedPageBreak/>
              <w:t>обращений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1.4.Количество семинаров, совещаний, круглых столов с участием организаций, образующих инфраструктуру </w:t>
            </w:r>
            <w:r w:rsidRPr="008D6832">
              <w:rPr>
                <w:sz w:val="20"/>
                <w:szCs w:val="20"/>
              </w:rPr>
              <w:lastRenderedPageBreak/>
              <w:t>поддержки МСП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отдел агропромышленного комплекса, лесопользования и торговли </w:t>
            </w:r>
            <w:r w:rsidRPr="008D6832">
              <w:rPr>
                <w:sz w:val="20"/>
                <w:szCs w:val="20"/>
              </w:rPr>
              <w:lastRenderedPageBreak/>
              <w:t>администрации Шенкурского муниципального округа Архангельской области; отдел имущественных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6832"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611ED">
              <w:rPr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A25B7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A25B7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A25B72">
              <w:rPr>
                <w:spacing w:val="-4"/>
                <w:sz w:val="20"/>
                <w:szCs w:val="20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EC235C" w:rsidRDefault="00EC235C" w:rsidP="00EC235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C235C">
              <w:rPr>
                <w:color w:val="000000"/>
                <w:sz w:val="20"/>
                <w:szCs w:val="20"/>
                <w:shd w:val="clear" w:color="auto" w:fill="FFFFFF"/>
              </w:rPr>
              <w:t>активная работа центра компетенций в сфере сельскохозяйственной кооперации и поддержки фермеров Архангельской области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2.1.Количество организованных Советов по улучшению инвестиционного климата и развитию предпринимательской деятельности  на территории Шенкурского муниципального </w:t>
            </w:r>
            <w:r w:rsidRPr="008D6832">
              <w:rPr>
                <w:sz w:val="20"/>
                <w:szCs w:val="20"/>
              </w:rPr>
              <w:lastRenderedPageBreak/>
              <w:t>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отдел агропромышленного комплекса, лесопользования и торговли администрации Шенкурского муниципального округа Архангельской </w:t>
            </w:r>
            <w:r w:rsidRPr="008D6832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6832"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E013C">
              <w:rPr>
                <w:sz w:val="20"/>
                <w:szCs w:val="20"/>
              </w:rPr>
              <w:t>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8E013C">
              <w:rPr>
                <w:spacing w:val="-4"/>
                <w:sz w:val="20"/>
                <w:szCs w:val="20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C235C" w:rsidP="00EC235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предложений по проведению  Совета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>3.1.Ежегодное увеличение не менее 2 % перечня муниципального имущества для предоставления МСП, (нарастающим итогом)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ind w:left="-4" w:right="-31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 xml:space="preserve">отдел имущественных и земельных отношений администрации Шенкурского муниципального округа Архангельской области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405BD1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05BD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C611ED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611ED">
              <w:rPr>
                <w:spacing w:val="-4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C611ED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611ED"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8E013C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8E013C">
              <w:rPr>
                <w:spacing w:val="-4"/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подходящего имущества, перечень </w:t>
            </w:r>
            <w:r w:rsidRPr="00405BD1">
              <w:rPr>
                <w:sz w:val="20"/>
                <w:szCs w:val="20"/>
              </w:rPr>
              <w:t>муниципального имущества для предоставления МСП</w:t>
            </w:r>
            <w:r>
              <w:rPr>
                <w:sz w:val="20"/>
                <w:szCs w:val="20"/>
              </w:rPr>
              <w:t xml:space="preserve"> не обновлялся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4.1. Количество субъектов МСП, зарегистрированных на территории  Шенкурского муниципального округа Архангельской области, получивших финансовую поддержку из бюджетов разных уровней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jc w:val="center"/>
              <w:rPr>
                <w:sz w:val="20"/>
                <w:szCs w:val="20"/>
                <w:highlight w:val="yellow"/>
              </w:rPr>
            </w:pPr>
            <w:r w:rsidRPr="008D6832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C611ED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8E013C">
              <w:rPr>
                <w:spacing w:val="-4"/>
                <w:sz w:val="20"/>
                <w:szCs w:val="20"/>
              </w:rPr>
              <w:t>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C235C" w:rsidP="00EC235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</w:t>
            </w:r>
            <w:proofErr w:type="spellStart"/>
            <w:r>
              <w:rPr>
                <w:sz w:val="20"/>
                <w:szCs w:val="20"/>
              </w:rPr>
              <w:t>сельхозтоваропроизводителей</w:t>
            </w:r>
            <w:proofErr w:type="spellEnd"/>
            <w:r>
              <w:rPr>
                <w:sz w:val="20"/>
                <w:szCs w:val="20"/>
              </w:rPr>
              <w:t>, с которыми заключены соглашения о государственной поддержке</w:t>
            </w:r>
          </w:p>
        </w:tc>
      </w:tr>
      <w:tr w:rsidR="00E430AA" w:rsidRPr="008D6832" w:rsidTr="001C0A4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t xml:space="preserve">4.2. Доля </w:t>
            </w:r>
            <w:r w:rsidRPr="008D6832">
              <w:rPr>
                <w:sz w:val="20"/>
                <w:szCs w:val="20"/>
              </w:rPr>
              <w:lastRenderedPageBreak/>
              <w:t>хозяйствующих субъектов, содержащихся в торговом реестре Архангельской области по Шенкурскому муниципальному округу,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округу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 xml:space="preserve">отдел </w:t>
            </w:r>
            <w:r w:rsidRPr="008D6832">
              <w:rPr>
                <w:sz w:val="20"/>
                <w:szCs w:val="20"/>
              </w:rPr>
              <w:lastRenderedPageBreak/>
              <w:t>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D6832" w:rsidRDefault="00E430AA" w:rsidP="001C0A48">
            <w:pPr>
              <w:jc w:val="center"/>
              <w:rPr>
                <w:sz w:val="20"/>
                <w:szCs w:val="20"/>
              </w:rPr>
            </w:pPr>
            <w:r w:rsidRPr="008D6832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C03C18">
              <w:rPr>
                <w:spacing w:val="-4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5A2602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  <w:highlight w:val="yellow"/>
              </w:rPr>
            </w:pPr>
            <w:r w:rsidRPr="00463978">
              <w:rPr>
                <w:spacing w:val="-4"/>
                <w:sz w:val="20"/>
                <w:szCs w:val="20"/>
              </w:rPr>
              <w:t>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E013C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E013C">
              <w:rPr>
                <w:sz w:val="20"/>
                <w:szCs w:val="20"/>
              </w:rPr>
              <w:t>98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E013C" w:rsidRDefault="00E430AA" w:rsidP="00E430A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E013C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E013C" w:rsidRDefault="00E430AA" w:rsidP="00E430AA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8E013C">
              <w:rPr>
                <w:spacing w:val="-4"/>
                <w:sz w:val="20"/>
                <w:szCs w:val="20"/>
              </w:rPr>
              <w:t>98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A" w:rsidRPr="0087789C" w:rsidRDefault="00E430AA" w:rsidP="00E430A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F90F8E" w:rsidRDefault="00F90F8E" w:rsidP="003A7757">
      <w:pPr>
        <w:autoSpaceDE w:val="0"/>
        <w:autoSpaceDN w:val="0"/>
        <w:adjustRightInd w:val="0"/>
        <w:jc w:val="center"/>
      </w:pPr>
    </w:p>
    <w:p w:rsidR="00F90F8E" w:rsidRPr="0087789C" w:rsidRDefault="00F90F8E" w:rsidP="003A7757">
      <w:pPr>
        <w:autoSpaceDE w:val="0"/>
        <w:autoSpaceDN w:val="0"/>
        <w:adjustRightInd w:val="0"/>
        <w:jc w:val="center"/>
      </w:pPr>
    </w:p>
    <w:p w:rsidR="00F90F8E" w:rsidRDefault="00F90F8E" w:rsidP="00047737">
      <w:pPr>
        <w:jc w:val="center"/>
      </w:pPr>
    </w:p>
    <w:p w:rsidR="00F90F8E" w:rsidRDefault="00F90F8E" w:rsidP="00047737">
      <w:pPr>
        <w:jc w:val="right"/>
      </w:pPr>
    </w:p>
    <w:p w:rsidR="00F90F8E" w:rsidRDefault="00F90F8E" w:rsidP="00047737">
      <w:pPr>
        <w:jc w:val="right"/>
      </w:pPr>
    </w:p>
    <w:p w:rsidR="00E430AA" w:rsidRDefault="00E430AA" w:rsidP="00047737">
      <w:pPr>
        <w:jc w:val="right"/>
      </w:pPr>
    </w:p>
    <w:p w:rsidR="00F90F8E" w:rsidRDefault="00F90F8E" w:rsidP="00047737">
      <w:pPr>
        <w:jc w:val="right"/>
      </w:pPr>
      <w:r>
        <w:lastRenderedPageBreak/>
        <w:t xml:space="preserve">Приложение №3 </w:t>
      </w:r>
    </w:p>
    <w:p w:rsidR="00F90F8E" w:rsidRDefault="00F90F8E" w:rsidP="003A7757">
      <w:pPr>
        <w:jc w:val="right"/>
      </w:pPr>
      <w:r>
        <w:t>к отчету о реализации в 202</w:t>
      </w:r>
      <w:r w:rsidR="00D31C10">
        <w:t>4</w:t>
      </w:r>
      <w:r>
        <w:t xml:space="preserve"> году </w:t>
      </w:r>
    </w:p>
    <w:p w:rsidR="00F90F8E" w:rsidRDefault="00F90F8E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186D14" w:rsidRDefault="00F90F8E" w:rsidP="00186D14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  <w:r w:rsidR="00186D14">
        <w:t>«Развитие малого и среднего</w:t>
      </w:r>
    </w:p>
    <w:p w:rsidR="00F90F8E" w:rsidRDefault="00186D14" w:rsidP="00186D14">
      <w:pPr>
        <w:autoSpaceDE w:val="0"/>
        <w:autoSpaceDN w:val="0"/>
        <w:adjustRightInd w:val="0"/>
        <w:jc w:val="right"/>
      </w:pPr>
      <w:r>
        <w:t xml:space="preserve"> предпринимательства в Шенкурском муниципальном округе</w:t>
      </w:r>
    </w:p>
    <w:p w:rsidR="00F90F8E" w:rsidRDefault="00F90F8E" w:rsidP="00047737">
      <w:pPr>
        <w:jc w:val="center"/>
      </w:pPr>
    </w:p>
    <w:p w:rsidR="00307DC5" w:rsidRDefault="00307DC5" w:rsidP="00047737">
      <w:pPr>
        <w:jc w:val="center"/>
      </w:pPr>
    </w:p>
    <w:p w:rsidR="00F90F8E" w:rsidRPr="001E43D3" w:rsidRDefault="00F90F8E" w:rsidP="00047737">
      <w:pPr>
        <w:jc w:val="center"/>
      </w:pPr>
      <w:r w:rsidRPr="001E43D3">
        <w:t>Оценка</w:t>
      </w:r>
    </w:p>
    <w:p w:rsidR="00186D14" w:rsidRDefault="00F90F8E" w:rsidP="00186D14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  <w:r w:rsidR="00186D14">
        <w:t xml:space="preserve"> </w:t>
      </w:r>
      <w:r w:rsidRPr="001E43D3">
        <w:t>Архангельской области</w:t>
      </w:r>
    </w:p>
    <w:p w:rsidR="00F90F8E" w:rsidRPr="001E43D3" w:rsidRDefault="00F90F8E" w:rsidP="00186D14">
      <w:pPr>
        <w:autoSpaceDE w:val="0"/>
        <w:autoSpaceDN w:val="0"/>
        <w:adjustRightInd w:val="0"/>
        <w:jc w:val="center"/>
      </w:pPr>
      <w:r w:rsidRPr="001E43D3">
        <w:t xml:space="preserve"> «</w:t>
      </w:r>
      <w:r w:rsidR="00186D14">
        <w:t>«Развитие малого и среднего предпринимательства в Шенкурском муниципальном округе»</w:t>
      </w:r>
      <w:r w:rsidRPr="001E43D3">
        <w:tab/>
      </w:r>
    </w:p>
    <w:p w:rsidR="00F90F8E" w:rsidRPr="001E43D3" w:rsidRDefault="00F90F8E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F90F8E" w:rsidTr="00080699">
        <w:trPr>
          <w:trHeight w:val="533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90F8E" w:rsidTr="00080699">
        <w:trPr>
          <w:trHeight w:val="330"/>
        </w:trPr>
        <w:tc>
          <w:tcPr>
            <w:tcW w:w="2570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F90F8E" w:rsidRDefault="00F90F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A7757" w:rsidRDefault="00D31C1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F90F8E" w:rsidRPr="003A7757" w:rsidRDefault="00D31C1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183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F90F8E" w:rsidRPr="003A7757" w:rsidRDefault="00CF07B3" w:rsidP="00E430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E430A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F90F8E" w:rsidRDefault="008D6832" w:rsidP="00D31C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31C1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1531"/>
        </w:trPr>
        <w:tc>
          <w:tcPr>
            <w:tcW w:w="2570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F90F8E" w:rsidRDefault="00F90F8E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F90F8E" w:rsidRDefault="00F90F8E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F90F8E" w:rsidRDefault="00F90F8E" w:rsidP="00B46507">
            <w:pPr>
              <w:jc w:val="center"/>
              <w:rPr>
                <w:rFonts w:ascii="Calibri" w:hAnsi="Calibri"/>
              </w:rPr>
            </w:pPr>
          </w:p>
        </w:tc>
      </w:tr>
      <w:tr w:rsidR="00F90F8E" w:rsidTr="00080699">
        <w:trPr>
          <w:trHeight w:val="415"/>
        </w:trPr>
        <w:tc>
          <w:tcPr>
            <w:tcW w:w="14625" w:type="dxa"/>
            <w:gridSpan w:val="7"/>
          </w:tcPr>
          <w:p w:rsidR="00F90F8E" w:rsidRDefault="00F90F8E" w:rsidP="00D31C10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</w:t>
            </w:r>
            <w:r w:rsidR="00D31C10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 xml:space="preserve"> баллов</w:t>
            </w:r>
            <w:r w:rsidR="00307DC5">
              <w:rPr>
                <w:sz w:val="20"/>
                <w:szCs w:val="20"/>
              </w:rPr>
              <w:t>.</w:t>
            </w:r>
          </w:p>
        </w:tc>
      </w:tr>
    </w:tbl>
    <w:p w:rsidR="00F90F8E" w:rsidRDefault="00F90F8E" w:rsidP="00616136">
      <w:pPr>
        <w:jc w:val="both"/>
      </w:pPr>
      <w:permStart w:id="0" w:edGrp="everyone"/>
      <w:permEnd w:id="0"/>
    </w:p>
    <w:sectPr w:rsidR="00F90F8E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84206C3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5A"/>
    <w:rsid w:val="000202F0"/>
    <w:rsid w:val="0003734C"/>
    <w:rsid w:val="00047737"/>
    <w:rsid w:val="000749D2"/>
    <w:rsid w:val="00080699"/>
    <w:rsid w:val="00092199"/>
    <w:rsid w:val="000A0E46"/>
    <w:rsid w:val="000A44BC"/>
    <w:rsid w:val="000C332E"/>
    <w:rsid w:val="000F78AE"/>
    <w:rsid w:val="00104E7E"/>
    <w:rsid w:val="00111BED"/>
    <w:rsid w:val="001214C7"/>
    <w:rsid w:val="00124C8F"/>
    <w:rsid w:val="00174296"/>
    <w:rsid w:val="00174A47"/>
    <w:rsid w:val="00174E57"/>
    <w:rsid w:val="001805C2"/>
    <w:rsid w:val="001844B1"/>
    <w:rsid w:val="00186D14"/>
    <w:rsid w:val="001A2928"/>
    <w:rsid w:val="001B0784"/>
    <w:rsid w:val="001B07A1"/>
    <w:rsid w:val="001B3F02"/>
    <w:rsid w:val="001C0A48"/>
    <w:rsid w:val="001C1D2D"/>
    <w:rsid w:val="001C42E3"/>
    <w:rsid w:val="001D36E7"/>
    <w:rsid w:val="001E43D3"/>
    <w:rsid w:val="002026D3"/>
    <w:rsid w:val="0022198E"/>
    <w:rsid w:val="002223E1"/>
    <w:rsid w:val="00242F1F"/>
    <w:rsid w:val="0024417F"/>
    <w:rsid w:val="00246996"/>
    <w:rsid w:val="00250382"/>
    <w:rsid w:val="00250E15"/>
    <w:rsid w:val="00272580"/>
    <w:rsid w:val="002776DA"/>
    <w:rsid w:val="0028360C"/>
    <w:rsid w:val="002A5473"/>
    <w:rsid w:val="002B114B"/>
    <w:rsid w:val="002B705A"/>
    <w:rsid w:val="002D62AC"/>
    <w:rsid w:val="00303804"/>
    <w:rsid w:val="00307DC5"/>
    <w:rsid w:val="003213B1"/>
    <w:rsid w:val="00324B4D"/>
    <w:rsid w:val="00337970"/>
    <w:rsid w:val="003442D9"/>
    <w:rsid w:val="00347C55"/>
    <w:rsid w:val="00352F37"/>
    <w:rsid w:val="00361469"/>
    <w:rsid w:val="003715C7"/>
    <w:rsid w:val="00372CF9"/>
    <w:rsid w:val="003856DF"/>
    <w:rsid w:val="0039411D"/>
    <w:rsid w:val="003A4275"/>
    <w:rsid w:val="003A7757"/>
    <w:rsid w:val="003B0646"/>
    <w:rsid w:val="003D21C6"/>
    <w:rsid w:val="003F2592"/>
    <w:rsid w:val="003F6A4B"/>
    <w:rsid w:val="004005AA"/>
    <w:rsid w:val="00405BD1"/>
    <w:rsid w:val="00407573"/>
    <w:rsid w:val="004173C9"/>
    <w:rsid w:val="00420E9D"/>
    <w:rsid w:val="00423058"/>
    <w:rsid w:val="00425216"/>
    <w:rsid w:val="00433522"/>
    <w:rsid w:val="00444B36"/>
    <w:rsid w:val="00450794"/>
    <w:rsid w:val="0046504E"/>
    <w:rsid w:val="004710CE"/>
    <w:rsid w:val="004742B5"/>
    <w:rsid w:val="00480672"/>
    <w:rsid w:val="004810FF"/>
    <w:rsid w:val="00484565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68E3"/>
    <w:rsid w:val="005274A3"/>
    <w:rsid w:val="0053017F"/>
    <w:rsid w:val="00532D8E"/>
    <w:rsid w:val="005331EB"/>
    <w:rsid w:val="00567C5C"/>
    <w:rsid w:val="00582C05"/>
    <w:rsid w:val="0058435F"/>
    <w:rsid w:val="005876FB"/>
    <w:rsid w:val="005924EF"/>
    <w:rsid w:val="005C0A38"/>
    <w:rsid w:val="005C5E39"/>
    <w:rsid w:val="005E5FD1"/>
    <w:rsid w:val="00604687"/>
    <w:rsid w:val="00612300"/>
    <w:rsid w:val="00616136"/>
    <w:rsid w:val="00620C74"/>
    <w:rsid w:val="006210C1"/>
    <w:rsid w:val="006243F2"/>
    <w:rsid w:val="00684031"/>
    <w:rsid w:val="006948AC"/>
    <w:rsid w:val="006A6A96"/>
    <w:rsid w:val="006C1C45"/>
    <w:rsid w:val="006D5120"/>
    <w:rsid w:val="006F6180"/>
    <w:rsid w:val="007036E6"/>
    <w:rsid w:val="00715C29"/>
    <w:rsid w:val="007263DA"/>
    <w:rsid w:val="007272A6"/>
    <w:rsid w:val="00740030"/>
    <w:rsid w:val="00760544"/>
    <w:rsid w:val="007605DC"/>
    <w:rsid w:val="007802DF"/>
    <w:rsid w:val="0079003C"/>
    <w:rsid w:val="007952B1"/>
    <w:rsid w:val="007A20D1"/>
    <w:rsid w:val="007C5879"/>
    <w:rsid w:val="007E0344"/>
    <w:rsid w:val="00803050"/>
    <w:rsid w:val="008216D4"/>
    <w:rsid w:val="0083301F"/>
    <w:rsid w:val="00834D77"/>
    <w:rsid w:val="0084059F"/>
    <w:rsid w:val="008442C6"/>
    <w:rsid w:val="00846127"/>
    <w:rsid w:val="0087789C"/>
    <w:rsid w:val="008B0594"/>
    <w:rsid w:val="008C5166"/>
    <w:rsid w:val="008C5286"/>
    <w:rsid w:val="008D6832"/>
    <w:rsid w:val="008E15A2"/>
    <w:rsid w:val="008F2474"/>
    <w:rsid w:val="008F408E"/>
    <w:rsid w:val="00901503"/>
    <w:rsid w:val="00902633"/>
    <w:rsid w:val="00933CAA"/>
    <w:rsid w:val="00942F30"/>
    <w:rsid w:val="00944B4C"/>
    <w:rsid w:val="009466EA"/>
    <w:rsid w:val="00947D60"/>
    <w:rsid w:val="00956897"/>
    <w:rsid w:val="0098183C"/>
    <w:rsid w:val="00984E3D"/>
    <w:rsid w:val="00995BFD"/>
    <w:rsid w:val="009A122C"/>
    <w:rsid w:val="009A3F34"/>
    <w:rsid w:val="009A5CD5"/>
    <w:rsid w:val="009A6A0A"/>
    <w:rsid w:val="009C6523"/>
    <w:rsid w:val="009E3FF8"/>
    <w:rsid w:val="00A13457"/>
    <w:rsid w:val="00A24C49"/>
    <w:rsid w:val="00A26DA9"/>
    <w:rsid w:val="00A30CEB"/>
    <w:rsid w:val="00A31297"/>
    <w:rsid w:val="00A342E7"/>
    <w:rsid w:val="00A37FDE"/>
    <w:rsid w:val="00A429E8"/>
    <w:rsid w:val="00A509AC"/>
    <w:rsid w:val="00A57FA3"/>
    <w:rsid w:val="00A8483A"/>
    <w:rsid w:val="00A86311"/>
    <w:rsid w:val="00A90AD8"/>
    <w:rsid w:val="00AB08CE"/>
    <w:rsid w:val="00AB747C"/>
    <w:rsid w:val="00AE1C6D"/>
    <w:rsid w:val="00B105ED"/>
    <w:rsid w:val="00B22921"/>
    <w:rsid w:val="00B4013C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57D39"/>
    <w:rsid w:val="00C66480"/>
    <w:rsid w:val="00C678D5"/>
    <w:rsid w:val="00C70109"/>
    <w:rsid w:val="00C7287F"/>
    <w:rsid w:val="00C77152"/>
    <w:rsid w:val="00C91A8E"/>
    <w:rsid w:val="00C93641"/>
    <w:rsid w:val="00CA5254"/>
    <w:rsid w:val="00CC160E"/>
    <w:rsid w:val="00CE5750"/>
    <w:rsid w:val="00CF07B3"/>
    <w:rsid w:val="00CF16E8"/>
    <w:rsid w:val="00CF1E97"/>
    <w:rsid w:val="00D063B3"/>
    <w:rsid w:val="00D17256"/>
    <w:rsid w:val="00D31C10"/>
    <w:rsid w:val="00D4309C"/>
    <w:rsid w:val="00D47C12"/>
    <w:rsid w:val="00D51BC1"/>
    <w:rsid w:val="00D61120"/>
    <w:rsid w:val="00D72001"/>
    <w:rsid w:val="00D81EB9"/>
    <w:rsid w:val="00DA4BDE"/>
    <w:rsid w:val="00DC7235"/>
    <w:rsid w:val="00DD3CB4"/>
    <w:rsid w:val="00DE048C"/>
    <w:rsid w:val="00DF077E"/>
    <w:rsid w:val="00DF08C8"/>
    <w:rsid w:val="00DF29D3"/>
    <w:rsid w:val="00DF41C5"/>
    <w:rsid w:val="00E13D94"/>
    <w:rsid w:val="00E20A2F"/>
    <w:rsid w:val="00E269A9"/>
    <w:rsid w:val="00E273CC"/>
    <w:rsid w:val="00E33886"/>
    <w:rsid w:val="00E430AA"/>
    <w:rsid w:val="00E6597C"/>
    <w:rsid w:val="00E66F59"/>
    <w:rsid w:val="00E85B4C"/>
    <w:rsid w:val="00E90151"/>
    <w:rsid w:val="00E912D8"/>
    <w:rsid w:val="00E91431"/>
    <w:rsid w:val="00E97D64"/>
    <w:rsid w:val="00EA41EE"/>
    <w:rsid w:val="00EB5AF7"/>
    <w:rsid w:val="00EC1036"/>
    <w:rsid w:val="00EC235C"/>
    <w:rsid w:val="00ED0968"/>
    <w:rsid w:val="00ED46E7"/>
    <w:rsid w:val="00EF04E6"/>
    <w:rsid w:val="00F01905"/>
    <w:rsid w:val="00F0299D"/>
    <w:rsid w:val="00F060C7"/>
    <w:rsid w:val="00F24F5E"/>
    <w:rsid w:val="00F31DD9"/>
    <w:rsid w:val="00F5480A"/>
    <w:rsid w:val="00F70C79"/>
    <w:rsid w:val="00F86757"/>
    <w:rsid w:val="00F90F8E"/>
    <w:rsid w:val="00F94E24"/>
    <w:rsid w:val="00FC7363"/>
    <w:rsid w:val="00FD76F6"/>
    <w:rsid w:val="00FE571B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character" w:customStyle="1" w:styleId="fontstyle01">
    <w:name w:val="fontstyle01"/>
    <w:basedOn w:val="a0"/>
    <w:rsid w:val="0079003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9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2D16-1813-47BF-B3EC-AD000B4A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2331</Words>
  <Characters>17806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13</cp:revision>
  <cp:lastPrinted>2025-03-05T12:52:00Z</cp:lastPrinted>
  <dcterms:created xsi:type="dcterms:W3CDTF">2024-01-26T06:48:00Z</dcterms:created>
  <dcterms:modified xsi:type="dcterms:W3CDTF">2025-03-06T12:48:00Z</dcterms:modified>
</cp:coreProperties>
</file>