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EB" w:rsidRPr="00A503EB" w:rsidRDefault="00A503EB" w:rsidP="00A503EB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A503EB">
        <w:rPr>
          <w:b/>
          <w:bCs/>
          <w:sz w:val="32"/>
          <w:szCs w:val="32"/>
        </w:rPr>
        <w:t xml:space="preserve">Администрация </w:t>
      </w:r>
    </w:p>
    <w:p w:rsidR="00A503EB" w:rsidRPr="00A503EB" w:rsidRDefault="00A503EB" w:rsidP="00A503EB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A503EB">
        <w:rPr>
          <w:b/>
          <w:bCs/>
          <w:sz w:val="32"/>
          <w:szCs w:val="32"/>
        </w:rPr>
        <w:t>Шенкурского муниципального района</w:t>
      </w:r>
    </w:p>
    <w:p w:rsidR="00A503EB" w:rsidRPr="00A503EB" w:rsidRDefault="00A503EB" w:rsidP="00A503EB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A503EB">
        <w:rPr>
          <w:b/>
          <w:bCs/>
          <w:sz w:val="32"/>
          <w:szCs w:val="32"/>
        </w:rPr>
        <w:t>Архангельской области</w:t>
      </w:r>
    </w:p>
    <w:p w:rsidR="00A503EB" w:rsidRPr="00A503EB" w:rsidRDefault="00A503EB" w:rsidP="00A503EB">
      <w:pPr>
        <w:ind w:firstLine="12"/>
        <w:jc w:val="center"/>
        <w:rPr>
          <w:sz w:val="28"/>
          <w:szCs w:val="28"/>
        </w:rPr>
      </w:pPr>
    </w:p>
    <w:p w:rsidR="00A503EB" w:rsidRPr="00A503EB" w:rsidRDefault="00A503EB" w:rsidP="00A503EB">
      <w:pPr>
        <w:jc w:val="center"/>
        <w:rPr>
          <w:b/>
          <w:sz w:val="28"/>
          <w:szCs w:val="28"/>
        </w:rPr>
      </w:pPr>
      <w:proofErr w:type="gramStart"/>
      <w:r w:rsidRPr="00A503EB">
        <w:rPr>
          <w:b/>
          <w:sz w:val="28"/>
          <w:szCs w:val="28"/>
        </w:rPr>
        <w:t>П</w:t>
      </w:r>
      <w:proofErr w:type="gramEnd"/>
      <w:r w:rsidRPr="00A503EB">
        <w:rPr>
          <w:b/>
          <w:sz w:val="28"/>
          <w:szCs w:val="28"/>
        </w:rPr>
        <w:t xml:space="preserve"> О С Т А Н О В Л Е Н И Е</w:t>
      </w:r>
    </w:p>
    <w:p w:rsidR="00A503EB" w:rsidRPr="00A503EB" w:rsidRDefault="00A503EB" w:rsidP="00A503EB">
      <w:pPr>
        <w:jc w:val="center"/>
        <w:rPr>
          <w:b/>
          <w:sz w:val="28"/>
          <w:szCs w:val="28"/>
        </w:rPr>
      </w:pPr>
    </w:p>
    <w:p w:rsidR="00A503EB" w:rsidRPr="00A503EB" w:rsidRDefault="00A503EB" w:rsidP="00A503EB">
      <w:pPr>
        <w:jc w:val="center"/>
        <w:rPr>
          <w:b/>
          <w:sz w:val="28"/>
          <w:szCs w:val="28"/>
        </w:rPr>
      </w:pPr>
    </w:p>
    <w:p w:rsidR="00A503EB" w:rsidRPr="00A503EB" w:rsidRDefault="00A503EB" w:rsidP="00A503EB">
      <w:pPr>
        <w:jc w:val="center"/>
        <w:rPr>
          <w:sz w:val="28"/>
          <w:szCs w:val="28"/>
        </w:rPr>
      </w:pPr>
      <w:r w:rsidRPr="00A503EB">
        <w:rPr>
          <w:sz w:val="28"/>
          <w:szCs w:val="28"/>
        </w:rPr>
        <w:t>от « 21 » апреля 2022 г.   № 166-па</w:t>
      </w:r>
    </w:p>
    <w:p w:rsidR="00A503EB" w:rsidRPr="00A503EB" w:rsidRDefault="00A503EB" w:rsidP="00A503EB">
      <w:pPr>
        <w:jc w:val="center"/>
        <w:rPr>
          <w:sz w:val="28"/>
          <w:szCs w:val="28"/>
        </w:rPr>
      </w:pPr>
    </w:p>
    <w:p w:rsidR="00A503EB" w:rsidRPr="00A503EB" w:rsidRDefault="00A503EB" w:rsidP="00A503EB">
      <w:pPr>
        <w:jc w:val="center"/>
        <w:rPr>
          <w:sz w:val="28"/>
          <w:szCs w:val="28"/>
        </w:rPr>
      </w:pPr>
    </w:p>
    <w:p w:rsidR="00A503EB" w:rsidRPr="00A503EB" w:rsidRDefault="00A503EB" w:rsidP="00A503EB">
      <w:pPr>
        <w:jc w:val="center"/>
        <w:rPr>
          <w:sz w:val="20"/>
        </w:rPr>
      </w:pPr>
      <w:r w:rsidRPr="00A503EB">
        <w:rPr>
          <w:sz w:val="20"/>
        </w:rPr>
        <w:t>г. Шенкурск</w:t>
      </w:r>
    </w:p>
    <w:p w:rsidR="00A503EB" w:rsidRPr="00A503EB" w:rsidRDefault="00A503EB" w:rsidP="00A503EB">
      <w:pPr>
        <w:jc w:val="center"/>
        <w:rPr>
          <w:sz w:val="20"/>
        </w:rPr>
      </w:pPr>
    </w:p>
    <w:p w:rsidR="00A503EB" w:rsidRPr="00A503EB" w:rsidRDefault="00A503EB" w:rsidP="00A503EB">
      <w:pPr>
        <w:jc w:val="center"/>
        <w:rPr>
          <w:sz w:val="20"/>
        </w:rPr>
      </w:pPr>
    </w:p>
    <w:p w:rsidR="00A503EB" w:rsidRPr="00A503EB" w:rsidRDefault="00A503EB" w:rsidP="00A503EB">
      <w:pPr>
        <w:tabs>
          <w:tab w:val="left" w:pos="960"/>
        </w:tabs>
        <w:spacing w:line="256" w:lineRule="auto"/>
        <w:jc w:val="center"/>
        <w:rPr>
          <w:b/>
          <w:sz w:val="28"/>
          <w:szCs w:val="28"/>
          <w:lang w:eastAsia="en-US"/>
        </w:rPr>
      </w:pPr>
      <w:r w:rsidRPr="00A503EB">
        <w:rPr>
          <w:b/>
          <w:sz w:val="28"/>
          <w:szCs w:val="28"/>
          <w:lang w:eastAsia="en-US"/>
        </w:rPr>
        <w:t>Об определении списка помещений для нахождения участковых избирательных комиссий, проведения голосования и подсчета голосов избирателей в период проведения выборов</w:t>
      </w:r>
    </w:p>
    <w:p w:rsidR="00A503EB" w:rsidRPr="00A503EB" w:rsidRDefault="00A503EB" w:rsidP="00A503EB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A503EB" w:rsidRPr="00A503EB" w:rsidRDefault="00A503EB" w:rsidP="00A503EB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A503EB" w:rsidRPr="00A503EB" w:rsidRDefault="00A503EB" w:rsidP="00A503EB">
      <w:pPr>
        <w:tabs>
          <w:tab w:val="left" w:pos="993"/>
        </w:tabs>
        <w:spacing w:line="256" w:lineRule="auto"/>
        <w:ind w:firstLine="709"/>
        <w:jc w:val="both"/>
        <w:rPr>
          <w:b/>
          <w:bCs/>
          <w:spacing w:val="60"/>
          <w:sz w:val="28"/>
          <w:szCs w:val="28"/>
          <w:lang w:eastAsia="en-US"/>
        </w:rPr>
      </w:pPr>
      <w:r w:rsidRPr="00A503EB">
        <w:rPr>
          <w:rFonts w:ascii="Calibri" w:hAnsi="Calibri"/>
          <w:sz w:val="21"/>
          <w:szCs w:val="22"/>
          <w:lang w:eastAsia="en-US"/>
        </w:rPr>
        <w:t xml:space="preserve"> </w:t>
      </w:r>
      <w:r w:rsidRPr="00A503EB">
        <w:rPr>
          <w:sz w:val="28"/>
          <w:szCs w:val="28"/>
          <w:lang w:eastAsia="en-US"/>
        </w:rPr>
        <w:t xml:space="preserve"> </w:t>
      </w:r>
      <w:proofErr w:type="gramStart"/>
      <w:r w:rsidRPr="00A503EB">
        <w:rPr>
          <w:kern w:val="1"/>
          <w:sz w:val="28"/>
          <w:szCs w:val="28"/>
          <w:lang w:eastAsia="zh-CN" w:bidi="hi-IN"/>
        </w:rPr>
        <w:t xml:space="preserve">В соответствии 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Федерации», по согласованию с  администрациями сельских поселений Шенкурского муниципального района, в целях </w:t>
      </w:r>
      <w:r w:rsidRPr="00A503EB">
        <w:rPr>
          <w:sz w:val="28"/>
          <w:szCs w:val="28"/>
          <w:lang w:eastAsia="en-US"/>
        </w:rPr>
        <w:t>оптимизации размещения участковых избирательных комиссий и помещений для голосования</w:t>
      </w:r>
      <w:r w:rsidRPr="00A503EB">
        <w:rPr>
          <w:kern w:val="1"/>
          <w:sz w:val="28"/>
          <w:szCs w:val="28"/>
          <w:lang w:eastAsia="zh-CN" w:bidi="hi-IN"/>
        </w:rPr>
        <w:t>, администрация   Шенкурского муниципального района Архангельской области</w:t>
      </w:r>
      <w:r w:rsidRPr="00A503EB">
        <w:rPr>
          <w:sz w:val="28"/>
          <w:szCs w:val="28"/>
          <w:lang w:eastAsia="en-US"/>
        </w:rPr>
        <w:t xml:space="preserve"> </w:t>
      </w:r>
      <w:r w:rsidRPr="00A503EB">
        <w:rPr>
          <w:b/>
          <w:bCs/>
          <w:spacing w:val="60"/>
          <w:sz w:val="28"/>
          <w:szCs w:val="28"/>
          <w:lang w:eastAsia="en-US"/>
        </w:rPr>
        <w:t>постановляет:</w:t>
      </w:r>
      <w:proofErr w:type="gramEnd"/>
    </w:p>
    <w:p w:rsidR="00A503EB" w:rsidRPr="00A503EB" w:rsidRDefault="00A503EB" w:rsidP="00A503EB">
      <w:pPr>
        <w:numPr>
          <w:ilvl w:val="0"/>
          <w:numId w:val="2"/>
        </w:numPr>
        <w:suppressAutoHyphens/>
        <w:ind w:left="-142" w:firstLine="851"/>
        <w:contextualSpacing/>
        <w:jc w:val="both"/>
        <w:rPr>
          <w:sz w:val="28"/>
          <w:szCs w:val="28"/>
          <w:lang w:eastAsia="zh-CN"/>
        </w:rPr>
      </w:pPr>
      <w:r w:rsidRPr="00A503EB">
        <w:rPr>
          <w:spacing w:val="-4"/>
          <w:kern w:val="1"/>
          <w:sz w:val="28"/>
          <w:szCs w:val="28"/>
          <w:lang w:eastAsia="zh-CN" w:bidi="hi-IN"/>
        </w:rPr>
        <w:t xml:space="preserve">Определить список помещений для нахождения участковых избирательных комиссий, </w:t>
      </w:r>
      <w:r w:rsidRPr="00A503EB">
        <w:rPr>
          <w:sz w:val="28"/>
          <w:szCs w:val="28"/>
          <w:lang w:eastAsia="zh-CN"/>
        </w:rPr>
        <w:t>проведения голосования и подсчета голосов избирателей на территории Шенкурского муниципального района Архангельской области в период проведения выборов, согласно приложению к настоящему постановлению.</w:t>
      </w:r>
    </w:p>
    <w:p w:rsidR="00A503EB" w:rsidRPr="00A503EB" w:rsidRDefault="00A503EB" w:rsidP="00A503EB">
      <w:pPr>
        <w:numPr>
          <w:ilvl w:val="0"/>
          <w:numId w:val="2"/>
        </w:numPr>
        <w:suppressAutoHyphens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A503EB">
        <w:rPr>
          <w:sz w:val="28"/>
          <w:szCs w:val="28"/>
          <w:lang w:eastAsia="zh-CN"/>
        </w:rPr>
        <w:t>Главам поселений, руководителям организаций, в ведении которых находятся помещения для голосования и работы избирательных комиссий, своевременно предоставить указанные помещения в распоряжение комиссий и оказывать необходимое содействие в реализации их полномочий.</w:t>
      </w:r>
    </w:p>
    <w:p w:rsidR="00A503EB" w:rsidRPr="00A503EB" w:rsidRDefault="00A503EB" w:rsidP="00A503EB">
      <w:pPr>
        <w:numPr>
          <w:ilvl w:val="0"/>
          <w:numId w:val="2"/>
        </w:numPr>
        <w:tabs>
          <w:tab w:val="left" w:pos="960"/>
        </w:tabs>
        <w:suppressAutoHyphens/>
        <w:spacing w:line="256" w:lineRule="auto"/>
        <w:ind w:left="0" w:firstLine="750"/>
        <w:contextualSpacing/>
        <w:jc w:val="both"/>
        <w:rPr>
          <w:sz w:val="28"/>
          <w:szCs w:val="22"/>
          <w:lang w:eastAsia="zh-CN"/>
        </w:rPr>
      </w:pPr>
      <w:r w:rsidRPr="00A503EB">
        <w:rPr>
          <w:sz w:val="28"/>
          <w:szCs w:val="28"/>
          <w:lang w:eastAsia="zh-CN"/>
        </w:rPr>
        <w:t xml:space="preserve">   Настоящее постановление вступает в силу со дня его официального опубликования.</w:t>
      </w:r>
    </w:p>
    <w:p w:rsidR="00A503EB" w:rsidRPr="00A503EB" w:rsidRDefault="00A503EB" w:rsidP="00A503EB">
      <w:pPr>
        <w:numPr>
          <w:ilvl w:val="0"/>
          <w:numId w:val="2"/>
        </w:numPr>
        <w:tabs>
          <w:tab w:val="left" w:pos="960"/>
        </w:tabs>
        <w:suppressAutoHyphens/>
        <w:spacing w:line="256" w:lineRule="auto"/>
        <w:contextualSpacing/>
        <w:jc w:val="both"/>
        <w:rPr>
          <w:sz w:val="28"/>
          <w:szCs w:val="22"/>
          <w:lang w:eastAsia="zh-CN"/>
        </w:rPr>
      </w:pPr>
      <w:r w:rsidRPr="00A503EB">
        <w:rPr>
          <w:sz w:val="28"/>
          <w:szCs w:val="22"/>
          <w:lang w:eastAsia="zh-CN"/>
        </w:rPr>
        <w:t xml:space="preserve">  Признать утратившими силу: </w:t>
      </w:r>
    </w:p>
    <w:p w:rsidR="00A503EB" w:rsidRPr="00A503EB" w:rsidRDefault="00A503EB" w:rsidP="00A503EB">
      <w:pPr>
        <w:tabs>
          <w:tab w:val="left" w:pos="960"/>
        </w:tabs>
        <w:spacing w:line="256" w:lineRule="auto"/>
        <w:ind w:firstLine="709"/>
        <w:jc w:val="both"/>
        <w:rPr>
          <w:sz w:val="28"/>
          <w:szCs w:val="22"/>
          <w:lang w:eastAsia="zh-CN"/>
        </w:rPr>
      </w:pPr>
      <w:r w:rsidRPr="00A503EB">
        <w:rPr>
          <w:sz w:val="28"/>
          <w:szCs w:val="22"/>
          <w:lang w:eastAsia="zh-CN"/>
        </w:rPr>
        <w:t>- постановление администрации Шенкурского муниципального района Архангельской области от 11 июня  2021  года № 298 -па «О предоставлении помещений для нахождения участковых избирательных комиссий, проведения голосования и подсчета голосов избирателей в период проведения выборов».</w:t>
      </w:r>
    </w:p>
    <w:p w:rsidR="00A503EB" w:rsidRPr="00A503EB" w:rsidRDefault="00A503EB" w:rsidP="00A503EB">
      <w:pPr>
        <w:shd w:val="clear" w:color="auto" w:fill="FFFFFF"/>
        <w:spacing w:line="257" w:lineRule="auto"/>
        <w:ind w:firstLine="709"/>
        <w:jc w:val="both"/>
        <w:rPr>
          <w:sz w:val="28"/>
          <w:szCs w:val="28"/>
          <w:lang w:eastAsia="en-US"/>
        </w:rPr>
      </w:pPr>
      <w:r w:rsidRPr="00A503EB">
        <w:rPr>
          <w:sz w:val="28"/>
          <w:szCs w:val="28"/>
          <w:lang w:eastAsia="en-US"/>
        </w:rPr>
        <w:t>5.  Контроль исполнения настоящего постановления оставляю за собой.</w:t>
      </w:r>
    </w:p>
    <w:p w:rsidR="00A503EB" w:rsidRPr="00A503EB" w:rsidRDefault="00A503EB" w:rsidP="00A503EB">
      <w:pPr>
        <w:ind w:left="4800" w:right="20" w:firstLine="709"/>
        <w:jc w:val="both"/>
        <w:rPr>
          <w:sz w:val="28"/>
          <w:szCs w:val="28"/>
        </w:rPr>
      </w:pPr>
    </w:p>
    <w:p w:rsidR="00A503EB" w:rsidRPr="00A503EB" w:rsidRDefault="00A503EB" w:rsidP="00A503EB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b/>
          <w:color w:val="000000"/>
          <w:sz w:val="28"/>
          <w:szCs w:val="28"/>
        </w:rPr>
      </w:pPr>
    </w:p>
    <w:p w:rsidR="00A503EB" w:rsidRPr="00A503EB" w:rsidRDefault="00A503EB" w:rsidP="00A503EB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b/>
          <w:color w:val="000000"/>
          <w:sz w:val="28"/>
          <w:szCs w:val="28"/>
        </w:rPr>
      </w:pPr>
      <w:r w:rsidRPr="00A503EB">
        <w:rPr>
          <w:rFonts w:eastAsia="Arial Unicode MS"/>
          <w:b/>
          <w:color w:val="000000"/>
          <w:sz w:val="28"/>
          <w:szCs w:val="28"/>
        </w:rPr>
        <w:t>Глава Шенкурского муниципального района                   О.И. Красникова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lastRenderedPageBreak/>
        <w:t>Приложение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к постановлению администрации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Шенкурск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ого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муниципальн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ого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район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а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от «</w:t>
      </w:r>
      <w:r w:rsidR="00A503EB">
        <w:rPr>
          <w:rFonts w:eastAsia="Calibri"/>
          <w:bCs/>
          <w:spacing w:val="6"/>
          <w:szCs w:val="22"/>
          <w:shd w:val="clear" w:color="auto" w:fill="FFFFFF"/>
          <w:lang w:eastAsia="en-US"/>
        </w:rPr>
        <w:t>21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» </w:t>
      </w:r>
      <w:r w:rsidR="00A503EB">
        <w:rPr>
          <w:rFonts w:eastAsia="Calibri"/>
          <w:bCs/>
          <w:spacing w:val="6"/>
          <w:szCs w:val="22"/>
          <w:shd w:val="clear" w:color="auto" w:fill="FFFFFF"/>
          <w:lang w:eastAsia="en-US"/>
        </w:rPr>
        <w:t>апреля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202</w:t>
      </w:r>
      <w:r w:rsidR="00566824">
        <w:rPr>
          <w:rFonts w:eastAsia="Calibri"/>
          <w:bCs/>
          <w:spacing w:val="6"/>
          <w:szCs w:val="22"/>
          <w:shd w:val="clear" w:color="auto" w:fill="FFFFFF"/>
          <w:lang w:eastAsia="en-US"/>
        </w:rPr>
        <w:t>2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года №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</w:t>
      </w:r>
      <w:r w:rsidR="00A503EB">
        <w:rPr>
          <w:rFonts w:eastAsia="Calibri"/>
          <w:bCs/>
          <w:spacing w:val="6"/>
          <w:szCs w:val="22"/>
          <w:shd w:val="clear" w:color="auto" w:fill="FFFFFF"/>
          <w:lang w:eastAsia="en-US"/>
        </w:rPr>
        <w:t>166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- па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7B4C6C" w:rsidRPr="00170C65" w:rsidRDefault="007B4C6C" w:rsidP="007B4C6C">
      <w:pPr>
        <w:keepNext/>
        <w:spacing w:after="52"/>
        <w:ind w:right="260"/>
        <w:jc w:val="center"/>
        <w:outlineLvl w:val="1"/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</w:pP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 xml:space="preserve">Список </w:t>
      </w:r>
    </w:p>
    <w:p w:rsidR="007B4C6C" w:rsidRPr="00170C65" w:rsidRDefault="007B4C6C" w:rsidP="007B4C6C">
      <w:pPr>
        <w:keepNext/>
        <w:spacing w:after="52"/>
        <w:ind w:right="260"/>
        <w:jc w:val="center"/>
        <w:outlineLvl w:val="1"/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</w:pP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>помещений</w:t>
      </w:r>
      <w:r w:rsidRPr="00170C65">
        <w:rPr>
          <w:rFonts w:ascii="Calibri" w:hAnsi="Calibri"/>
          <w:sz w:val="22"/>
          <w:szCs w:val="22"/>
          <w:lang w:eastAsia="en-US"/>
        </w:rPr>
        <w:t xml:space="preserve"> </w:t>
      </w: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>для нахождения участковых избирательных комиссий, проведения голосования и подсчета голосов избирателей в период проведения выборов</w:t>
      </w:r>
    </w:p>
    <w:p w:rsidR="007B4C6C" w:rsidRPr="00170C65" w:rsidRDefault="007B4C6C" w:rsidP="007B4C6C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spacing w:val="7"/>
          <w:sz w:val="28"/>
          <w:szCs w:val="28"/>
          <w:lang w:eastAsia="en-US"/>
        </w:rPr>
      </w:pPr>
    </w:p>
    <w:tbl>
      <w:tblPr>
        <w:tblW w:w="5235" w:type="pct"/>
        <w:tblLayout w:type="fixed"/>
        <w:tblCellMar>
          <w:left w:w="0" w:type="dxa"/>
          <w:right w:w="0" w:type="dxa"/>
        </w:tblCellMar>
        <w:tblLook w:val="0000"/>
      </w:tblPr>
      <w:tblGrid>
        <w:gridCol w:w="715"/>
        <w:gridCol w:w="1843"/>
        <w:gridCol w:w="4534"/>
        <w:gridCol w:w="1955"/>
        <w:gridCol w:w="1352"/>
      </w:tblGrid>
      <w:tr w:rsidR="007B4C6C" w:rsidRPr="00170C65" w:rsidTr="00DE7818">
        <w:trPr>
          <w:trHeight w:val="8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88" w:lineRule="exact"/>
              <w:ind w:right="142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№ по п/п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8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88" w:lineRule="exact"/>
              <w:ind w:left="8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Перечень муниципальный образований, населенных пунктов (улиц) на территориях которых расположен избирательный участок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spacing w:line="283" w:lineRule="exact"/>
              <w:ind w:left="2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7B4C6C" w:rsidRPr="00170C65" w:rsidTr="00DE7818">
        <w:trPr>
          <w:trHeight w:val="21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jc w:val="center"/>
              <w:rPr>
                <w:rFonts w:eastAsia="Arial Unicode MS"/>
                <w:lang w:val="en-US"/>
              </w:rPr>
            </w:pPr>
            <w:r w:rsidRPr="00170C65">
              <w:rPr>
                <w:rFonts w:eastAsia="Arial Unicode MS"/>
                <w:sz w:val="22"/>
                <w:szCs w:val="22"/>
                <w:lang w:val="en-US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3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  <w:r w:rsidRPr="00170C65">
              <w:rPr>
                <w:rFonts w:eastAsia="Calibri"/>
                <w:bCs/>
                <w:spacing w:val="3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</w:tr>
      <w:tr w:rsidR="007B4C6C" w:rsidRPr="00170C65" w:rsidTr="00DE7818">
        <w:trPr>
          <w:trHeight w:val="177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962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Артемьевский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«Верхопаденьгское»: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Артемьевская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Горбачевская,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Поташевская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Керзеньга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Артемьевская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80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Артемьевского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4-61-54</w:t>
            </w:r>
          </w:p>
        </w:tc>
      </w:tr>
      <w:tr w:rsidR="007B4C6C" w:rsidRPr="00170C65" w:rsidTr="00DE7818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963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Ивановский избирательный участок1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«Верхопаденьгское»: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Бельневская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Вяткинская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Зенкинская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Калиновская,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Киселевская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Купуринская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Лосевская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Архангельская,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Леваково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Наволок,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Остахино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Погорельская,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Подсосенная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6A1239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Часовенская</w:t>
            </w:r>
            <w:proofErr w:type="spellEnd"/>
            <w:r w:rsidR="006A1239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  <w:r w:rsidR="006A1239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="006A1239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Юрьевская; </w:t>
            </w:r>
            <w:r w:rsidR="006A1239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село Ивановское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с. Ивановское, д.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18 (здание администрации)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4-61-36</w:t>
            </w:r>
          </w:p>
        </w:tc>
      </w:tr>
      <w:tr w:rsidR="007B4C6C" w:rsidRPr="00170C65" w:rsidTr="00DE7818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965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Петровский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Глубышевская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Петровская, Романовская, Семеновская.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50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Петровская, д. 53</w:t>
            </w:r>
          </w:p>
          <w:p w:rsidR="007B4C6C" w:rsidRPr="00170C65" w:rsidRDefault="007B4C6C" w:rsidP="00111EDC">
            <w:pPr>
              <w:spacing w:line="250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(здание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69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966</w:t>
            </w:r>
          </w:p>
          <w:p w:rsidR="007B4C6C" w:rsidRPr="00170C65" w:rsidRDefault="007B4C6C" w:rsidP="00111EDC">
            <w:pPr>
              <w:keepNext/>
              <w:spacing w:after="160" w:line="269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Спасско-Марецкий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":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Водопоевская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Выселок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Фрушинский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Гребеневская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Выселок,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; село Спасское.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54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Гребеневская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д.55 (здание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967</w:t>
            </w:r>
          </w:p>
          <w:p w:rsidR="007B4C6C" w:rsidRPr="00170C65" w:rsidRDefault="007B4C6C" w:rsidP="00111EDC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Боровской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Федотовская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Чащинская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Шипуновская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Шипуновская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ул.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Волосотова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18 (здание администрации)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4-91-29</w:t>
            </w:r>
          </w:p>
        </w:tc>
      </w:tr>
      <w:tr w:rsidR="007B4C6C" w:rsidRPr="00170C65" w:rsidTr="00DE7818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968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Литвиновский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lastRenderedPageBreak/>
              <w:t>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lastRenderedPageBreak/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Бараковская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lastRenderedPageBreak/>
              <w:t xml:space="preserve">Ивановская,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Кузьминская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Кузнецовская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Медведевская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Никольский Погост,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Арефинская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Васильевская,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Родионовская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Тюхневская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 xml:space="preserve">д. Никольский Погост,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15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lastRenderedPageBreak/>
              <w:t>ФАПа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>Мегафон*</w:t>
            </w:r>
          </w:p>
        </w:tc>
      </w:tr>
      <w:tr w:rsidR="007B4C6C" w:rsidRPr="00170C65" w:rsidTr="00DE7818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977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Рыбогорский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Анисимовская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Давыдовская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Зуевская, Ивановская,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Кульковская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Лепшинская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Пакшинская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Рыбогорская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Уксора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Рыбогорская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50, (здание администрации)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36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4-95-30</w:t>
            </w:r>
          </w:p>
        </w:tc>
      </w:tr>
      <w:tr w:rsidR="007B4C6C" w:rsidRPr="00170C65" w:rsidTr="00DE7818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970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Ровдинский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«Ровдинское»: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Бараковская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Волковская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Ерёминская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Исаевская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Копеецкая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Кревцовская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Новиковская,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Носовская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Порожская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Филипповская,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Синцовская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Серебренница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Тырлинская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Щебневская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Югрютинская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село Демидовское, село Ровдино.</w:t>
            </w:r>
          </w:p>
          <w:p w:rsidR="007B4C6C" w:rsidRPr="00170C65" w:rsidRDefault="007B4C6C" w:rsidP="00111EDC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с. Ровдино, ул. Ленина,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д.З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1а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Ровдинского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52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971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Устьпуйский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«Ровдинское»: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Аксеновская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Барановская,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Болкачевская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Высокая Гора,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Забейновская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Константиновская, </w:t>
            </w:r>
            <w:proofErr w:type="spellStart"/>
            <w:r w:rsidR="006A1239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Макаровская</w:t>
            </w:r>
            <w:proofErr w:type="spellEnd"/>
            <w:r w:rsidR="006A1239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 w:rsidR="006A1239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Митинская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Палыгинская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Рудинская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Барановская, д. 53 (здание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54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973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Суландский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2B548F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«Ровдинское»: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Акулонаволоцкая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Андреевская,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Голенищенская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Затуйская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Захаровская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 w:rsidR="00AC0DD8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Михайловская,</w:t>
            </w:r>
            <w:r w:rsidR="00AC0DD8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Никольская,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Пахомовская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Сараевская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Чекмаревская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Кокочинская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Федоровская,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Никольская, д.8 (здание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6A1239" w:rsidRPr="00170C65" w:rsidTr="00DE7818">
        <w:trPr>
          <w:trHeight w:val="7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39" w:rsidRPr="00170C65" w:rsidRDefault="006A1239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39" w:rsidRDefault="006A1239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974</w:t>
            </w:r>
          </w:p>
          <w:p w:rsidR="006A1239" w:rsidRPr="00170C65" w:rsidRDefault="006A1239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Плесовской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39" w:rsidRPr="00170C65" w:rsidRDefault="002B548F" w:rsidP="00AC0DD8">
            <w:pPr>
              <w:keepNext/>
              <w:spacing w:before="60" w:line="256" w:lineRule="auto"/>
              <w:ind w:left="80"/>
              <w:rPr>
                <w:rFonts w:eastAsia="Arial Unicode MS"/>
                <w:b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«Ровдинское»: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Дурневская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Желтиковская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Жильцовская,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Запаковская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Кабановская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Камешник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Клементьевская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Никольская (Михайловской),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Трубинская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Плёсо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село Ушаковское.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39" w:rsidRDefault="00AC0DD8" w:rsidP="00111EDC">
            <w:pPr>
              <w:spacing w:line="283" w:lineRule="exact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>
              <w:rPr>
                <w:color w:val="000000"/>
                <w:sz w:val="22"/>
                <w:szCs w:val="22"/>
              </w:rPr>
              <w:t>Плесо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д. </w:t>
            </w:r>
            <w:r w:rsidR="00612670">
              <w:rPr>
                <w:color w:val="000000"/>
                <w:sz w:val="22"/>
                <w:szCs w:val="22"/>
              </w:rPr>
              <w:t>14,</w:t>
            </w:r>
          </w:p>
          <w:p w:rsidR="00612670" w:rsidRPr="00170C65" w:rsidRDefault="00612670" w:rsidP="00111EDC">
            <w:pPr>
              <w:spacing w:line="283" w:lineRule="exact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(Здание клуба)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39" w:rsidRPr="00170C65" w:rsidRDefault="00AC0DD8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7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975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Уколовский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2B548F">
            <w:pPr>
              <w:keepNext/>
              <w:spacing w:before="60" w:line="256" w:lineRule="auto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«Верхоледское»: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Уколок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Дывлевская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Осиевская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Поташевская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Булавинская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Володская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Лапухинская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Паскандская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Раковская,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Хомутинская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Уколок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Школьная д. 29 (здание школы)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4-32-35</w:t>
            </w:r>
          </w:p>
        </w:tc>
      </w:tr>
      <w:tr w:rsidR="007B4C6C" w:rsidRPr="00170C65" w:rsidTr="00DE7818">
        <w:trPr>
          <w:trHeight w:val="7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2B548F">
            <w:pPr>
              <w:keepNext/>
              <w:numPr>
                <w:ilvl w:val="0"/>
                <w:numId w:val="1"/>
              </w:numPr>
              <w:spacing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2B548F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976</w:t>
            </w:r>
          </w:p>
          <w:p w:rsidR="007B4C6C" w:rsidRPr="00170C65" w:rsidRDefault="007B4C6C" w:rsidP="002B548F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Куликовский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2B548F">
            <w:pPr>
              <w:keepNext/>
              <w:spacing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Муниципальное образование "Сюмское":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деревни Куликовская,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Леховская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Пентюгинская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Ермолинская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Нижнелукинская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посёлок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Клемушино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2B548F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Куликовская ул. Школьная,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д.З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(Здание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2B548F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9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978</w:t>
            </w:r>
          </w:p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Устьпаденьгский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«Усть-Паденьгское»: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Березник,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Усть-Паденьга</w:t>
            </w:r>
            <w:proofErr w:type="spellEnd"/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Pr="00170C65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Усть-Паденьга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ул. Новостроек,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д.28 (здание администрации)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3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4-52-25</w:t>
            </w:r>
          </w:p>
        </w:tc>
      </w:tr>
      <w:tr w:rsidR="007B4C6C" w:rsidRPr="00170C65" w:rsidTr="00DE7818">
        <w:trPr>
          <w:trHeight w:val="9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979</w:t>
            </w:r>
          </w:p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Паденьгский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«Усть-Паденьгское</w:t>
            </w:r>
            <w:proofErr w:type="gram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</w:t>
            </w:r>
            <w:r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: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gram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Алешковская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Голыгинская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Деми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нская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Жилинская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Кривоноговская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Лодыгинская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Михайловская,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Недниковская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Подгорная,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Васильевская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д.Алешковская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t>д. 15</w:t>
            </w:r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(пункт выдачи</w:t>
            </w:r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Б</w:t>
            </w:r>
            <w:r w:rsidRPr="00170C65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Ц</w:t>
            </w:r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52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980</w:t>
            </w:r>
          </w:p>
          <w:p w:rsidR="007B4C6C" w:rsidRPr="00170C65" w:rsidRDefault="007B4C6C" w:rsidP="00111EDC">
            <w:pPr>
              <w:keepNext/>
              <w:spacing w:after="160" w:line="29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Шереньгский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«Усть-Паденьгское»: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Горская,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Рохмачевская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Тронинская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Шиловская.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Тронинская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д.</w:t>
            </w:r>
          </w:p>
          <w:p w:rsidR="007B4C6C" w:rsidRPr="00170C65" w:rsidRDefault="007B4C6C" w:rsidP="00111EDC">
            <w:pPr>
              <w:keepNext/>
              <w:spacing w:line="293" w:lineRule="exact"/>
              <w:ind w:left="60"/>
              <w:jc w:val="center"/>
              <w:rPr>
                <w:rFonts w:eastAsia="Arial Unicode MS"/>
                <w:b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44 (здание бывшей школы)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93" w:lineRule="exact"/>
              <w:ind w:left="6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31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981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Шелашский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Default="007B4C6C" w:rsidP="00111EDC">
            <w:pPr>
              <w:keepNext/>
              <w:spacing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«Усть-Паденьгское»: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я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Осиновская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Шелашский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</w:p>
          <w:p w:rsidR="007B4C6C" w:rsidRPr="00170C65" w:rsidRDefault="007B4C6C" w:rsidP="00111EDC">
            <w:pPr>
              <w:keepNext/>
              <w:spacing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деревня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Максимовская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Овсянниковская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Таруфтинская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Федунинская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Васильевская</w:t>
            </w:r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лимовская</w:t>
            </w:r>
            <w:proofErr w:type="spellEnd"/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Шелашский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, ул. Школьная, д.25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Шелашского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5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982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Федорогорский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«Федорогорское»: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Аршутинская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Власьевская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Левачево-Ельцово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Нестеровская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Никифоровская, Рогачевская, Сметанино,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Смотраковская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6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Никифоровская,</w:t>
            </w:r>
          </w:p>
          <w:p w:rsidR="007B4C6C" w:rsidRPr="00170C65" w:rsidRDefault="007B4C6C" w:rsidP="00111EDC">
            <w:pPr>
              <w:spacing w:before="60"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ул. Ленина, д. 16 (здание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5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983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Блудковский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«Федорогорское»: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Артюгинская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Ванихинская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Васильевская, Дмитриевская, Кирилловская,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Копалинская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Нюнежская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Покровская,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Сергеевская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Юрьевская.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Копалинская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14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Блудковского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9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984</w:t>
            </w:r>
          </w:p>
          <w:p w:rsidR="007B4C6C" w:rsidRPr="00170C65" w:rsidRDefault="007B4C6C" w:rsidP="00612670">
            <w:pPr>
              <w:keepNext/>
              <w:spacing w:after="160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Избирательный участок «Сельхозтехника»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612670">
            <w:pPr>
              <w:keepNext/>
              <w:spacing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Муниципальное образование «Федорогорское»: </w:t>
            </w:r>
            <w:r w:rsidR="00612670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деревни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Бобыкинская, </w:t>
            </w:r>
            <w:r w:rsidR="00612670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Климово -Заборье, </w:t>
            </w:r>
            <w:proofErr w:type="spellStart"/>
            <w:r w:rsidR="00612670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Филиппово-Кичинская</w:t>
            </w:r>
            <w:proofErr w:type="spellEnd"/>
            <w:r w:rsidR="00612670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Бобыкинская, ул. 50 лет МТС, д.6 (здание магазина ПО «Шенкурское»)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88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985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Россохинский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56" w:lineRule="auto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«Федорогорское»: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Жернаковская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Заберезовская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Монастырская, Нагорная,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Носовская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Шахановка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поселки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Россохи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Стрелка.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п. Россохи, ул. Сосновая, д. 12 (здание библиотеки)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20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987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Шеговарский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595" w:rsidRPr="00796595" w:rsidRDefault="007B4C6C" w:rsidP="0079659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«Шеговарское»: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Абакумовская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Абрамовская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Андриановская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Антипинская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Антроповская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Бурашевская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Водокужская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Кувакинская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Литвиновская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Мальчугинекая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Михеевская,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Павликовская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Песенец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Пищагинская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Пушка,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Селезневская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Сенчуковская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Чаплинская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Черепаха,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Яковлевская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Беркиевская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Гришинская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Журавлевская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Игнашевская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Кобылинская,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Коромысловская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Медлеша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Наум-Болото,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Стеховская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Фадеевская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село </w:t>
            </w:r>
            <w:r w:rsidR="0079659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Шеговары, поселок Красная </w:t>
            </w:r>
            <w:proofErr w:type="spellStart"/>
            <w:r w:rsidR="0079659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Горка,</w:t>
            </w:r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Колобовская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1,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Кроповская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Леушинская,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Самотворовская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Степычевская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поселок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Нерезьма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с. Шеговары, ул. Центральная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54 (здание администрации)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4-45-78</w:t>
            </w:r>
          </w:p>
        </w:tc>
      </w:tr>
      <w:tr w:rsidR="007B4C6C" w:rsidRPr="00170C65" w:rsidTr="00DE7818">
        <w:trPr>
          <w:trHeight w:val="40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989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Красногорский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«Шеговарское»: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Букреевская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Данковская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Захаровская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Зеленинская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Князевская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Красная Горка, Марковская.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д.Красная Горка,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27 (здание Красногорского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40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990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Одинцовский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«Шеговарское»: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Корбала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Кузелевская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Леушинская (бывшее МО «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Ямскогорское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»),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Лихопуровская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Нижнезолотилово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Никифоровская, Одинцовская,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Пенигеевская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Федьковская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Одинцовская,</w:t>
            </w:r>
          </w:p>
          <w:p w:rsidR="007B4C6C" w:rsidRPr="00170C65" w:rsidRDefault="007B4C6C" w:rsidP="00111EDC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д.74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Ямскогорского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100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991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Первый городской избирательный участок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Володарского – вся улица; ул.Гагарина – четная сторона с д.№40 по №70, нечетная сторона–с д.№41 по №67; ул. Г.Иванова - д.№17,19,21,23,25; ул.К.Либкнехта – четная сторона с д.№20 по №46, нечетная сторона – с №13 по №51а; ул.Комсомольская – четная сторона с д.№14 по №36; ул.Ленина – четная сторона с д.№14 по №56;  ул.П.Виноградова – вся улица; ул. Пластинина - четная сторона с д.№38 по №78, нечетная сторона–с д.№37 по №77;  ул.Пролетарская – четная сторона с д.№16 по №28а, нечетная с д.№19 по №37; ул.Садовая – вся улица; ул. Семакова - вся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>улица; ул. Урицкого – четная сторона с д.№2 по № 56, нечетная сторона с д.№1 по № 49; ул.Х.Мурата – четная сторона с д.№24 по    № 50, неч</w:t>
            </w:r>
            <w:r w:rsidR="00796595">
              <w:rPr>
                <w:rFonts w:eastAsia="Arial Unicode MS"/>
                <w:sz w:val="22"/>
                <w:szCs w:val="22"/>
                <w:lang w:eastAsia="en-US"/>
              </w:rPr>
              <w:t>етная сторона с д. № 31 по № 63, ул.Окружной квартал-все дома.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>г. Шенкурск, ул. Мира, д.20 (здание МБУК "Дворец культуры и спорта»)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99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992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Второй городской избирательный участок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6B4C7B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 50 лет Октября – вся улица; ул.Г.Иванова – нечетная с д.№1 по д.№13, четная сторона с д.№2 по д.№12; ул.К.Маркса – четная сторона с д.№2 по д. № 44, нечетная сторона с д. № 1 по д.№7а; ул.К.Либкнехта – нечетная сторона с д.№1 по д.№11, четная сторона с д.№2 по д.№18; ул.Красноармейская – нечетная сторона с д.№1 по д.№13, четная сторона – дома №4,6,8; ул.Кудрявцева – вся улица; ул.Кузнецова – вся улица; ул. Ленина - четная сторона д. № 2, 4, 6; ул.Ленина – нечетная сторона с д.№1 по д.№21а; ул.Ломоносова – нечетная сторона с д.№1 по д.№63, четная сторона  с д.№2 по д.№32; ул.Мира – нечетная сторона с д.№1 по д.№29, четная сторона – дома №2,4,6,12,24,28,30; ул.Набережная – вся улица;   ул.Октябрьская – вся улица ; ул.Пролетарская – четная сторона с д.№2 по д.№14, Шукшина – нечетная сторона с д.№1 по д.№11, четная сторона – с д.№2 по д.№8;   Детгородок – все дома; переулок Лесной – все дома; квартал Энергетиков – все дома; Сосновый квартал – все дома.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317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г. Шенкурск. ул. Кудрявцева,</w:t>
            </w:r>
          </w:p>
          <w:p w:rsidR="007B4C6C" w:rsidRPr="00170C65" w:rsidRDefault="007B4C6C" w:rsidP="00111EDC">
            <w:pPr>
              <w:tabs>
                <w:tab w:val="left" w:pos="480"/>
              </w:tabs>
              <w:spacing w:line="259" w:lineRule="exact"/>
              <w:ind w:hanging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</w:t>
            </w:r>
            <w:r w:rsidRPr="00170C65">
              <w:rPr>
                <w:color w:val="000000"/>
                <w:sz w:val="22"/>
                <w:szCs w:val="22"/>
              </w:rPr>
              <w:tab/>
              <w:t>18 (здание школы)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DE7818">
        <w:trPr>
          <w:trHeight w:val="105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numPr>
                <w:ilvl w:val="0"/>
                <w:numId w:val="1"/>
              </w:numPr>
              <w:spacing w:after="160" w:line="256" w:lineRule="auto"/>
              <w:ind w:left="510"/>
              <w:jc w:val="center"/>
              <w:rPr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ind w:left="644" w:hanging="360"/>
              <w:jc w:val="center"/>
              <w:rPr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ind w:left="644" w:hanging="360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993</w:t>
            </w: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Третий городской избирательный участок</w:t>
            </w: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943623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Богового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ул.Гагарина – нечетная сторона с д.№</w:t>
            </w:r>
            <w:r w:rsidR="00943623">
              <w:rPr>
                <w:rFonts w:eastAsia="Arial Unicode MS"/>
                <w:sz w:val="22"/>
                <w:szCs w:val="22"/>
                <w:lang w:eastAsia="en-US"/>
              </w:rPr>
              <w:t>5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по №39, четная сторона – с д.№6 по д.№38; ул.К.Маркса – нечетная сторона с д.№7 по д.№35; ул.Комсомольская – нечетная сторона с д.№1  по д.№31, четная сторона с д.№2 по д.№12; ул. Красноармейская – нечетная сторона с д.№17 по д.№27, четная сторона – с д.№10 по д.№40;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Левачева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Ленина – нечетная сторона с д.№21 по д.№65, четная сторона с д.№58 по д.№68;    ул. Ломоносова – нечетная сторона с д.№ 65 по д.№91, четная сторона с д.№34 по д.№70; ул. Луначарского – вся улица; ул.Мира – нечетная сторона с д.№31 по д.№55,  четная сторона с д.№32 по д.№68; ул.П.Глазачева – вся улица; ул. Пролетарская - нечетная сторона с д.№1 по д.№17; ул.Пионерская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ул.Пластинина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 xml:space="preserve">д.№35, четная сторона с д.№2 по д.№38;   ул.Урицкого – четная сторона дома №58,58а,60,62,62а,62б; ул.Х.Мурата – нечетная сторона с д.№1 по д.№29, четная сторона с д.№2 по д.№22; ул.Шукшина – нечетная сторона с д.№13 по д.№49, четная сторона с д.№10 по  д.№50;  переулок Новый – все дома, переулок им. И.Ф.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Цыкарева-все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дома; база РСУ – все дома; </w:t>
            </w:r>
            <w:r w:rsidR="006B4C7B" w:rsidRPr="006B4C7B">
              <w:rPr>
                <w:rFonts w:eastAsia="Arial Unicode MS"/>
                <w:sz w:val="22"/>
                <w:szCs w:val="22"/>
                <w:lang w:eastAsia="en-US"/>
              </w:rPr>
              <w:t xml:space="preserve">база </w:t>
            </w:r>
            <w:proofErr w:type="spellStart"/>
            <w:r w:rsidR="006B4C7B" w:rsidRPr="006B4C7B">
              <w:rPr>
                <w:rFonts w:eastAsia="Arial Unicode MS"/>
                <w:sz w:val="22"/>
                <w:szCs w:val="22"/>
                <w:lang w:eastAsia="en-US"/>
              </w:rPr>
              <w:t>Агропромэнерго</w:t>
            </w:r>
            <w:proofErr w:type="spellEnd"/>
            <w:r w:rsidR="006B4C7B" w:rsidRPr="006B4C7B">
              <w:rPr>
                <w:rFonts w:eastAsia="Arial Unicode MS"/>
                <w:sz w:val="22"/>
                <w:szCs w:val="22"/>
                <w:lang w:eastAsia="en-US"/>
              </w:rPr>
              <w:t xml:space="preserve"> – все дома; </w:t>
            </w:r>
            <w:r w:rsidR="00566824">
              <w:rPr>
                <w:rFonts w:eastAsia="Arial Unicode MS"/>
                <w:sz w:val="22"/>
                <w:szCs w:val="22"/>
                <w:lang w:eastAsia="en-US"/>
              </w:rPr>
              <w:t xml:space="preserve">тер.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Усадьба лесхоза – все дома.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312" w:lineRule="exact"/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>г. Шенкурск, ул. Детгородок,</w:t>
            </w:r>
          </w:p>
          <w:p w:rsidR="007B4C6C" w:rsidRPr="00170C65" w:rsidRDefault="007B4C6C" w:rsidP="00111EDC">
            <w:pPr>
              <w:tabs>
                <w:tab w:val="left" w:pos="677"/>
              </w:tabs>
              <w:spacing w:line="288" w:lineRule="exact"/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 (учебный корпус коррекционной школы)</w:t>
            </w:r>
          </w:p>
          <w:p w:rsidR="007B4C6C" w:rsidRPr="00170C65" w:rsidRDefault="007B4C6C" w:rsidP="00111EDC">
            <w:pPr>
              <w:spacing w:line="288" w:lineRule="exact"/>
              <w:ind w:left="142"/>
              <w:jc w:val="center"/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</w:tbl>
    <w:p w:rsidR="007B4C6C" w:rsidRPr="00970E34" w:rsidRDefault="007B4C6C" w:rsidP="007B4C6C">
      <w:pPr>
        <w:jc w:val="center"/>
        <w:rPr>
          <w:b/>
          <w:i/>
          <w:sz w:val="18"/>
          <w:szCs w:val="18"/>
        </w:rPr>
      </w:pPr>
      <w:r w:rsidRPr="00170C65">
        <w:rPr>
          <w:lang w:eastAsia="en-US"/>
        </w:rPr>
        <w:lastRenderedPageBreak/>
        <w:t xml:space="preserve">    *Примечание: номера телефонов сотового оператора «Мегафон» будут опубликованы дополнительно</w:t>
      </w: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155845" w:rsidRDefault="00155845"/>
    <w:sectPr w:rsidR="00155845" w:rsidSect="00DE781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50C35"/>
    <w:multiLevelType w:val="hybridMultilevel"/>
    <w:tmpl w:val="BDDADFAA"/>
    <w:lvl w:ilvl="0" w:tplc="9CA28D64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DE33A2"/>
    <w:multiLevelType w:val="hybridMultilevel"/>
    <w:tmpl w:val="0AC459C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4C6C"/>
    <w:rsid w:val="00155845"/>
    <w:rsid w:val="002B548F"/>
    <w:rsid w:val="00566824"/>
    <w:rsid w:val="00577A30"/>
    <w:rsid w:val="00612670"/>
    <w:rsid w:val="00652FA5"/>
    <w:rsid w:val="00663ACC"/>
    <w:rsid w:val="006A1239"/>
    <w:rsid w:val="006B4C7B"/>
    <w:rsid w:val="00796595"/>
    <w:rsid w:val="007B4C6C"/>
    <w:rsid w:val="008565F2"/>
    <w:rsid w:val="00943623"/>
    <w:rsid w:val="009C142A"/>
    <w:rsid w:val="009C525F"/>
    <w:rsid w:val="00A503EB"/>
    <w:rsid w:val="00AC0DD8"/>
    <w:rsid w:val="00BA07A3"/>
    <w:rsid w:val="00C9091B"/>
    <w:rsid w:val="00DE7818"/>
    <w:rsid w:val="00FA45F2"/>
    <w:rsid w:val="00FA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">
    <w:name w:val="Основной текст71"/>
    <w:basedOn w:val="a"/>
    <w:rsid w:val="007B4C6C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FA4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45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5D34A-CE9D-4774-B6D5-A9268A569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7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Тепляков Сергей Николаевич</dc:creator>
  <cp:lastModifiedBy>РайАдм - Спиридонова Елена Андреевна</cp:lastModifiedBy>
  <cp:revision>7</cp:revision>
  <cp:lastPrinted>2022-04-21T06:52:00Z</cp:lastPrinted>
  <dcterms:created xsi:type="dcterms:W3CDTF">2022-04-06T15:20:00Z</dcterms:created>
  <dcterms:modified xsi:type="dcterms:W3CDTF">2022-04-25T13:07:00Z</dcterms:modified>
</cp:coreProperties>
</file>