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45E9C" w14:textId="77777777" w:rsidR="00D05E0C" w:rsidRDefault="00D05E0C" w:rsidP="00D05E0C">
      <w:pPr>
        <w:adjustRightInd w:val="0"/>
        <w:jc w:val="center"/>
        <w:rPr>
          <w:rFonts w:ascii="Times New Roman" w:eastAsia="Times New Roman" w:hAnsi="Times New Roman" w:cs="Times New Roman"/>
          <w:b/>
          <w:kern w:val="0"/>
          <w:sz w:val="28"/>
          <w:szCs w:val="28"/>
        </w:rPr>
      </w:pPr>
      <w:r>
        <w:rPr>
          <w:b/>
          <w:sz w:val="28"/>
          <w:szCs w:val="28"/>
        </w:rPr>
        <w:t xml:space="preserve">АДМИНИСТРАЦИЯ </w:t>
      </w:r>
    </w:p>
    <w:p w14:paraId="3C6E6156" w14:textId="77777777" w:rsidR="00D05E0C" w:rsidRDefault="00D05E0C" w:rsidP="00D05E0C">
      <w:pPr>
        <w:adjustRightInd w:val="0"/>
        <w:jc w:val="center"/>
        <w:rPr>
          <w:b/>
          <w:sz w:val="28"/>
          <w:szCs w:val="28"/>
        </w:rPr>
      </w:pPr>
      <w:r>
        <w:rPr>
          <w:b/>
          <w:sz w:val="28"/>
          <w:szCs w:val="28"/>
        </w:rPr>
        <w:t>ШЕКНУРСКОГО МУНИЦИПАЛЬНОГО ОКРУГА</w:t>
      </w:r>
    </w:p>
    <w:p w14:paraId="7198F1D6" w14:textId="77777777" w:rsidR="00D05E0C" w:rsidRDefault="00D05E0C" w:rsidP="00D05E0C">
      <w:pPr>
        <w:adjustRightInd w:val="0"/>
        <w:jc w:val="center"/>
        <w:rPr>
          <w:b/>
          <w:sz w:val="28"/>
          <w:szCs w:val="28"/>
        </w:rPr>
      </w:pPr>
      <w:r>
        <w:rPr>
          <w:b/>
          <w:sz w:val="28"/>
          <w:szCs w:val="28"/>
        </w:rPr>
        <w:t>АРХАНГЕЛЬСКОЙ ОБЛАСТИ</w:t>
      </w:r>
    </w:p>
    <w:p w14:paraId="13829788" w14:textId="77777777" w:rsidR="00D05E0C" w:rsidRDefault="00D05E0C" w:rsidP="00D05E0C">
      <w:pPr>
        <w:adjustRightInd w:val="0"/>
        <w:jc w:val="center"/>
        <w:rPr>
          <w:b/>
          <w:sz w:val="48"/>
          <w:szCs w:val="48"/>
        </w:rPr>
      </w:pPr>
    </w:p>
    <w:p w14:paraId="13FBE864" w14:textId="77777777" w:rsidR="00D05E0C" w:rsidRDefault="00D05E0C" w:rsidP="00D05E0C">
      <w:pPr>
        <w:adjustRightInd w:val="0"/>
        <w:jc w:val="center"/>
        <w:rPr>
          <w:b/>
          <w:spacing w:val="106"/>
          <w:sz w:val="36"/>
          <w:szCs w:val="36"/>
        </w:rPr>
      </w:pPr>
      <w:r>
        <w:rPr>
          <w:b/>
          <w:spacing w:val="106"/>
          <w:sz w:val="36"/>
          <w:szCs w:val="36"/>
        </w:rPr>
        <w:t>ПОСТАНОВЛЕНИЕ</w:t>
      </w:r>
    </w:p>
    <w:p w14:paraId="420F0FB5" w14:textId="77777777" w:rsidR="00D05E0C" w:rsidRDefault="00D05E0C" w:rsidP="00D05E0C">
      <w:pPr>
        <w:adjustRightInd w:val="0"/>
        <w:rPr>
          <w:sz w:val="48"/>
          <w:szCs w:val="48"/>
        </w:rPr>
      </w:pPr>
    </w:p>
    <w:p w14:paraId="56DA6240" w14:textId="5879E701" w:rsidR="00D05E0C" w:rsidRPr="00F70D57" w:rsidRDefault="00D05E0C" w:rsidP="00D05E0C">
      <w:pPr>
        <w:adjustRightInd w:val="0"/>
        <w:jc w:val="center"/>
        <w:rPr>
          <w:sz w:val="27"/>
          <w:szCs w:val="27"/>
        </w:rPr>
      </w:pPr>
      <w:r w:rsidRPr="00F70D57">
        <w:rPr>
          <w:sz w:val="27"/>
          <w:szCs w:val="27"/>
        </w:rPr>
        <w:t xml:space="preserve">от   </w:t>
      </w:r>
      <w:r w:rsidR="007A7866">
        <w:rPr>
          <w:sz w:val="27"/>
          <w:szCs w:val="27"/>
        </w:rPr>
        <w:t>17</w:t>
      </w:r>
      <w:r w:rsidR="007A7866" w:rsidRPr="00F70D57">
        <w:rPr>
          <w:sz w:val="27"/>
          <w:szCs w:val="27"/>
        </w:rPr>
        <w:t xml:space="preserve"> декабря</w:t>
      </w:r>
      <w:r w:rsidRPr="00F70D57">
        <w:rPr>
          <w:sz w:val="27"/>
          <w:szCs w:val="27"/>
        </w:rPr>
        <w:t xml:space="preserve"> 2024 г.  №   </w:t>
      </w:r>
      <w:r w:rsidR="007A7866">
        <w:rPr>
          <w:sz w:val="27"/>
          <w:szCs w:val="27"/>
        </w:rPr>
        <w:t xml:space="preserve">933 </w:t>
      </w:r>
      <w:r w:rsidRPr="00F70D57">
        <w:rPr>
          <w:sz w:val="27"/>
          <w:szCs w:val="27"/>
        </w:rPr>
        <w:t>-па</w:t>
      </w:r>
    </w:p>
    <w:p w14:paraId="12F826BE" w14:textId="77777777" w:rsidR="00D05E0C" w:rsidRDefault="00D05E0C" w:rsidP="00D05E0C">
      <w:pPr>
        <w:adjustRightInd w:val="0"/>
        <w:jc w:val="center"/>
        <w:rPr>
          <w:sz w:val="28"/>
          <w:szCs w:val="28"/>
        </w:rPr>
      </w:pPr>
    </w:p>
    <w:p w14:paraId="54F2F34E" w14:textId="77777777" w:rsidR="00D05E0C" w:rsidRDefault="00D05E0C" w:rsidP="00D05E0C">
      <w:pPr>
        <w:adjustRightInd w:val="0"/>
        <w:jc w:val="center"/>
        <w:rPr>
          <w:sz w:val="28"/>
          <w:szCs w:val="28"/>
        </w:rPr>
      </w:pPr>
    </w:p>
    <w:p w14:paraId="076CDE97" w14:textId="77777777" w:rsidR="00D05E0C" w:rsidRPr="00F70D57" w:rsidRDefault="00D05E0C" w:rsidP="00D05E0C">
      <w:pPr>
        <w:adjustRightInd w:val="0"/>
        <w:jc w:val="center"/>
        <w:rPr>
          <w:sz w:val="20"/>
          <w:szCs w:val="20"/>
        </w:rPr>
      </w:pPr>
      <w:r w:rsidRPr="00F70D57">
        <w:rPr>
          <w:sz w:val="20"/>
          <w:szCs w:val="20"/>
        </w:rPr>
        <w:t xml:space="preserve">г. Шенкурск </w:t>
      </w:r>
    </w:p>
    <w:p w14:paraId="0D820CA3" w14:textId="77777777" w:rsidR="00D05E0C" w:rsidRDefault="00D05E0C" w:rsidP="00D05E0C">
      <w:pPr>
        <w:adjustRightInd w:val="0"/>
        <w:jc w:val="center"/>
      </w:pPr>
    </w:p>
    <w:p w14:paraId="0EEAC67D" w14:textId="77777777" w:rsidR="00D05E0C" w:rsidRDefault="00D05E0C" w:rsidP="00D05E0C">
      <w:pPr>
        <w:adjustRightInd w:val="0"/>
        <w:jc w:val="center"/>
      </w:pPr>
    </w:p>
    <w:p w14:paraId="0ABDC276" w14:textId="77777777" w:rsidR="00F70D57" w:rsidRDefault="00D05E0C" w:rsidP="00F70D57">
      <w:pPr>
        <w:pStyle w:val="Textbody"/>
        <w:widowControl/>
        <w:ind w:firstLine="709"/>
        <w:jc w:val="center"/>
        <w:rPr>
          <w:rFonts w:ascii="Times New Roman" w:hAnsi="Times New Roman" w:cs="Times New Roman"/>
          <w:b/>
          <w:sz w:val="27"/>
          <w:szCs w:val="27"/>
        </w:rPr>
      </w:pPr>
      <w:r w:rsidRPr="00F70D57">
        <w:rPr>
          <w:rFonts w:ascii="Times New Roman" w:hAnsi="Times New Roman" w:cs="Times New Roman"/>
          <w:b/>
          <w:sz w:val="27"/>
          <w:szCs w:val="27"/>
        </w:rPr>
        <w:t>Об утверждении Порядка установления фактов проживания граждан в жилых помещениях, находящихся в зоне чрезвычайной ситуации, нарушения условий их жизнедеятельности и утраты ими имущества в результате чрезвычайных ситуаций природного и техногенного характера на территории</w:t>
      </w:r>
      <w:r w:rsidR="00F70D57" w:rsidRPr="00F70D57">
        <w:rPr>
          <w:rFonts w:ascii="Times New Roman" w:hAnsi="Times New Roman" w:cs="Times New Roman"/>
          <w:b/>
          <w:sz w:val="27"/>
          <w:szCs w:val="27"/>
        </w:rPr>
        <w:t xml:space="preserve"> </w:t>
      </w:r>
      <w:r w:rsidRPr="00F70D57">
        <w:rPr>
          <w:rFonts w:ascii="Times New Roman" w:hAnsi="Times New Roman" w:cs="Times New Roman"/>
          <w:b/>
          <w:sz w:val="27"/>
          <w:szCs w:val="27"/>
        </w:rPr>
        <w:t>Шенкурского муниципального округа</w:t>
      </w:r>
    </w:p>
    <w:p w14:paraId="7DAD43FD" w14:textId="782DA91D" w:rsidR="00D05E0C" w:rsidRPr="00F70D57" w:rsidRDefault="00F70D57" w:rsidP="00F70D57">
      <w:pPr>
        <w:pStyle w:val="Textbody"/>
        <w:widowControl/>
        <w:ind w:firstLine="709"/>
        <w:jc w:val="center"/>
        <w:rPr>
          <w:rFonts w:ascii="Times New Roman" w:hAnsi="Times New Roman" w:cs="Times New Roman"/>
          <w:b/>
          <w:sz w:val="27"/>
          <w:szCs w:val="27"/>
        </w:rPr>
      </w:pPr>
      <w:r w:rsidRPr="00F70D57">
        <w:rPr>
          <w:rFonts w:ascii="Times New Roman" w:hAnsi="Times New Roman" w:cs="Times New Roman"/>
          <w:b/>
          <w:sz w:val="27"/>
          <w:szCs w:val="27"/>
        </w:rPr>
        <w:t xml:space="preserve"> Архангельской области</w:t>
      </w:r>
    </w:p>
    <w:p w14:paraId="51E02255" w14:textId="77777777" w:rsidR="00D05E0C" w:rsidRPr="00F70D57" w:rsidRDefault="00D05E0C" w:rsidP="00F70D57">
      <w:pPr>
        <w:pStyle w:val="Style2"/>
        <w:widowControl/>
        <w:rPr>
          <w:b/>
          <w:sz w:val="27"/>
          <w:szCs w:val="27"/>
        </w:rPr>
      </w:pPr>
    </w:p>
    <w:p w14:paraId="1E91F78A" w14:textId="77777777" w:rsidR="00D05E0C" w:rsidRPr="00F70D57" w:rsidRDefault="00D05E0C" w:rsidP="00D05E0C">
      <w:pPr>
        <w:pStyle w:val="Style2"/>
        <w:widowControl/>
        <w:rPr>
          <w:sz w:val="27"/>
          <w:szCs w:val="27"/>
        </w:rPr>
      </w:pPr>
    </w:p>
    <w:p w14:paraId="60D228BF" w14:textId="7D4B59B0" w:rsidR="00D05E0C" w:rsidRPr="00F70D57" w:rsidRDefault="00D05E0C" w:rsidP="00D05E0C">
      <w:pPr>
        <w:pStyle w:val="ConsPlusNormal"/>
        <w:suppressAutoHyphens/>
        <w:ind w:firstLine="709"/>
        <w:jc w:val="both"/>
        <w:rPr>
          <w:rFonts w:ascii="Times New Roman" w:hAnsi="Times New Roman" w:cs="Times New Roman"/>
          <w:sz w:val="27"/>
          <w:szCs w:val="27"/>
        </w:rPr>
      </w:pPr>
      <w:r w:rsidRPr="00F70D57">
        <w:rPr>
          <w:rFonts w:ascii="Times New Roman" w:hAnsi="Times New Roman" w:cs="Times New Roman"/>
          <w:sz w:val="27"/>
          <w:szCs w:val="27"/>
        </w:rPr>
        <w:t xml:space="preserve">В соответствии с подпунктом «п» пункта 2 статьи </w:t>
      </w:r>
      <w:r w:rsidR="00E823AE" w:rsidRPr="00F70D57">
        <w:rPr>
          <w:rFonts w:ascii="Times New Roman" w:hAnsi="Times New Roman" w:cs="Times New Roman"/>
          <w:sz w:val="27"/>
          <w:szCs w:val="27"/>
        </w:rPr>
        <w:t xml:space="preserve">11 Федерального закона от 21 декабря </w:t>
      </w:r>
      <w:r w:rsidRPr="00F70D57">
        <w:rPr>
          <w:rFonts w:ascii="Times New Roman" w:hAnsi="Times New Roman" w:cs="Times New Roman"/>
          <w:sz w:val="27"/>
          <w:szCs w:val="27"/>
        </w:rPr>
        <w:t>1994</w:t>
      </w:r>
      <w:r w:rsidR="00E823AE" w:rsidRPr="00F70D57">
        <w:rPr>
          <w:rFonts w:ascii="Times New Roman" w:hAnsi="Times New Roman" w:cs="Times New Roman"/>
          <w:sz w:val="27"/>
          <w:szCs w:val="27"/>
        </w:rPr>
        <w:t xml:space="preserve"> года</w:t>
      </w:r>
      <w:r w:rsidRPr="00F70D57">
        <w:rPr>
          <w:rFonts w:ascii="Times New Roman" w:hAnsi="Times New Roman" w:cs="Times New Roman"/>
          <w:sz w:val="27"/>
          <w:szCs w:val="27"/>
        </w:rPr>
        <w:t xml:space="preserve"> № 68-ФЗ «О защите населения и территорий от чрезвычайных ситуаций природного и техногенного характера», постановлением Правительст</w:t>
      </w:r>
      <w:r w:rsidR="00E823AE" w:rsidRPr="00F70D57">
        <w:rPr>
          <w:rFonts w:ascii="Times New Roman" w:hAnsi="Times New Roman" w:cs="Times New Roman"/>
          <w:sz w:val="27"/>
          <w:szCs w:val="27"/>
        </w:rPr>
        <w:t>ва Российской Федерации от 28 декабря 2019 года  № 1928 «</w:t>
      </w:r>
      <w:r w:rsidRPr="00F70D57">
        <w:rPr>
          <w:rFonts w:ascii="Times New Roman" w:hAnsi="Times New Roman" w:cs="Times New Roman"/>
          <w:sz w:val="27"/>
          <w:szCs w:val="27"/>
        </w:rPr>
        <w:t>Об утверждении Правил предоставления иных межбюджетных трансфертов из федерального бюджета, источником финансового обеспечения которых являются бюджетные ассигнования резервного фонда Правительства Российской Федерации, бюджетам субъектов Российской Федерации на финансовое обеспечение отдельных мер по ликвидации чрезвычайных ситуаций природного и техногенного характера, осуществления компенсационных выплат физическим и юридическим лицам, которым был причинен ущерб в результате террористического акта, и возмещения вреда, причиненного при пресечении террористического акта правомерными действиями</w:t>
      </w:r>
      <w:r w:rsidR="00F70D57" w:rsidRPr="00F70D57">
        <w:rPr>
          <w:rFonts w:ascii="Times New Roman" w:hAnsi="Times New Roman" w:cs="Times New Roman"/>
          <w:sz w:val="27"/>
          <w:szCs w:val="27"/>
        </w:rPr>
        <w:t xml:space="preserve"> </w:t>
      </w:r>
      <w:r w:rsidRPr="00F70D57">
        <w:rPr>
          <w:rFonts w:ascii="Times New Roman" w:hAnsi="Times New Roman" w:cs="Times New Roman"/>
          <w:sz w:val="27"/>
          <w:szCs w:val="27"/>
        </w:rPr>
        <w:t>администрация Шенкурского муниципального округа Архангельской области</w:t>
      </w:r>
      <w:r w:rsidR="00F70D57" w:rsidRPr="00F70D57">
        <w:rPr>
          <w:rFonts w:ascii="Times New Roman" w:hAnsi="Times New Roman" w:cs="Times New Roman"/>
          <w:sz w:val="27"/>
          <w:szCs w:val="27"/>
        </w:rPr>
        <w:t xml:space="preserve"> </w:t>
      </w:r>
      <w:r w:rsidRPr="00F70D57">
        <w:rPr>
          <w:rFonts w:ascii="Times New Roman" w:hAnsi="Times New Roman" w:cs="Times New Roman"/>
          <w:b/>
          <w:sz w:val="27"/>
          <w:szCs w:val="27"/>
        </w:rPr>
        <w:t>п о с т а н о в л я е т:</w:t>
      </w:r>
    </w:p>
    <w:p w14:paraId="79720964" w14:textId="18F99208" w:rsidR="00D05E0C" w:rsidRPr="00F70D57" w:rsidRDefault="00D05E0C" w:rsidP="00D05E0C">
      <w:pPr>
        <w:pStyle w:val="Textbody"/>
        <w:widowControl/>
        <w:ind w:firstLine="709"/>
        <w:rPr>
          <w:rStyle w:val="FontStyle41"/>
          <w:sz w:val="27"/>
          <w:szCs w:val="27"/>
        </w:rPr>
      </w:pPr>
      <w:r w:rsidRPr="00F70D57">
        <w:rPr>
          <w:rStyle w:val="FontStyle41"/>
          <w:sz w:val="27"/>
          <w:szCs w:val="27"/>
        </w:rPr>
        <w:t xml:space="preserve">1. </w:t>
      </w:r>
      <w:r w:rsidRPr="00F70D57">
        <w:rPr>
          <w:rFonts w:ascii="Times New Roman" w:hAnsi="Times New Roman" w:cs="Times New Roman"/>
          <w:sz w:val="27"/>
          <w:szCs w:val="27"/>
        </w:rPr>
        <w:t>Утвердить Порядок</w:t>
      </w:r>
      <w:r w:rsidRPr="00F70D57">
        <w:rPr>
          <w:rStyle w:val="StrongEmphasis"/>
          <w:rFonts w:ascii="Times New Roman" w:hAnsi="Times New Roman" w:cs="Times New Roman"/>
          <w:sz w:val="27"/>
          <w:szCs w:val="27"/>
        </w:rPr>
        <w:t xml:space="preserve"> </w:t>
      </w:r>
      <w:r w:rsidRPr="00F70D57">
        <w:rPr>
          <w:rStyle w:val="StrongEmphasis"/>
          <w:rFonts w:ascii="Times New Roman" w:hAnsi="Times New Roman" w:cs="Times New Roman"/>
          <w:b w:val="0"/>
          <w:sz w:val="27"/>
          <w:szCs w:val="27"/>
        </w:rPr>
        <w:t>установления фактов проживания граждан в жилых помещениях, находящихся в зоне чрезвычайной ситуации, нарушения условий их жизнедеятельности и утраты ими имущества в результате чрезвычайных ситуаций природного и техногенного характера на территории Шенкурского муниципального округа</w:t>
      </w:r>
      <w:r w:rsidRPr="00F70D57">
        <w:rPr>
          <w:rStyle w:val="FontStyle41"/>
          <w:sz w:val="27"/>
          <w:szCs w:val="27"/>
        </w:rPr>
        <w:t xml:space="preserve"> (далее –  Порядок).</w:t>
      </w:r>
    </w:p>
    <w:p w14:paraId="728CEF1D" w14:textId="3A1CB476" w:rsidR="00D05E0C" w:rsidRPr="00F70D57" w:rsidRDefault="00D05E0C" w:rsidP="00D05E0C">
      <w:pPr>
        <w:ind w:firstLine="567"/>
        <w:jc w:val="both"/>
        <w:rPr>
          <w:rFonts w:ascii="Times New Roman" w:hAnsi="Times New Roman" w:cs="Times New Roman"/>
          <w:sz w:val="27"/>
          <w:szCs w:val="27"/>
        </w:rPr>
      </w:pPr>
      <w:r w:rsidRPr="00F70D57">
        <w:rPr>
          <w:rFonts w:ascii="Times New Roman" w:hAnsi="Times New Roman" w:cs="Times New Roman"/>
          <w:sz w:val="27"/>
          <w:szCs w:val="27"/>
        </w:rPr>
        <w:t>2. Настоящее постановление вступает в силу после его официального обнародования.</w:t>
      </w:r>
    </w:p>
    <w:p w14:paraId="53E4902D" w14:textId="147413B5" w:rsidR="00F70D57" w:rsidRPr="00F70D57" w:rsidRDefault="00F70D57" w:rsidP="00D05E0C">
      <w:pPr>
        <w:ind w:firstLine="567"/>
        <w:jc w:val="both"/>
        <w:rPr>
          <w:rFonts w:ascii="Times New Roman" w:hAnsi="Times New Roman" w:cs="Times New Roman"/>
          <w:sz w:val="27"/>
          <w:szCs w:val="27"/>
        </w:rPr>
      </w:pPr>
    </w:p>
    <w:p w14:paraId="4424BE6D" w14:textId="77777777" w:rsidR="00F70D57" w:rsidRPr="00F70D57" w:rsidRDefault="00F70D57" w:rsidP="00D05E0C">
      <w:pPr>
        <w:ind w:firstLine="567"/>
        <w:jc w:val="both"/>
        <w:rPr>
          <w:rFonts w:ascii="Times New Roman" w:hAnsi="Times New Roman" w:cs="Times New Roman"/>
          <w:sz w:val="27"/>
          <w:szCs w:val="27"/>
        </w:rPr>
      </w:pPr>
    </w:p>
    <w:p w14:paraId="0FC4841F" w14:textId="45EB8A83" w:rsidR="00980A06" w:rsidRPr="00F70D57" w:rsidRDefault="00D05E0C" w:rsidP="00F70D57">
      <w:pPr>
        <w:rPr>
          <w:rFonts w:ascii="Times New Roman" w:hAnsi="Times New Roman" w:cs="Times New Roman"/>
          <w:sz w:val="27"/>
          <w:szCs w:val="27"/>
        </w:rPr>
      </w:pPr>
      <w:r w:rsidRPr="00F70D57">
        <w:rPr>
          <w:rFonts w:ascii="Times New Roman" w:hAnsi="Times New Roman" w:cs="Times New Roman"/>
          <w:b/>
          <w:sz w:val="27"/>
          <w:szCs w:val="27"/>
        </w:rPr>
        <w:t xml:space="preserve">Глава Шенкурского муниципального округа </w:t>
      </w:r>
      <w:r w:rsidR="00E823AE" w:rsidRPr="00F70D57">
        <w:rPr>
          <w:rFonts w:ascii="Times New Roman" w:hAnsi="Times New Roman" w:cs="Times New Roman"/>
          <w:b/>
          <w:sz w:val="27"/>
          <w:szCs w:val="27"/>
        </w:rPr>
        <w:t xml:space="preserve"> </w:t>
      </w:r>
      <w:r w:rsidRPr="00F70D57">
        <w:rPr>
          <w:rFonts w:ascii="Times New Roman" w:hAnsi="Times New Roman" w:cs="Times New Roman"/>
          <w:b/>
          <w:sz w:val="27"/>
          <w:szCs w:val="27"/>
        </w:rPr>
        <w:t xml:space="preserve">  </w:t>
      </w:r>
      <w:r w:rsidR="00F70D57" w:rsidRPr="00F70D57">
        <w:rPr>
          <w:rFonts w:ascii="Times New Roman" w:hAnsi="Times New Roman" w:cs="Times New Roman"/>
          <w:b/>
          <w:sz w:val="27"/>
          <w:szCs w:val="27"/>
        </w:rPr>
        <w:t xml:space="preserve">           </w:t>
      </w:r>
      <w:r w:rsidR="00F70D57">
        <w:rPr>
          <w:rFonts w:ascii="Times New Roman" w:hAnsi="Times New Roman" w:cs="Times New Roman"/>
          <w:b/>
          <w:sz w:val="27"/>
          <w:szCs w:val="27"/>
        </w:rPr>
        <w:t xml:space="preserve">     </w:t>
      </w:r>
      <w:r w:rsidR="00F70D57" w:rsidRPr="00F70D57">
        <w:rPr>
          <w:rFonts w:ascii="Times New Roman" w:hAnsi="Times New Roman" w:cs="Times New Roman"/>
          <w:b/>
          <w:sz w:val="27"/>
          <w:szCs w:val="27"/>
        </w:rPr>
        <w:t xml:space="preserve">      О.И. Красникова</w:t>
      </w:r>
    </w:p>
    <w:p w14:paraId="7E1AF034" w14:textId="2CD9E556" w:rsidR="00F70D57" w:rsidRDefault="00F70D57" w:rsidP="00F70D57">
      <w:pPr>
        <w:pStyle w:val="ae"/>
        <w:spacing w:after="0"/>
        <w:ind w:left="0"/>
        <w:rPr>
          <w:sz w:val="28"/>
          <w:szCs w:val="28"/>
        </w:rPr>
      </w:pPr>
    </w:p>
    <w:p w14:paraId="70194A0F" w14:textId="42597CF1" w:rsidR="000C16F6" w:rsidRPr="009C11D1" w:rsidRDefault="00F70D57" w:rsidP="000C16F6">
      <w:pPr>
        <w:pStyle w:val="ae"/>
        <w:spacing w:after="0"/>
        <w:ind w:left="0"/>
        <w:jc w:val="right"/>
        <w:rPr>
          <w:sz w:val="28"/>
          <w:szCs w:val="28"/>
        </w:rPr>
      </w:pPr>
      <w:r>
        <w:rPr>
          <w:sz w:val="28"/>
          <w:szCs w:val="28"/>
        </w:rPr>
        <w:lastRenderedPageBreak/>
        <w:t>У</w:t>
      </w:r>
      <w:r w:rsidR="000C16F6" w:rsidRPr="009C11D1">
        <w:rPr>
          <w:sz w:val="28"/>
          <w:szCs w:val="28"/>
        </w:rPr>
        <w:t>ТВЕРЖДЕН</w:t>
      </w:r>
    </w:p>
    <w:p w14:paraId="153B12E5" w14:textId="77777777" w:rsidR="000C16F6" w:rsidRPr="009C11D1" w:rsidRDefault="000C16F6" w:rsidP="000C16F6">
      <w:pPr>
        <w:pStyle w:val="ae"/>
        <w:spacing w:after="0"/>
        <w:jc w:val="right"/>
        <w:rPr>
          <w:sz w:val="28"/>
          <w:szCs w:val="28"/>
        </w:rPr>
      </w:pPr>
      <w:r w:rsidRPr="009C11D1">
        <w:rPr>
          <w:sz w:val="28"/>
          <w:szCs w:val="28"/>
        </w:rPr>
        <w:t xml:space="preserve">                                                                 постановлением администрации</w:t>
      </w:r>
    </w:p>
    <w:p w14:paraId="16508EF8" w14:textId="77777777" w:rsidR="000C16F6" w:rsidRPr="009C11D1" w:rsidRDefault="000C16F6" w:rsidP="000C16F6">
      <w:pPr>
        <w:pStyle w:val="ae"/>
        <w:spacing w:after="0"/>
        <w:jc w:val="right"/>
        <w:rPr>
          <w:sz w:val="28"/>
          <w:szCs w:val="28"/>
        </w:rPr>
      </w:pPr>
      <w:r w:rsidRPr="009C11D1">
        <w:rPr>
          <w:sz w:val="28"/>
          <w:szCs w:val="28"/>
        </w:rPr>
        <w:t xml:space="preserve">                                               Шенкурского муниципального округа</w:t>
      </w:r>
    </w:p>
    <w:p w14:paraId="2B898747" w14:textId="77777777" w:rsidR="000C16F6" w:rsidRPr="009C11D1" w:rsidRDefault="000C16F6" w:rsidP="000C16F6">
      <w:pPr>
        <w:pStyle w:val="ae"/>
        <w:spacing w:after="0"/>
        <w:jc w:val="right"/>
        <w:rPr>
          <w:sz w:val="28"/>
          <w:szCs w:val="28"/>
        </w:rPr>
      </w:pPr>
      <w:r w:rsidRPr="009C11D1">
        <w:rPr>
          <w:sz w:val="28"/>
          <w:szCs w:val="28"/>
        </w:rPr>
        <w:t>Архангельской области</w:t>
      </w:r>
    </w:p>
    <w:p w14:paraId="561777B2" w14:textId="71B7E59C" w:rsidR="000C16F6" w:rsidRPr="009C11D1" w:rsidRDefault="000C16F6" w:rsidP="000C16F6">
      <w:pPr>
        <w:jc w:val="center"/>
        <w:rPr>
          <w:bCs/>
          <w:sz w:val="28"/>
          <w:szCs w:val="28"/>
        </w:rPr>
      </w:pPr>
      <w:r w:rsidRPr="009C11D1">
        <w:rPr>
          <w:bCs/>
          <w:sz w:val="28"/>
          <w:szCs w:val="28"/>
        </w:rPr>
        <w:t xml:space="preserve">                       </w:t>
      </w:r>
      <w:r>
        <w:rPr>
          <w:bCs/>
          <w:sz w:val="28"/>
          <w:szCs w:val="28"/>
        </w:rPr>
        <w:t xml:space="preserve">                              </w:t>
      </w:r>
      <w:r w:rsidRPr="009C11D1">
        <w:rPr>
          <w:bCs/>
          <w:sz w:val="28"/>
          <w:szCs w:val="28"/>
        </w:rPr>
        <w:t xml:space="preserve">      </w:t>
      </w:r>
      <w:r w:rsidR="00E823AE">
        <w:rPr>
          <w:bCs/>
          <w:sz w:val="28"/>
          <w:szCs w:val="28"/>
        </w:rPr>
        <w:t xml:space="preserve">             </w:t>
      </w:r>
      <w:r>
        <w:rPr>
          <w:bCs/>
          <w:sz w:val="28"/>
          <w:szCs w:val="28"/>
        </w:rPr>
        <w:t xml:space="preserve">  от </w:t>
      </w:r>
      <w:r w:rsidR="007A7866">
        <w:rPr>
          <w:bCs/>
          <w:sz w:val="28"/>
          <w:szCs w:val="28"/>
        </w:rPr>
        <w:t>«  17</w:t>
      </w:r>
      <w:r w:rsidR="00E823AE">
        <w:rPr>
          <w:bCs/>
          <w:sz w:val="28"/>
          <w:szCs w:val="28"/>
        </w:rPr>
        <w:t xml:space="preserve"> » декабря</w:t>
      </w:r>
      <w:r w:rsidRPr="009C11D1">
        <w:rPr>
          <w:bCs/>
          <w:sz w:val="28"/>
          <w:szCs w:val="28"/>
        </w:rPr>
        <w:t xml:space="preserve"> 2024</w:t>
      </w:r>
      <w:r>
        <w:rPr>
          <w:bCs/>
          <w:sz w:val="28"/>
          <w:szCs w:val="28"/>
        </w:rPr>
        <w:t xml:space="preserve"> г. № </w:t>
      </w:r>
      <w:r w:rsidR="007A7866">
        <w:rPr>
          <w:bCs/>
          <w:sz w:val="28"/>
          <w:szCs w:val="28"/>
        </w:rPr>
        <w:t>933</w:t>
      </w:r>
      <w:bookmarkStart w:id="0" w:name="_GoBack"/>
      <w:bookmarkEnd w:id="0"/>
      <w:r w:rsidRPr="009C11D1">
        <w:rPr>
          <w:bCs/>
          <w:sz w:val="28"/>
          <w:szCs w:val="28"/>
        </w:rPr>
        <w:t>-па</w:t>
      </w:r>
    </w:p>
    <w:p w14:paraId="5D57DDC0" w14:textId="77777777" w:rsidR="000C16F6" w:rsidRDefault="000C16F6" w:rsidP="000C16F6">
      <w:pPr>
        <w:pStyle w:val="ConsPlusNormal"/>
        <w:widowControl/>
        <w:ind w:firstLine="0"/>
        <w:jc w:val="center"/>
        <w:rPr>
          <w:rFonts w:ascii="Times New Roman" w:hAnsi="Times New Roman" w:cs="Times New Roman"/>
          <w:b/>
          <w:sz w:val="28"/>
          <w:szCs w:val="28"/>
        </w:rPr>
      </w:pPr>
    </w:p>
    <w:p w14:paraId="2A97576F" w14:textId="77777777" w:rsidR="00E823AE" w:rsidRDefault="00E823AE" w:rsidP="000C16F6">
      <w:pPr>
        <w:jc w:val="center"/>
        <w:rPr>
          <w:b/>
          <w:spacing w:val="20"/>
          <w:sz w:val="28"/>
          <w:szCs w:val="28"/>
        </w:rPr>
      </w:pPr>
    </w:p>
    <w:p w14:paraId="6579CEE4" w14:textId="77777777" w:rsidR="00E823AE" w:rsidRDefault="00E823AE" w:rsidP="000C16F6">
      <w:pPr>
        <w:jc w:val="center"/>
        <w:rPr>
          <w:b/>
          <w:spacing w:val="20"/>
          <w:sz w:val="28"/>
          <w:szCs w:val="28"/>
        </w:rPr>
      </w:pPr>
    </w:p>
    <w:p w14:paraId="0EE2F2C8" w14:textId="0B01F753" w:rsidR="000C16F6" w:rsidRPr="007C7054" w:rsidRDefault="000C16F6" w:rsidP="000C16F6">
      <w:pPr>
        <w:jc w:val="center"/>
        <w:rPr>
          <w:b/>
          <w:spacing w:val="20"/>
          <w:sz w:val="28"/>
          <w:szCs w:val="28"/>
        </w:rPr>
      </w:pPr>
      <w:r w:rsidRPr="007C7054">
        <w:rPr>
          <w:b/>
          <w:spacing w:val="20"/>
          <w:sz w:val="28"/>
          <w:szCs w:val="28"/>
        </w:rPr>
        <w:t>П О Р Я Д О К</w:t>
      </w:r>
    </w:p>
    <w:p w14:paraId="36FF8B41" w14:textId="147FE021" w:rsidR="005F4709" w:rsidRDefault="005F4709" w:rsidP="00E823AE">
      <w:pPr>
        <w:ind w:firstLine="709"/>
        <w:jc w:val="both"/>
        <w:rPr>
          <w:rFonts w:ascii="Times New Roman" w:hAnsi="Times New Roman" w:cs="Times New Roman"/>
          <w:b/>
          <w:sz w:val="28"/>
          <w:szCs w:val="28"/>
        </w:rPr>
      </w:pPr>
      <w:r w:rsidRPr="000C16F6">
        <w:rPr>
          <w:rStyle w:val="StrongEmphasis"/>
          <w:rFonts w:ascii="Times New Roman" w:hAnsi="Times New Roman" w:cs="Times New Roman"/>
          <w:sz w:val="28"/>
          <w:szCs w:val="28"/>
        </w:rPr>
        <w:t xml:space="preserve"> установления фактов проживания граждан в жилых помещениях, находящихся в зоне чрезвычайной ситуации, нарушения условий их жизнедеятельности и утраты ими имущества в результате чрезвычайных ситуаций природного и техногенного характера </w:t>
      </w:r>
      <w:r w:rsidR="000C16F6" w:rsidRPr="000C16F6">
        <w:rPr>
          <w:rStyle w:val="StrongEmphasis"/>
          <w:rFonts w:ascii="Times New Roman" w:hAnsi="Times New Roman" w:cs="Times New Roman"/>
          <w:sz w:val="28"/>
          <w:szCs w:val="28"/>
        </w:rPr>
        <w:t xml:space="preserve">на </w:t>
      </w:r>
      <w:r w:rsidR="000C16F6" w:rsidRPr="000C16F6">
        <w:rPr>
          <w:rFonts w:ascii="Times New Roman" w:hAnsi="Times New Roman" w:cs="Times New Roman"/>
          <w:b/>
          <w:sz w:val="28"/>
          <w:szCs w:val="28"/>
        </w:rPr>
        <w:t>территории Шенкурского муниципального округа Архангельской области</w:t>
      </w:r>
    </w:p>
    <w:p w14:paraId="08C60ADD" w14:textId="77777777" w:rsidR="000C16F6" w:rsidRPr="000C16F6" w:rsidRDefault="000C16F6" w:rsidP="000C16F6">
      <w:pPr>
        <w:ind w:firstLine="709"/>
        <w:jc w:val="center"/>
        <w:rPr>
          <w:rFonts w:ascii="Times New Roman" w:hAnsi="Times New Roman" w:cs="Times New Roman"/>
          <w:b/>
          <w:sz w:val="28"/>
          <w:szCs w:val="28"/>
        </w:rPr>
      </w:pPr>
    </w:p>
    <w:p w14:paraId="048E0021" w14:textId="77777777" w:rsidR="005F4709" w:rsidRDefault="005F4709" w:rsidP="005F4709">
      <w:pPr>
        <w:pStyle w:val="Textbody"/>
        <w:widowControl/>
        <w:numPr>
          <w:ilvl w:val="0"/>
          <w:numId w:val="1"/>
        </w:numPr>
        <w:jc w:val="center"/>
      </w:pPr>
      <w:r>
        <w:rPr>
          <w:rStyle w:val="StrongEmphasis"/>
          <w:rFonts w:ascii="Times New Roman" w:hAnsi="Times New Roman" w:cs="Times New Roman"/>
          <w:szCs w:val="28"/>
        </w:rPr>
        <w:t>Общие положения</w:t>
      </w:r>
    </w:p>
    <w:p w14:paraId="56A7985A" w14:textId="77777777" w:rsidR="005F4709" w:rsidRDefault="005F4709" w:rsidP="005F4709">
      <w:pPr>
        <w:pStyle w:val="Textbody"/>
        <w:widowControl/>
        <w:ind w:left="720"/>
        <w:rPr>
          <w:rFonts w:ascii="Times New Roman" w:hAnsi="Times New Roman" w:cs="Times New Roman"/>
          <w:szCs w:val="28"/>
        </w:rPr>
      </w:pPr>
    </w:p>
    <w:p w14:paraId="768C8E88" w14:textId="096AA7EA" w:rsidR="005F4709" w:rsidRDefault="005F4709" w:rsidP="005F4709">
      <w:pPr>
        <w:pStyle w:val="Textbody"/>
        <w:widowControl/>
        <w:ind w:firstLine="709"/>
        <w:rPr>
          <w:rFonts w:ascii="Times New Roman" w:hAnsi="Times New Roman" w:cs="Times New Roman"/>
          <w:szCs w:val="28"/>
        </w:rPr>
      </w:pPr>
      <w:r>
        <w:rPr>
          <w:rFonts w:ascii="Times New Roman" w:hAnsi="Times New Roman" w:cs="Times New Roman"/>
          <w:szCs w:val="28"/>
        </w:rPr>
        <w:t xml:space="preserve">1. Настоящий </w:t>
      </w:r>
      <w:r w:rsidR="00F70D57">
        <w:rPr>
          <w:rFonts w:ascii="Times New Roman" w:hAnsi="Times New Roman" w:cs="Times New Roman"/>
          <w:szCs w:val="28"/>
        </w:rPr>
        <w:t>П</w:t>
      </w:r>
      <w:r>
        <w:rPr>
          <w:rFonts w:ascii="Times New Roman" w:hAnsi="Times New Roman" w:cs="Times New Roman"/>
          <w:szCs w:val="28"/>
        </w:rPr>
        <w:t>орядок разработан с целью осуществления полномочий, определенных Федеральным законом от 21</w:t>
      </w:r>
      <w:r w:rsidR="00F70D57">
        <w:rPr>
          <w:rFonts w:ascii="Times New Roman" w:hAnsi="Times New Roman" w:cs="Times New Roman"/>
          <w:szCs w:val="28"/>
        </w:rPr>
        <w:t xml:space="preserve"> </w:t>
      </w:r>
      <w:r w:rsidR="00E823AE">
        <w:rPr>
          <w:rFonts w:ascii="Times New Roman" w:hAnsi="Times New Roman" w:cs="Times New Roman"/>
          <w:szCs w:val="28"/>
        </w:rPr>
        <w:t xml:space="preserve">декабря </w:t>
      </w:r>
      <w:r>
        <w:rPr>
          <w:rFonts w:ascii="Times New Roman" w:hAnsi="Times New Roman" w:cs="Times New Roman"/>
          <w:szCs w:val="28"/>
        </w:rPr>
        <w:t>1994</w:t>
      </w:r>
      <w:r w:rsidR="00E823AE">
        <w:rPr>
          <w:rFonts w:ascii="Times New Roman" w:hAnsi="Times New Roman" w:cs="Times New Roman"/>
          <w:szCs w:val="28"/>
        </w:rPr>
        <w:t xml:space="preserve"> года №</w:t>
      </w:r>
      <w:r w:rsidR="00F70D57">
        <w:rPr>
          <w:rFonts w:ascii="Times New Roman" w:hAnsi="Times New Roman" w:cs="Times New Roman"/>
          <w:szCs w:val="28"/>
        </w:rPr>
        <w:t xml:space="preserve"> </w:t>
      </w:r>
      <w:r>
        <w:rPr>
          <w:rFonts w:ascii="Times New Roman" w:hAnsi="Times New Roman" w:cs="Times New Roman"/>
          <w:szCs w:val="28"/>
        </w:rPr>
        <w:t xml:space="preserve">68-ФЗ </w:t>
      </w:r>
      <w:r w:rsidR="002906D4">
        <w:rPr>
          <w:rFonts w:ascii="Times New Roman" w:hAnsi="Times New Roman" w:cs="Times New Roman"/>
          <w:szCs w:val="28"/>
        </w:rPr>
        <w:t xml:space="preserve">            </w:t>
      </w:r>
      <w:r>
        <w:rPr>
          <w:rFonts w:ascii="Times New Roman" w:hAnsi="Times New Roman" w:cs="Times New Roman"/>
          <w:szCs w:val="28"/>
        </w:rPr>
        <w:t>«О защите населения и территорий от чрезвычайных ситуаций природного и техногенного характера».</w:t>
      </w:r>
    </w:p>
    <w:p w14:paraId="0944EF72" w14:textId="113AC16A" w:rsidR="005F4709" w:rsidRDefault="005F4709" w:rsidP="005F4709">
      <w:pPr>
        <w:pStyle w:val="Textbody"/>
        <w:widowControl/>
        <w:ind w:firstLine="709"/>
        <w:rPr>
          <w:rFonts w:ascii="Times New Roman" w:hAnsi="Times New Roman" w:cs="Times New Roman"/>
          <w:szCs w:val="28"/>
        </w:rPr>
      </w:pPr>
      <w:r>
        <w:rPr>
          <w:rFonts w:ascii="Times New Roman" w:hAnsi="Times New Roman" w:cs="Times New Roman"/>
          <w:szCs w:val="28"/>
        </w:rPr>
        <w:t xml:space="preserve">2. В целях установления фактов проживания граждан Российской Федерации, иностранных граждан и лиц без гражданства в жилых помещениях, находящихся в зоне чрезвычайной ситуации, нарушения условий их жизнедеятельности и утраты ими имущества в результате чрезвычайной ситуации на территории </w:t>
      </w:r>
      <w:r w:rsidR="000C16F6">
        <w:rPr>
          <w:rFonts w:ascii="Times New Roman" w:hAnsi="Times New Roman" w:cs="Times New Roman"/>
          <w:szCs w:val="28"/>
        </w:rPr>
        <w:t xml:space="preserve">Шенкурского </w:t>
      </w:r>
      <w:r w:rsidR="00980A06">
        <w:rPr>
          <w:rFonts w:ascii="Times New Roman" w:hAnsi="Times New Roman" w:cs="Times New Roman"/>
          <w:szCs w:val="28"/>
        </w:rPr>
        <w:t xml:space="preserve">муниципального </w:t>
      </w:r>
      <w:r w:rsidR="000C16F6">
        <w:rPr>
          <w:rFonts w:ascii="Times New Roman" w:hAnsi="Times New Roman" w:cs="Times New Roman"/>
          <w:szCs w:val="28"/>
        </w:rPr>
        <w:t>округа</w:t>
      </w:r>
      <w:r w:rsidR="00F70D57">
        <w:rPr>
          <w:rFonts w:ascii="Times New Roman" w:hAnsi="Times New Roman" w:cs="Times New Roman"/>
          <w:szCs w:val="28"/>
        </w:rPr>
        <w:t xml:space="preserve"> Архангельской области</w:t>
      </w:r>
      <w:r>
        <w:rPr>
          <w:rFonts w:ascii="Times New Roman" w:hAnsi="Times New Roman" w:cs="Times New Roman"/>
          <w:szCs w:val="28"/>
        </w:rPr>
        <w:t xml:space="preserve"> создается комиссия в составе не менее трех человек, </w:t>
      </w:r>
      <w:r w:rsidR="00F70D57">
        <w:rPr>
          <w:rFonts w:ascii="Times New Roman" w:hAnsi="Times New Roman" w:cs="Times New Roman"/>
          <w:szCs w:val="28"/>
        </w:rPr>
        <w:t xml:space="preserve">порядок работы и </w:t>
      </w:r>
      <w:r>
        <w:rPr>
          <w:rFonts w:ascii="Times New Roman" w:hAnsi="Times New Roman" w:cs="Times New Roman"/>
          <w:szCs w:val="28"/>
        </w:rPr>
        <w:t xml:space="preserve">состав которой утверждается </w:t>
      </w:r>
      <w:r w:rsidR="00F70D57">
        <w:rPr>
          <w:rFonts w:ascii="Times New Roman" w:hAnsi="Times New Roman" w:cs="Times New Roman"/>
          <w:szCs w:val="28"/>
        </w:rPr>
        <w:t>нормативно-</w:t>
      </w:r>
      <w:r w:rsidR="00FB55C6">
        <w:rPr>
          <w:rFonts w:ascii="Times New Roman" w:hAnsi="Times New Roman" w:cs="Times New Roman"/>
          <w:szCs w:val="28"/>
        </w:rPr>
        <w:t xml:space="preserve">правовым актом  </w:t>
      </w:r>
      <w:r w:rsidR="000C16F6">
        <w:rPr>
          <w:rFonts w:ascii="Times New Roman" w:hAnsi="Times New Roman" w:cs="Times New Roman"/>
          <w:szCs w:val="28"/>
        </w:rPr>
        <w:t>Шенкурского муниципального округа</w:t>
      </w:r>
      <w:r w:rsidR="00FB55C6">
        <w:rPr>
          <w:rFonts w:ascii="Times New Roman" w:hAnsi="Times New Roman" w:cs="Times New Roman"/>
          <w:szCs w:val="28"/>
        </w:rPr>
        <w:t>.</w:t>
      </w:r>
    </w:p>
    <w:p w14:paraId="34A29B97" w14:textId="77777777" w:rsidR="005F4709" w:rsidRDefault="005F4709" w:rsidP="005F4709">
      <w:pPr>
        <w:pStyle w:val="Textbody"/>
        <w:widowControl/>
        <w:rPr>
          <w:rFonts w:ascii="Times New Roman" w:hAnsi="Times New Roman" w:cs="Times New Roman"/>
          <w:szCs w:val="28"/>
        </w:rPr>
      </w:pPr>
    </w:p>
    <w:p w14:paraId="5D37CC04" w14:textId="77777777" w:rsidR="005F4709" w:rsidRDefault="005F4709" w:rsidP="005F4709">
      <w:pPr>
        <w:pStyle w:val="Textbody"/>
        <w:widowControl/>
        <w:numPr>
          <w:ilvl w:val="0"/>
          <w:numId w:val="1"/>
        </w:numPr>
        <w:jc w:val="center"/>
      </w:pPr>
      <w:r>
        <w:rPr>
          <w:rStyle w:val="StrongEmphasis"/>
          <w:rFonts w:ascii="Times New Roman" w:hAnsi="Times New Roman" w:cs="Times New Roman"/>
          <w:szCs w:val="28"/>
        </w:rPr>
        <w:t>Установление фактов проживания граждан в жилых помещениях, находящихся в зоне чрезвычайной ситуации</w:t>
      </w:r>
    </w:p>
    <w:p w14:paraId="409A9F54" w14:textId="77777777" w:rsidR="005F4709" w:rsidRDefault="005F4709" w:rsidP="005F4709">
      <w:pPr>
        <w:pStyle w:val="Textbody"/>
        <w:widowControl/>
        <w:ind w:left="720"/>
        <w:rPr>
          <w:rFonts w:ascii="Times New Roman" w:hAnsi="Times New Roman" w:cs="Times New Roman"/>
          <w:szCs w:val="28"/>
        </w:rPr>
      </w:pPr>
    </w:p>
    <w:p w14:paraId="06DF263F" w14:textId="77777777" w:rsidR="005F4709" w:rsidRDefault="005F4709" w:rsidP="005F4709">
      <w:pPr>
        <w:pStyle w:val="Textbody"/>
        <w:widowControl/>
        <w:ind w:firstLine="567"/>
        <w:rPr>
          <w:rFonts w:ascii="Times New Roman" w:hAnsi="Times New Roman" w:cs="Times New Roman"/>
          <w:szCs w:val="28"/>
        </w:rPr>
      </w:pPr>
      <w:r>
        <w:rPr>
          <w:rFonts w:ascii="Times New Roman" w:hAnsi="Times New Roman" w:cs="Times New Roman"/>
          <w:szCs w:val="28"/>
        </w:rPr>
        <w:t xml:space="preserve">1. Факты проживания граждан от 14 лет и старше в жилых помещениях, находящихся в зоне чрезвычайной ситуации, устанавливается решением комиссии на основании следующих </w:t>
      </w:r>
      <w:r w:rsidR="00BD3B3F">
        <w:rPr>
          <w:rFonts w:ascii="Times New Roman" w:hAnsi="Times New Roman" w:cs="Times New Roman"/>
          <w:szCs w:val="28"/>
        </w:rPr>
        <w:t>документов</w:t>
      </w:r>
      <w:r>
        <w:rPr>
          <w:rFonts w:ascii="Times New Roman" w:hAnsi="Times New Roman" w:cs="Times New Roman"/>
          <w:szCs w:val="28"/>
        </w:rPr>
        <w:t>:</w:t>
      </w:r>
    </w:p>
    <w:p w14:paraId="39CAF25D" w14:textId="34106737" w:rsidR="005F4709" w:rsidRDefault="00F70D57" w:rsidP="005F4709">
      <w:pPr>
        <w:pStyle w:val="Textbody"/>
        <w:widowControl/>
        <w:ind w:firstLine="567"/>
        <w:rPr>
          <w:rFonts w:ascii="Times New Roman" w:hAnsi="Times New Roman" w:cs="Times New Roman"/>
          <w:szCs w:val="28"/>
        </w:rPr>
      </w:pPr>
      <w:r>
        <w:rPr>
          <w:rFonts w:ascii="Times New Roman" w:hAnsi="Times New Roman" w:cs="Times New Roman"/>
          <w:szCs w:val="28"/>
        </w:rPr>
        <w:t>1</w:t>
      </w:r>
      <w:r w:rsidR="005F4709">
        <w:rPr>
          <w:rFonts w:ascii="Times New Roman" w:hAnsi="Times New Roman" w:cs="Times New Roman"/>
          <w:szCs w:val="28"/>
        </w:rPr>
        <w:t>) гражданин зарегистрирован по месту жительства в жилом помещении, которое попало в зону чрезвычайной ситуации,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w:t>
      </w:r>
    </w:p>
    <w:p w14:paraId="39C0AB75" w14:textId="697360BA" w:rsidR="005F4709" w:rsidRDefault="00F70D57" w:rsidP="005F4709">
      <w:pPr>
        <w:pStyle w:val="Textbody"/>
        <w:widowControl/>
        <w:ind w:firstLine="567"/>
        <w:rPr>
          <w:rFonts w:ascii="Times New Roman" w:hAnsi="Times New Roman" w:cs="Times New Roman"/>
          <w:szCs w:val="28"/>
        </w:rPr>
      </w:pPr>
      <w:r>
        <w:rPr>
          <w:rFonts w:ascii="Times New Roman" w:hAnsi="Times New Roman" w:cs="Times New Roman"/>
          <w:szCs w:val="28"/>
        </w:rPr>
        <w:t>2</w:t>
      </w:r>
      <w:r w:rsidR="005F4709">
        <w:rPr>
          <w:rFonts w:ascii="Times New Roman" w:hAnsi="Times New Roman" w:cs="Times New Roman"/>
          <w:szCs w:val="28"/>
        </w:rPr>
        <w:t xml:space="preserve">) гражданин зарегистрирован по месту пребывания в жилом помещении, которое попало в зону чрезвычайной ситуации, при введении режима чрезвычайной ситуации для соответствующих органов управления и сил </w:t>
      </w:r>
      <w:r w:rsidR="005F4709">
        <w:rPr>
          <w:rFonts w:ascii="Times New Roman" w:hAnsi="Times New Roman" w:cs="Times New Roman"/>
          <w:szCs w:val="28"/>
        </w:rPr>
        <w:lastRenderedPageBreak/>
        <w:t>единой государственной системы предупреждения и ликвидации чрезвычайных ситуаций;</w:t>
      </w:r>
    </w:p>
    <w:p w14:paraId="2F7E80E5" w14:textId="7667E2FE" w:rsidR="005F4709" w:rsidRDefault="00766C37" w:rsidP="005F4709">
      <w:pPr>
        <w:pStyle w:val="Textbody"/>
        <w:widowControl/>
        <w:ind w:firstLine="567"/>
        <w:rPr>
          <w:rFonts w:ascii="Times New Roman" w:hAnsi="Times New Roman" w:cs="Times New Roman"/>
          <w:szCs w:val="28"/>
        </w:rPr>
      </w:pPr>
      <w:r>
        <w:rPr>
          <w:rFonts w:ascii="Times New Roman" w:hAnsi="Times New Roman" w:cs="Times New Roman"/>
          <w:szCs w:val="28"/>
        </w:rPr>
        <w:t>3</w:t>
      </w:r>
      <w:r w:rsidR="005F4709">
        <w:rPr>
          <w:rFonts w:ascii="Times New Roman" w:hAnsi="Times New Roman" w:cs="Times New Roman"/>
          <w:szCs w:val="28"/>
        </w:rPr>
        <w:t>) имеется договор аренды жилого помещения, которое попало в зону чрезвычайной ситуации;</w:t>
      </w:r>
    </w:p>
    <w:p w14:paraId="23239F6B" w14:textId="1809D7F2" w:rsidR="005F4709" w:rsidRDefault="00766C37" w:rsidP="00766C37">
      <w:pPr>
        <w:pStyle w:val="Textbody"/>
        <w:widowControl/>
        <w:rPr>
          <w:rFonts w:ascii="Times New Roman" w:hAnsi="Times New Roman" w:cs="Times New Roman"/>
          <w:szCs w:val="28"/>
        </w:rPr>
      </w:pPr>
      <w:r>
        <w:rPr>
          <w:rFonts w:ascii="Times New Roman" w:hAnsi="Times New Roman" w:cs="Times New Roman"/>
          <w:szCs w:val="28"/>
        </w:rPr>
        <w:t xml:space="preserve">       4</w:t>
      </w:r>
      <w:r w:rsidR="005F4709">
        <w:rPr>
          <w:rFonts w:ascii="Times New Roman" w:hAnsi="Times New Roman" w:cs="Times New Roman"/>
          <w:szCs w:val="28"/>
        </w:rPr>
        <w:t>) имеется договор найма жилого помещения, которое попа</w:t>
      </w:r>
      <w:r w:rsidR="00D11C4C">
        <w:rPr>
          <w:rFonts w:ascii="Times New Roman" w:hAnsi="Times New Roman" w:cs="Times New Roman"/>
          <w:szCs w:val="28"/>
        </w:rPr>
        <w:t>ло в зону чрезвычайной ситуации.</w:t>
      </w:r>
    </w:p>
    <w:p w14:paraId="28A797A0" w14:textId="5076F777" w:rsidR="005F4709" w:rsidRDefault="000C16F6" w:rsidP="005F4709">
      <w:pPr>
        <w:pStyle w:val="Textbody"/>
        <w:widowControl/>
        <w:numPr>
          <w:ilvl w:val="0"/>
          <w:numId w:val="2"/>
        </w:numPr>
        <w:ind w:left="0" w:firstLine="709"/>
        <w:rPr>
          <w:rFonts w:ascii="Times New Roman" w:hAnsi="Times New Roman" w:cs="Times New Roman"/>
          <w:szCs w:val="28"/>
        </w:rPr>
      </w:pPr>
      <w:r>
        <w:rPr>
          <w:rFonts w:ascii="Times New Roman" w:hAnsi="Times New Roman" w:cs="Times New Roman"/>
          <w:szCs w:val="28"/>
        </w:rPr>
        <w:t>Основания для</w:t>
      </w:r>
      <w:r w:rsidR="005F4709">
        <w:rPr>
          <w:rFonts w:ascii="Times New Roman" w:hAnsi="Times New Roman" w:cs="Times New Roman"/>
          <w:szCs w:val="28"/>
        </w:rPr>
        <w:t xml:space="preserve"> принятия решения комиссией об установлении фактов проживания граждан от 14 лет и старше в жилых помещениях, находящихся в зоне чрезвычайной ситуации, определяются </w:t>
      </w:r>
      <w:r w:rsidR="00FB55C6">
        <w:rPr>
          <w:rFonts w:ascii="Times New Roman" w:hAnsi="Times New Roman" w:cs="Times New Roman"/>
          <w:szCs w:val="28"/>
        </w:rPr>
        <w:t xml:space="preserve">правовым актом </w:t>
      </w:r>
      <w:r>
        <w:rPr>
          <w:rFonts w:ascii="Times New Roman" w:hAnsi="Times New Roman" w:cs="Times New Roman"/>
          <w:szCs w:val="28"/>
        </w:rPr>
        <w:t>Шенкурского муниципального округа</w:t>
      </w:r>
      <w:r w:rsidR="005F4709">
        <w:rPr>
          <w:rFonts w:ascii="Times New Roman" w:hAnsi="Times New Roman" w:cs="Times New Roman"/>
          <w:szCs w:val="28"/>
        </w:rPr>
        <w:t xml:space="preserve"> на основании </w:t>
      </w:r>
      <w:r w:rsidR="00BD3B3F">
        <w:rPr>
          <w:rFonts w:ascii="Times New Roman" w:hAnsi="Times New Roman" w:cs="Times New Roman"/>
          <w:szCs w:val="28"/>
        </w:rPr>
        <w:t>документов</w:t>
      </w:r>
      <w:r w:rsidR="005F4709">
        <w:rPr>
          <w:rFonts w:ascii="Times New Roman" w:hAnsi="Times New Roman" w:cs="Times New Roman"/>
          <w:szCs w:val="28"/>
        </w:rPr>
        <w:t>, указанных в пункте 1 раздела 2 настоящего Порядка.</w:t>
      </w:r>
    </w:p>
    <w:p w14:paraId="4070A11A" w14:textId="77777777" w:rsidR="005F4709" w:rsidRDefault="005F4709" w:rsidP="005F4709">
      <w:pPr>
        <w:pStyle w:val="Textbody"/>
        <w:widowControl/>
        <w:numPr>
          <w:ilvl w:val="0"/>
          <w:numId w:val="2"/>
        </w:numPr>
        <w:ind w:left="0" w:firstLine="709"/>
        <w:rPr>
          <w:rFonts w:ascii="Times New Roman" w:hAnsi="Times New Roman" w:cs="Times New Roman"/>
          <w:szCs w:val="28"/>
        </w:rPr>
      </w:pPr>
      <w:r>
        <w:rPr>
          <w:rFonts w:ascii="Times New Roman" w:hAnsi="Times New Roman" w:cs="Times New Roman"/>
          <w:szCs w:val="28"/>
        </w:rPr>
        <w:t>Факты проживания детей в возрасте до 14 лет в жилых помещениях, находящихся в зоне чрезвычайной ситуации, устанавливается решением комиссии, если установлен факт проживания в жилом помещении, находящемся в зоне чрезвычайной ситуации, хотя бы одного из родителей (усыновителей, опекунов), с которым проживает ребенок.</w:t>
      </w:r>
    </w:p>
    <w:p w14:paraId="3BE14354" w14:textId="77777777" w:rsidR="005F4709" w:rsidRDefault="005F4709" w:rsidP="005F4709">
      <w:pPr>
        <w:pStyle w:val="Textbody"/>
        <w:widowControl/>
        <w:ind w:left="1069"/>
        <w:rPr>
          <w:rFonts w:ascii="Times New Roman" w:hAnsi="Times New Roman" w:cs="Times New Roman"/>
          <w:szCs w:val="28"/>
        </w:rPr>
      </w:pPr>
    </w:p>
    <w:p w14:paraId="4BE0C209" w14:textId="77777777" w:rsidR="005F4709" w:rsidRDefault="005F4709" w:rsidP="005F4709">
      <w:pPr>
        <w:pStyle w:val="Textbody"/>
        <w:widowControl/>
        <w:ind w:left="1069"/>
        <w:rPr>
          <w:rFonts w:ascii="Times New Roman" w:hAnsi="Times New Roman" w:cs="Times New Roman"/>
          <w:szCs w:val="28"/>
        </w:rPr>
      </w:pPr>
    </w:p>
    <w:p w14:paraId="0880A8EB" w14:textId="4C42F09D" w:rsidR="005F4709" w:rsidRDefault="005F4709" w:rsidP="000C16F6">
      <w:pPr>
        <w:pStyle w:val="Textbody"/>
        <w:widowControl/>
        <w:numPr>
          <w:ilvl w:val="0"/>
          <w:numId w:val="1"/>
        </w:numPr>
        <w:ind w:left="1134" w:hanging="11"/>
        <w:jc w:val="center"/>
      </w:pPr>
      <w:r>
        <w:rPr>
          <w:rStyle w:val="StrongEmphasis"/>
          <w:rFonts w:ascii="Times New Roman" w:hAnsi="Times New Roman" w:cs="Times New Roman"/>
          <w:szCs w:val="28"/>
        </w:rPr>
        <w:t>Установление фактов нарушения условий жизнедеятельности граждан в результате чрезвычайной ситуации</w:t>
      </w:r>
    </w:p>
    <w:p w14:paraId="4ADCE416" w14:textId="77777777" w:rsidR="005F4709" w:rsidRDefault="005F4709" w:rsidP="005F4709">
      <w:pPr>
        <w:pStyle w:val="Textbody"/>
        <w:widowControl/>
        <w:ind w:left="1069"/>
        <w:rPr>
          <w:rFonts w:ascii="Times New Roman" w:hAnsi="Times New Roman" w:cs="Times New Roman"/>
          <w:szCs w:val="28"/>
        </w:rPr>
      </w:pPr>
    </w:p>
    <w:p w14:paraId="1726F9FC" w14:textId="77777777" w:rsidR="005F4709" w:rsidRDefault="005F4709" w:rsidP="005F4709">
      <w:pPr>
        <w:pStyle w:val="Textbody"/>
        <w:widowControl/>
        <w:ind w:firstLine="709"/>
        <w:rPr>
          <w:rFonts w:ascii="Times New Roman" w:hAnsi="Times New Roman" w:cs="Times New Roman"/>
          <w:szCs w:val="28"/>
        </w:rPr>
      </w:pPr>
      <w:r>
        <w:rPr>
          <w:rFonts w:ascii="Times New Roman" w:hAnsi="Times New Roman" w:cs="Times New Roman"/>
          <w:szCs w:val="28"/>
        </w:rPr>
        <w:t>1. Факты нарушения условий жизнедеятельности граждан в результате чрезвычайной ситуации определяется наличием либо отсутствием обстоятельств, которые возникли в результате чрезвычайной ситуации и при которых на определенной территории невозможно проживание людей в связи с гибелью или повреждением имущества, угрозой их жизни или здоровью.</w:t>
      </w:r>
    </w:p>
    <w:p w14:paraId="4D50F1CB" w14:textId="77777777" w:rsidR="005F4709" w:rsidRDefault="005F4709" w:rsidP="005F4709">
      <w:pPr>
        <w:pStyle w:val="Textbody"/>
        <w:widowControl/>
        <w:ind w:firstLine="709"/>
        <w:rPr>
          <w:rFonts w:ascii="Times New Roman" w:hAnsi="Times New Roman" w:cs="Times New Roman"/>
          <w:szCs w:val="28"/>
        </w:rPr>
      </w:pPr>
      <w:r>
        <w:rPr>
          <w:rFonts w:ascii="Times New Roman" w:hAnsi="Times New Roman" w:cs="Times New Roman"/>
          <w:szCs w:val="28"/>
        </w:rPr>
        <w:t>Факты нарушения условий жизнедеятельности граждан в результате чрезвычайной ситуации устанавливается решением комиссии исходя из следующих критериев:</w:t>
      </w:r>
    </w:p>
    <w:p w14:paraId="3558C9E5" w14:textId="71B02248" w:rsidR="005F4709" w:rsidRDefault="00F70D57" w:rsidP="005F4709">
      <w:pPr>
        <w:pStyle w:val="Textbody"/>
        <w:widowControl/>
        <w:ind w:firstLine="709"/>
        <w:rPr>
          <w:rFonts w:ascii="Times New Roman" w:hAnsi="Times New Roman" w:cs="Times New Roman"/>
          <w:szCs w:val="28"/>
        </w:rPr>
      </w:pPr>
      <w:r>
        <w:rPr>
          <w:rFonts w:ascii="Times New Roman" w:hAnsi="Times New Roman" w:cs="Times New Roman"/>
          <w:szCs w:val="28"/>
        </w:rPr>
        <w:t>1</w:t>
      </w:r>
      <w:r w:rsidR="005F4709">
        <w:rPr>
          <w:rFonts w:ascii="Times New Roman" w:hAnsi="Times New Roman" w:cs="Times New Roman"/>
          <w:szCs w:val="28"/>
        </w:rPr>
        <w:t>) невозможность проживания граждан в жилых помещениях;</w:t>
      </w:r>
    </w:p>
    <w:p w14:paraId="2A46252B" w14:textId="212BDCB2" w:rsidR="005F4709" w:rsidRDefault="00F70D57" w:rsidP="005F4709">
      <w:pPr>
        <w:pStyle w:val="Textbody"/>
        <w:widowControl/>
        <w:ind w:firstLine="709"/>
        <w:rPr>
          <w:rFonts w:ascii="Times New Roman" w:hAnsi="Times New Roman" w:cs="Times New Roman"/>
          <w:szCs w:val="28"/>
        </w:rPr>
      </w:pPr>
      <w:r>
        <w:rPr>
          <w:rFonts w:ascii="Times New Roman" w:hAnsi="Times New Roman" w:cs="Times New Roman"/>
          <w:szCs w:val="28"/>
        </w:rPr>
        <w:t>2</w:t>
      </w:r>
      <w:r w:rsidR="000C16F6">
        <w:rPr>
          <w:rFonts w:ascii="Times New Roman" w:hAnsi="Times New Roman" w:cs="Times New Roman"/>
          <w:szCs w:val="28"/>
        </w:rPr>
        <w:t>) невозможность</w:t>
      </w:r>
      <w:r w:rsidR="005F4709">
        <w:rPr>
          <w:rFonts w:ascii="Times New Roman" w:hAnsi="Times New Roman" w:cs="Times New Roman"/>
          <w:szCs w:val="28"/>
        </w:rPr>
        <w:t xml:space="preserve"> осуществления транспортного сообщения между территорией проживания граждан и иными территориями, где условия жизнедеятельности не были нарушены;</w:t>
      </w:r>
    </w:p>
    <w:p w14:paraId="600CA754" w14:textId="05D73021" w:rsidR="005F4709" w:rsidRDefault="00F70D57" w:rsidP="005F4709">
      <w:pPr>
        <w:pStyle w:val="Textbody"/>
        <w:widowControl/>
        <w:ind w:firstLine="709"/>
        <w:rPr>
          <w:rFonts w:ascii="Times New Roman" w:hAnsi="Times New Roman" w:cs="Times New Roman"/>
          <w:szCs w:val="28"/>
        </w:rPr>
      </w:pPr>
      <w:r>
        <w:rPr>
          <w:rFonts w:ascii="Times New Roman" w:hAnsi="Times New Roman" w:cs="Times New Roman"/>
          <w:szCs w:val="28"/>
        </w:rPr>
        <w:t>3</w:t>
      </w:r>
      <w:r w:rsidR="005F4709">
        <w:rPr>
          <w:rFonts w:ascii="Times New Roman" w:hAnsi="Times New Roman" w:cs="Times New Roman"/>
          <w:szCs w:val="28"/>
        </w:rPr>
        <w:t>) нарушение санитарно-эпидемиологического благополучия граждан.</w:t>
      </w:r>
    </w:p>
    <w:p w14:paraId="607C3102" w14:textId="77777777" w:rsidR="005F4709" w:rsidRDefault="005F4709" w:rsidP="005F4709">
      <w:pPr>
        <w:pStyle w:val="Textbody"/>
        <w:widowControl/>
        <w:ind w:firstLine="709"/>
        <w:rPr>
          <w:rFonts w:ascii="Times New Roman" w:hAnsi="Times New Roman" w:cs="Times New Roman"/>
          <w:szCs w:val="28"/>
        </w:rPr>
      </w:pPr>
      <w:r>
        <w:rPr>
          <w:rFonts w:ascii="Times New Roman" w:hAnsi="Times New Roman" w:cs="Times New Roman"/>
          <w:szCs w:val="28"/>
        </w:rPr>
        <w:t xml:space="preserve">Факты нарушения условий жизнедеятельности при чрезвычайной ситуации устанавливается </w:t>
      </w:r>
      <w:r w:rsidR="00FB55C6">
        <w:rPr>
          <w:rFonts w:ascii="Times New Roman" w:hAnsi="Times New Roman" w:cs="Times New Roman"/>
          <w:szCs w:val="28"/>
        </w:rPr>
        <w:t>при наличии</w:t>
      </w:r>
      <w:r>
        <w:rPr>
          <w:rFonts w:ascii="Times New Roman" w:hAnsi="Times New Roman" w:cs="Times New Roman"/>
          <w:szCs w:val="28"/>
        </w:rPr>
        <w:t xml:space="preserve"> хотя бы одного из показателей указанных критериев, характеризующему невозможность проживания граждан в жилых помещениях.</w:t>
      </w:r>
    </w:p>
    <w:p w14:paraId="1770FE5C" w14:textId="77777777" w:rsidR="005F4709" w:rsidRDefault="005F4709" w:rsidP="005F4709">
      <w:pPr>
        <w:pStyle w:val="Textbody"/>
        <w:widowControl/>
        <w:ind w:firstLine="709"/>
        <w:rPr>
          <w:rFonts w:ascii="Times New Roman" w:hAnsi="Times New Roman" w:cs="Times New Roman"/>
          <w:szCs w:val="28"/>
        </w:rPr>
      </w:pPr>
      <w:r>
        <w:rPr>
          <w:rFonts w:ascii="Times New Roman" w:hAnsi="Times New Roman" w:cs="Times New Roman"/>
          <w:szCs w:val="28"/>
        </w:rPr>
        <w:t>2. Критерий невозможности проживания граждан в жилых помещениях оценивается по следующим показателям состояния жилого помещения, характеризующим возможность или невозможность проживания в нем:</w:t>
      </w:r>
    </w:p>
    <w:p w14:paraId="64DAC0B9" w14:textId="512B61C4" w:rsidR="005F4709" w:rsidRDefault="00F70D57" w:rsidP="005F4709">
      <w:pPr>
        <w:pStyle w:val="Textbody"/>
        <w:widowControl/>
        <w:ind w:firstLine="709"/>
        <w:rPr>
          <w:rFonts w:ascii="Times New Roman" w:hAnsi="Times New Roman" w:cs="Times New Roman"/>
          <w:szCs w:val="28"/>
        </w:rPr>
      </w:pPr>
      <w:r>
        <w:rPr>
          <w:rFonts w:ascii="Times New Roman" w:hAnsi="Times New Roman" w:cs="Times New Roman"/>
          <w:szCs w:val="28"/>
        </w:rPr>
        <w:t>1</w:t>
      </w:r>
      <w:r w:rsidR="005F4709">
        <w:rPr>
          <w:rFonts w:ascii="Times New Roman" w:hAnsi="Times New Roman" w:cs="Times New Roman"/>
          <w:szCs w:val="28"/>
        </w:rPr>
        <w:t>) состояние здания (помещения);</w:t>
      </w:r>
    </w:p>
    <w:p w14:paraId="372066FA" w14:textId="613EF65F" w:rsidR="005F4709" w:rsidRDefault="00F70D57" w:rsidP="005F4709">
      <w:pPr>
        <w:pStyle w:val="Textbody"/>
        <w:widowControl/>
        <w:ind w:firstLine="709"/>
        <w:rPr>
          <w:rFonts w:ascii="Times New Roman" w:hAnsi="Times New Roman" w:cs="Times New Roman"/>
          <w:szCs w:val="28"/>
        </w:rPr>
      </w:pPr>
      <w:r>
        <w:rPr>
          <w:rFonts w:ascii="Times New Roman" w:hAnsi="Times New Roman" w:cs="Times New Roman"/>
          <w:szCs w:val="28"/>
        </w:rPr>
        <w:t>2</w:t>
      </w:r>
      <w:r w:rsidR="005F4709">
        <w:rPr>
          <w:rFonts w:ascii="Times New Roman" w:hAnsi="Times New Roman" w:cs="Times New Roman"/>
          <w:szCs w:val="28"/>
        </w:rPr>
        <w:t>) состояние теплоснабжения здания (помещения);</w:t>
      </w:r>
    </w:p>
    <w:p w14:paraId="711B62A1" w14:textId="5936F2E2" w:rsidR="005F4709" w:rsidRDefault="00F70D57" w:rsidP="005F4709">
      <w:pPr>
        <w:pStyle w:val="Textbody"/>
        <w:widowControl/>
        <w:ind w:firstLine="709"/>
        <w:rPr>
          <w:rFonts w:ascii="Times New Roman" w:hAnsi="Times New Roman" w:cs="Times New Roman"/>
          <w:szCs w:val="28"/>
        </w:rPr>
      </w:pPr>
      <w:r>
        <w:rPr>
          <w:rFonts w:ascii="Times New Roman" w:hAnsi="Times New Roman" w:cs="Times New Roman"/>
          <w:szCs w:val="28"/>
        </w:rPr>
        <w:t>3</w:t>
      </w:r>
      <w:r w:rsidR="005F4709">
        <w:rPr>
          <w:rFonts w:ascii="Times New Roman" w:hAnsi="Times New Roman" w:cs="Times New Roman"/>
          <w:szCs w:val="28"/>
        </w:rPr>
        <w:t>) состояние водоснабжения здания (помещения);</w:t>
      </w:r>
    </w:p>
    <w:p w14:paraId="42A3A436" w14:textId="1788908D" w:rsidR="005F4709" w:rsidRDefault="00F70D57" w:rsidP="005F4709">
      <w:pPr>
        <w:pStyle w:val="Textbody"/>
        <w:widowControl/>
        <w:ind w:firstLine="709"/>
        <w:rPr>
          <w:rFonts w:ascii="Times New Roman" w:hAnsi="Times New Roman" w:cs="Times New Roman"/>
          <w:szCs w:val="28"/>
        </w:rPr>
      </w:pPr>
      <w:r>
        <w:rPr>
          <w:rFonts w:ascii="Times New Roman" w:hAnsi="Times New Roman" w:cs="Times New Roman"/>
          <w:szCs w:val="28"/>
        </w:rPr>
        <w:t>4</w:t>
      </w:r>
      <w:r w:rsidR="005F4709">
        <w:rPr>
          <w:rFonts w:ascii="Times New Roman" w:hAnsi="Times New Roman" w:cs="Times New Roman"/>
          <w:szCs w:val="28"/>
        </w:rPr>
        <w:t>) состояние электроснабжения здания (помещения).</w:t>
      </w:r>
    </w:p>
    <w:p w14:paraId="1ADF90D9" w14:textId="77777777" w:rsidR="005F4709" w:rsidRDefault="005F4709" w:rsidP="005F4709">
      <w:pPr>
        <w:pStyle w:val="Textbody"/>
        <w:widowControl/>
        <w:ind w:firstLine="709"/>
        <w:rPr>
          <w:rFonts w:ascii="Times New Roman" w:hAnsi="Times New Roman" w:cs="Times New Roman"/>
          <w:szCs w:val="28"/>
        </w:rPr>
      </w:pPr>
      <w:r>
        <w:rPr>
          <w:rFonts w:ascii="Times New Roman" w:hAnsi="Times New Roman" w:cs="Times New Roman"/>
          <w:szCs w:val="28"/>
        </w:rPr>
        <w:lastRenderedPageBreak/>
        <w:t>Состояние здания (помещения) определяется визуально. Невозможность проживания гражданина в жилых помещениях констатируется, если в результате чрезвычайной ситуации поврежден или частично разрушен хотя бы один из следующих конструктивных элементов здания: фундамент, стены, перегородки, перекрытия, полы, крыша, окна и двери, отделочные работы, печное отопление, электроосвещение.</w:t>
      </w:r>
    </w:p>
    <w:p w14:paraId="0DC49786" w14:textId="77777777" w:rsidR="005F4709" w:rsidRDefault="005F4709" w:rsidP="005F4709">
      <w:pPr>
        <w:pStyle w:val="Textbody"/>
        <w:widowControl/>
        <w:ind w:firstLine="709"/>
        <w:rPr>
          <w:rFonts w:ascii="Times New Roman" w:hAnsi="Times New Roman" w:cs="Times New Roman"/>
          <w:szCs w:val="28"/>
        </w:rPr>
      </w:pPr>
      <w:r>
        <w:rPr>
          <w:rFonts w:ascii="Times New Roman" w:hAnsi="Times New Roman" w:cs="Times New Roman"/>
          <w:szCs w:val="28"/>
        </w:rPr>
        <w:t>Состояние теплоснабжения здания (помещения) определяется инструментально. Невозможность проживания гражданина в жилых помещениях констатируется, если в результате чрезвычайной ситуации более суток прекращено теплоснабжение жилого здания (помещения), осуществляемое до чрезвычайной ситуации.</w:t>
      </w:r>
    </w:p>
    <w:p w14:paraId="49F5961E" w14:textId="77777777" w:rsidR="005F4709" w:rsidRDefault="005F4709" w:rsidP="005F4709">
      <w:pPr>
        <w:pStyle w:val="Textbody"/>
        <w:widowControl/>
        <w:ind w:firstLine="709"/>
        <w:rPr>
          <w:rFonts w:ascii="Times New Roman" w:hAnsi="Times New Roman" w:cs="Times New Roman"/>
          <w:szCs w:val="28"/>
        </w:rPr>
      </w:pPr>
      <w:r>
        <w:rPr>
          <w:rFonts w:ascii="Times New Roman" w:hAnsi="Times New Roman" w:cs="Times New Roman"/>
          <w:szCs w:val="28"/>
        </w:rPr>
        <w:t>Состояние водоснабжения здания (помещения) определяется визуально. Невозможность проживания гражданина в жилых помещениях констатируется, если в результате чрезвычайной ситуации более суток прекращено водоснабжение жилого здания (помещения), осуществляемое до чрезвычайной ситуации.</w:t>
      </w:r>
    </w:p>
    <w:p w14:paraId="6D8CDDB4" w14:textId="77777777" w:rsidR="005F4709" w:rsidRDefault="005F4709" w:rsidP="005F4709">
      <w:pPr>
        <w:pStyle w:val="Textbody"/>
        <w:widowControl/>
        <w:ind w:firstLine="709"/>
        <w:rPr>
          <w:rFonts w:ascii="Times New Roman" w:hAnsi="Times New Roman" w:cs="Times New Roman"/>
          <w:szCs w:val="28"/>
        </w:rPr>
      </w:pPr>
      <w:r>
        <w:rPr>
          <w:rFonts w:ascii="Times New Roman" w:hAnsi="Times New Roman" w:cs="Times New Roman"/>
          <w:szCs w:val="28"/>
        </w:rPr>
        <w:t>Состояние электроснабжения здания (помещения) определяется инструментально. Невозможность проживания гражданина в жилых помещениях констатируется, если в результате чрезвычайной ситуации более суток прекращено электроснабжение жилого здания (помещения), осуществляемое до чрезвычайной ситуации.</w:t>
      </w:r>
    </w:p>
    <w:p w14:paraId="5022364E" w14:textId="77777777" w:rsidR="005F4709" w:rsidRDefault="005F4709" w:rsidP="005F4709">
      <w:pPr>
        <w:pStyle w:val="Textbody"/>
        <w:widowControl/>
        <w:ind w:firstLine="709"/>
        <w:rPr>
          <w:rFonts w:ascii="Times New Roman" w:hAnsi="Times New Roman" w:cs="Times New Roman"/>
          <w:szCs w:val="28"/>
        </w:rPr>
      </w:pPr>
      <w:r>
        <w:rPr>
          <w:rFonts w:ascii="Times New Roman" w:hAnsi="Times New Roman" w:cs="Times New Roman"/>
          <w:szCs w:val="28"/>
        </w:rPr>
        <w:t>3. Критерий невозможности осуществления транспортного сообщения между территорией проживания граждан и иными территориями, где условия жизнедеятельности не были нарушены, оценивается путем:</w:t>
      </w:r>
    </w:p>
    <w:p w14:paraId="4B8A282D" w14:textId="24248492" w:rsidR="005F4709" w:rsidRDefault="00F70D57" w:rsidP="005F4709">
      <w:pPr>
        <w:pStyle w:val="Textbody"/>
        <w:widowControl/>
        <w:ind w:firstLine="709"/>
        <w:rPr>
          <w:rFonts w:ascii="Times New Roman" w:hAnsi="Times New Roman" w:cs="Times New Roman"/>
          <w:szCs w:val="28"/>
        </w:rPr>
      </w:pPr>
      <w:r>
        <w:rPr>
          <w:rFonts w:ascii="Times New Roman" w:hAnsi="Times New Roman" w:cs="Times New Roman"/>
          <w:szCs w:val="28"/>
        </w:rPr>
        <w:t>1</w:t>
      </w:r>
      <w:r w:rsidR="005F4709">
        <w:rPr>
          <w:rFonts w:ascii="Times New Roman" w:hAnsi="Times New Roman" w:cs="Times New Roman"/>
          <w:szCs w:val="28"/>
        </w:rPr>
        <w:t>) определения наличия и состава общественного транспорта в районе проживания гражданина;</w:t>
      </w:r>
    </w:p>
    <w:p w14:paraId="0E341806" w14:textId="707A031F" w:rsidR="005F4709" w:rsidRDefault="00F70D57" w:rsidP="005F4709">
      <w:pPr>
        <w:pStyle w:val="Textbody"/>
        <w:widowControl/>
        <w:ind w:firstLine="709"/>
        <w:rPr>
          <w:rFonts w:ascii="Times New Roman" w:hAnsi="Times New Roman" w:cs="Times New Roman"/>
          <w:szCs w:val="28"/>
        </w:rPr>
      </w:pPr>
      <w:r>
        <w:rPr>
          <w:rFonts w:ascii="Times New Roman" w:hAnsi="Times New Roman" w:cs="Times New Roman"/>
          <w:szCs w:val="28"/>
        </w:rPr>
        <w:t>2</w:t>
      </w:r>
      <w:r w:rsidR="005F4709">
        <w:rPr>
          <w:rFonts w:ascii="Times New Roman" w:hAnsi="Times New Roman" w:cs="Times New Roman"/>
          <w:szCs w:val="28"/>
        </w:rPr>
        <w:t>)</w:t>
      </w:r>
      <w:r w:rsidR="00E823AE">
        <w:rPr>
          <w:rFonts w:ascii="Times New Roman" w:hAnsi="Times New Roman" w:cs="Times New Roman"/>
          <w:szCs w:val="28"/>
        </w:rPr>
        <w:t xml:space="preserve"> </w:t>
      </w:r>
      <w:r w:rsidR="005F4709">
        <w:rPr>
          <w:rFonts w:ascii="Times New Roman" w:hAnsi="Times New Roman" w:cs="Times New Roman"/>
          <w:szCs w:val="28"/>
        </w:rPr>
        <w:t>определения возможности функционирования общественного транспорта от ближайшего к гражданину остановочного пункта.</w:t>
      </w:r>
    </w:p>
    <w:p w14:paraId="7F8A5134" w14:textId="77777777" w:rsidR="005F4709" w:rsidRDefault="005F4709" w:rsidP="005F4709">
      <w:pPr>
        <w:pStyle w:val="Textbody"/>
        <w:widowControl/>
        <w:ind w:firstLine="709"/>
        <w:rPr>
          <w:rFonts w:ascii="Times New Roman" w:hAnsi="Times New Roman" w:cs="Times New Roman"/>
          <w:szCs w:val="28"/>
        </w:rPr>
      </w:pPr>
      <w:r>
        <w:rPr>
          <w:rFonts w:ascii="Times New Roman" w:hAnsi="Times New Roman" w:cs="Times New Roman"/>
          <w:szCs w:val="28"/>
        </w:rPr>
        <w:t>Невозможность осуществления транспортного сообщения констатируется при наличии абсолютной невозможности функционирования общественного транспорта между территорией проживания граждан и иными территориями, где условия жизнедеятельности не были нарушены.</w:t>
      </w:r>
    </w:p>
    <w:p w14:paraId="785A2C7A" w14:textId="4A5299ED" w:rsidR="005F4709" w:rsidRDefault="005F4709" w:rsidP="005F4709">
      <w:pPr>
        <w:pStyle w:val="Textbody"/>
        <w:widowControl/>
        <w:ind w:firstLine="709"/>
        <w:rPr>
          <w:rFonts w:ascii="Times New Roman" w:hAnsi="Times New Roman" w:cs="Times New Roman"/>
          <w:szCs w:val="28"/>
        </w:rPr>
      </w:pPr>
      <w:r>
        <w:rPr>
          <w:rFonts w:ascii="Times New Roman" w:hAnsi="Times New Roman" w:cs="Times New Roman"/>
          <w:szCs w:val="28"/>
        </w:rPr>
        <w:t>4. Критерий нарушения санитарно-эпидемиологического благополучия гражд</w:t>
      </w:r>
      <w:r w:rsidR="00E823AE">
        <w:rPr>
          <w:rFonts w:ascii="Times New Roman" w:hAnsi="Times New Roman" w:cs="Times New Roman"/>
          <w:szCs w:val="28"/>
        </w:rPr>
        <w:t xml:space="preserve">ан оценивается инструментально. </w:t>
      </w:r>
      <w:r>
        <w:rPr>
          <w:rFonts w:ascii="Times New Roman" w:hAnsi="Times New Roman" w:cs="Times New Roman"/>
          <w:szCs w:val="28"/>
        </w:rPr>
        <w:t>Нарушение санитарно-эпидемиологического благополучия гражданина констатируется, если в районе его проживания в результате чрезвычайной ситуации произошло загрязнение атмосферного воздуха, воды, почвы загрязняющими веществами, превышающее предельно допустимые концентрации.</w:t>
      </w:r>
    </w:p>
    <w:p w14:paraId="7D5A32BC" w14:textId="77777777" w:rsidR="005F4709" w:rsidRDefault="005F4709" w:rsidP="005F4709">
      <w:pPr>
        <w:pStyle w:val="Textbody"/>
        <w:widowControl/>
        <w:rPr>
          <w:rFonts w:ascii="Times New Roman" w:hAnsi="Times New Roman" w:cs="Times New Roman"/>
          <w:szCs w:val="28"/>
        </w:rPr>
      </w:pPr>
    </w:p>
    <w:p w14:paraId="08596484" w14:textId="77777777" w:rsidR="005F4709" w:rsidRDefault="005F4709" w:rsidP="005F4709">
      <w:pPr>
        <w:pStyle w:val="Textbody"/>
        <w:widowControl/>
        <w:numPr>
          <w:ilvl w:val="0"/>
          <w:numId w:val="1"/>
        </w:numPr>
        <w:jc w:val="center"/>
      </w:pPr>
      <w:r>
        <w:rPr>
          <w:rStyle w:val="StrongEmphasis"/>
          <w:rFonts w:ascii="Times New Roman" w:hAnsi="Times New Roman" w:cs="Times New Roman"/>
          <w:szCs w:val="28"/>
        </w:rPr>
        <w:t>Установление фактов утраты имущества первой необходимости гражданами в результате чрезвычайной ситуации</w:t>
      </w:r>
    </w:p>
    <w:p w14:paraId="6871C623" w14:textId="77777777" w:rsidR="005F4709" w:rsidRDefault="005F4709" w:rsidP="005F4709">
      <w:pPr>
        <w:pStyle w:val="Textbody"/>
        <w:widowControl/>
        <w:ind w:left="720"/>
        <w:rPr>
          <w:rFonts w:ascii="Times New Roman" w:hAnsi="Times New Roman" w:cs="Times New Roman"/>
          <w:szCs w:val="28"/>
        </w:rPr>
      </w:pPr>
    </w:p>
    <w:p w14:paraId="6FCB10AB" w14:textId="25545EE3" w:rsidR="005F4709" w:rsidRDefault="005F4709" w:rsidP="005F4709">
      <w:pPr>
        <w:pStyle w:val="Textbody"/>
        <w:widowControl/>
        <w:ind w:firstLine="709"/>
        <w:rPr>
          <w:rFonts w:ascii="Times New Roman" w:hAnsi="Times New Roman" w:cs="Times New Roman"/>
          <w:szCs w:val="28"/>
        </w:rPr>
      </w:pPr>
      <w:r>
        <w:rPr>
          <w:rFonts w:ascii="Times New Roman" w:hAnsi="Times New Roman" w:cs="Times New Roman"/>
          <w:szCs w:val="28"/>
        </w:rPr>
        <w:t xml:space="preserve">1. Для целей настоящего Порядка в соответствии с постановлением Правительства Российской Федерации от 28.12.2019 № </w:t>
      </w:r>
      <w:r w:rsidR="00E823AE">
        <w:rPr>
          <w:rFonts w:ascii="Times New Roman" w:hAnsi="Times New Roman" w:cs="Times New Roman"/>
          <w:szCs w:val="28"/>
        </w:rPr>
        <w:t>1928 под</w:t>
      </w:r>
      <w:r>
        <w:rPr>
          <w:rFonts w:ascii="Times New Roman" w:hAnsi="Times New Roman" w:cs="Times New Roman"/>
          <w:szCs w:val="28"/>
        </w:rPr>
        <w:t xml:space="preserve"> имуществом первой необходимости понимается минимальный набор непродовольственных </w:t>
      </w:r>
      <w:r>
        <w:rPr>
          <w:rFonts w:ascii="Times New Roman" w:hAnsi="Times New Roman" w:cs="Times New Roman"/>
          <w:szCs w:val="28"/>
        </w:rPr>
        <w:lastRenderedPageBreak/>
        <w:t>товаров общесемейного пользования, необходимых для сохранения здоровья человека и обеспечения его жизнедеятельности, включающий в себя:</w:t>
      </w:r>
    </w:p>
    <w:p w14:paraId="5C4B55CC" w14:textId="625E412D" w:rsidR="005F4709" w:rsidRDefault="00F70D57" w:rsidP="005F4709">
      <w:pPr>
        <w:pStyle w:val="Textbody"/>
        <w:widowControl/>
        <w:ind w:firstLine="709"/>
        <w:rPr>
          <w:rFonts w:ascii="Times New Roman" w:hAnsi="Times New Roman" w:cs="Times New Roman"/>
          <w:szCs w:val="28"/>
        </w:rPr>
      </w:pPr>
      <w:r>
        <w:rPr>
          <w:rFonts w:ascii="Times New Roman" w:hAnsi="Times New Roman" w:cs="Times New Roman"/>
          <w:szCs w:val="28"/>
        </w:rPr>
        <w:t>1</w:t>
      </w:r>
      <w:r w:rsidR="005F4709">
        <w:rPr>
          <w:rFonts w:ascii="Times New Roman" w:hAnsi="Times New Roman" w:cs="Times New Roman"/>
          <w:szCs w:val="28"/>
        </w:rPr>
        <w:t>) предметы для хранения и приготовления пищи - холодильник, газовая плита (электроплита) и шкаф для посуды;</w:t>
      </w:r>
    </w:p>
    <w:p w14:paraId="51275FAE" w14:textId="4412AA8B" w:rsidR="005F4709" w:rsidRDefault="00F70D57" w:rsidP="005F4709">
      <w:pPr>
        <w:pStyle w:val="Textbody"/>
        <w:widowControl/>
        <w:ind w:firstLine="709"/>
        <w:rPr>
          <w:rFonts w:ascii="Times New Roman" w:hAnsi="Times New Roman" w:cs="Times New Roman"/>
          <w:szCs w:val="28"/>
        </w:rPr>
      </w:pPr>
      <w:r>
        <w:rPr>
          <w:rFonts w:ascii="Times New Roman" w:hAnsi="Times New Roman" w:cs="Times New Roman"/>
          <w:szCs w:val="28"/>
        </w:rPr>
        <w:t>2</w:t>
      </w:r>
      <w:r w:rsidR="005F4709">
        <w:rPr>
          <w:rFonts w:ascii="Times New Roman" w:hAnsi="Times New Roman" w:cs="Times New Roman"/>
          <w:szCs w:val="28"/>
        </w:rPr>
        <w:t>) предметы мебели для приема пищи - стол и стул (табуретка);</w:t>
      </w:r>
    </w:p>
    <w:p w14:paraId="6E8E779D" w14:textId="6798E894" w:rsidR="005F4709" w:rsidRDefault="00F70D57" w:rsidP="005F4709">
      <w:pPr>
        <w:pStyle w:val="Textbody"/>
        <w:widowControl/>
        <w:ind w:firstLine="709"/>
        <w:rPr>
          <w:rFonts w:ascii="Times New Roman" w:hAnsi="Times New Roman" w:cs="Times New Roman"/>
          <w:szCs w:val="28"/>
        </w:rPr>
      </w:pPr>
      <w:r>
        <w:rPr>
          <w:rFonts w:ascii="Times New Roman" w:hAnsi="Times New Roman" w:cs="Times New Roman"/>
          <w:szCs w:val="28"/>
        </w:rPr>
        <w:t>3</w:t>
      </w:r>
      <w:r w:rsidR="005F4709">
        <w:rPr>
          <w:rFonts w:ascii="Times New Roman" w:hAnsi="Times New Roman" w:cs="Times New Roman"/>
          <w:szCs w:val="28"/>
        </w:rPr>
        <w:t>) предметы мебели для сна - кровать (диван);</w:t>
      </w:r>
    </w:p>
    <w:p w14:paraId="6A8FC755" w14:textId="4B433248" w:rsidR="005F4709" w:rsidRDefault="00F70D57" w:rsidP="00F70D57">
      <w:pPr>
        <w:pStyle w:val="Textbody"/>
        <w:widowControl/>
        <w:rPr>
          <w:rFonts w:ascii="Times New Roman" w:hAnsi="Times New Roman" w:cs="Times New Roman"/>
          <w:szCs w:val="28"/>
        </w:rPr>
      </w:pPr>
      <w:r>
        <w:rPr>
          <w:rFonts w:ascii="Times New Roman" w:hAnsi="Times New Roman" w:cs="Times New Roman"/>
          <w:szCs w:val="28"/>
        </w:rPr>
        <w:t xml:space="preserve">          4</w:t>
      </w:r>
      <w:r w:rsidR="005F4709">
        <w:rPr>
          <w:rFonts w:ascii="Times New Roman" w:hAnsi="Times New Roman" w:cs="Times New Roman"/>
          <w:szCs w:val="28"/>
        </w:rPr>
        <w:t>) предметы средств информирования граждан - телевизор (радио);</w:t>
      </w:r>
    </w:p>
    <w:p w14:paraId="28DEE71D" w14:textId="12BB35D9" w:rsidR="005F4709" w:rsidRDefault="00F70D57" w:rsidP="005F4709">
      <w:pPr>
        <w:pStyle w:val="Textbody"/>
        <w:widowControl/>
        <w:ind w:firstLine="709"/>
        <w:rPr>
          <w:rFonts w:ascii="Times New Roman" w:hAnsi="Times New Roman" w:cs="Times New Roman"/>
          <w:szCs w:val="28"/>
        </w:rPr>
      </w:pPr>
      <w:r>
        <w:rPr>
          <w:rFonts w:ascii="Times New Roman" w:hAnsi="Times New Roman" w:cs="Times New Roman"/>
          <w:szCs w:val="28"/>
        </w:rPr>
        <w:t>5</w:t>
      </w:r>
      <w:r w:rsidR="005F4709">
        <w:rPr>
          <w:rFonts w:ascii="Times New Roman" w:hAnsi="Times New Roman" w:cs="Times New Roman"/>
          <w:szCs w:val="28"/>
        </w:rPr>
        <w:t>) предметы средств водоснабжения и отопления (в случае отсутствия централизованного водоснабжения и отопления) - насос для подачи воды, водонагреватель и отопительный котел (переносная печь).</w:t>
      </w:r>
    </w:p>
    <w:p w14:paraId="0A551835" w14:textId="77777777" w:rsidR="005F4709" w:rsidRDefault="005F4709" w:rsidP="005F4709">
      <w:pPr>
        <w:pStyle w:val="Textbody"/>
        <w:widowControl/>
        <w:ind w:firstLine="709"/>
        <w:rPr>
          <w:rFonts w:ascii="Times New Roman" w:hAnsi="Times New Roman" w:cs="Times New Roman"/>
          <w:szCs w:val="28"/>
        </w:rPr>
      </w:pPr>
      <w:r>
        <w:rPr>
          <w:rFonts w:ascii="Times New Roman" w:hAnsi="Times New Roman" w:cs="Times New Roman"/>
          <w:szCs w:val="28"/>
        </w:rPr>
        <w:t>2. Факты утраты имущества первой необходимости устанавливается решением комиссии исходя из следующих критериев:</w:t>
      </w:r>
    </w:p>
    <w:p w14:paraId="7D8E6678" w14:textId="08A79EEF" w:rsidR="005F4709" w:rsidRDefault="00F70D57" w:rsidP="005F4709">
      <w:pPr>
        <w:pStyle w:val="Textbody"/>
        <w:widowControl/>
        <w:ind w:firstLine="709"/>
        <w:rPr>
          <w:rFonts w:ascii="Times New Roman" w:hAnsi="Times New Roman" w:cs="Times New Roman"/>
          <w:szCs w:val="28"/>
        </w:rPr>
      </w:pPr>
      <w:r>
        <w:rPr>
          <w:rFonts w:ascii="Times New Roman" w:hAnsi="Times New Roman" w:cs="Times New Roman"/>
          <w:szCs w:val="28"/>
        </w:rPr>
        <w:t>1</w:t>
      </w:r>
      <w:r w:rsidR="005F4709">
        <w:rPr>
          <w:rFonts w:ascii="Times New Roman" w:hAnsi="Times New Roman" w:cs="Times New Roman"/>
          <w:szCs w:val="28"/>
        </w:rPr>
        <w:t>) частичная утрата имущества первой необходимости - приведение в результате воздействия поражающих факторов источника чрезвычайной ситуации части находящегося в жилом помещении, попавшем в зону чрезвычайной ситуации, имущества первой необходимости (не менее 3 предметов имущества первой необходимости) в состояние, непригодное для дальнейшего использования;</w:t>
      </w:r>
    </w:p>
    <w:p w14:paraId="5AFDF2CB" w14:textId="6CAC876E" w:rsidR="005F4709" w:rsidRDefault="00F70D57" w:rsidP="005F4709">
      <w:pPr>
        <w:pStyle w:val="Textbody"/>
        <w:widowControl/>
        <w:ind w:firstLine="709"/>
        <w:rPr>
          <w:rFonts w:ascii="Times New Roman" w:hAnsi="Times New Roman" w:cs="Times New Roman"/>
          <w:szCs w:val="28"/>
        </w:rPr>
      </w:pPr>
      <w:r>
        <w:rPr>
          <w:rFonts w:ascii="Times New Roman" w:hAnsi="Times New Roman" w:cs="Times New Roman"/>
          <w:szCs w:val="28"/>
        </w:rPr>
        <w:t>2</w:t>
      </w:r>
      <w:r w:rsidR="005F4709">
        <w:rPr>
          <w:rFonts w:ascii="Times New Roman" w:hAnsi="Times New Roman" w:cs="Times New Roman"/>
          <w:szCs w:val="28"/>
        </w:rPr>
        <w:t>) полная утрата имущества первой необходимости - приведение в результате воздействия поражающих факторов источника чрезвычайной ситуации всего находящегося в жилом помещении, попавшем в зону чрезвычайной ситуации, имущества первой необходимости в состояние, непригодное для дальнейшего использования.</w:t>
      </w:r>
    </w:p>
    <w:p w14:paraId="5B58307C" w14:textId="77777777" w:rsidR="005F4709" w:rsidRDefault="005F4709" w:rsidP="005F4709">
      <w:pPr>
        <w:pStyle w:val="Textbody"/>
        <w:widowControl/>
        <w:ind w:firstLine="709"/>
        <w:rPr>
          <w:rFonts w:ascii="Times New Roman" w:hAnsi="Times New Roman" w:cs="Times New Roman"/>
          <w:szCs w:val="28"/>
        </w:rPr>
      </w:pPr>
      <w:r>
        <w:rPr>
          <w:rFonts w:ascii="Times New Roman" w:hAnsi="Times New Roman" w:cs="Times New Roman"/>
          <w:szCs w:val="28"/>
        </w:rPr>
        <w:t>3. При определении степени утраты имущества первой необходимости учитывается утрата предметов имущества первой необходимости каждой категории однократно.</w:t>
      </w:r>
    </w:p>
    <w:p w14:paraId="6148DD9C" w14:textId="77777777" w:rsidR="00675510" w:rsidRDefault="00675510"/>
    <w:sectPr w:rsidR="00675510" w:rsidSect="00F70D57">
      <w:pgSz w:w="11906" w:h="16838"/>
      <w:pgMar w:top="1134" w:right="850"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ED705" w14:textId="77777777" w:rsidR="000C46C3" w:rsidRDefault="000C46C3">
      <w:r>
        <w:separator/>
      </w:r>
    </w:p>
  </w:endnote>
  <w:endnote w:type="continuationSeparator" w:id="0">
    <w:p w14:paraId="3586459F" w14:textId="77777777" w:rsidR="000C46C3" w:rsidRDefault="000C4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0"/>
    <w:family w:val="roman"/>
    <w:pitch w:val="variable"/>
  </w:font>
  <w:font w:name="Source Han Sans CN Regular">
    <w:altName w:val="Times New Roman"/>
    <w:charset w:val="00"/>
    <w:family w:val="auto"/>
    <w:pitch w:val="variable"/>
  </w:font>
  <w:font w:name="Lohit Devanagari">
    <w:altName w:val="Times New Roman"/>
    <w:charset w:val="00"/>
    <w:family w:val="auto"/>
    <w:pitch w:val="variable"/>
  </w:font>
  <w:font w:name="PT Astra Serif">
    <w:altName w:val="Times New Roman"/>
    <w:charset w:val="00"/>
    <w:family w:val="roman"/>
    <w:pitch w:val="default"/>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0FCB7" w14:textId="77777777" w:rsidR="000C46C3" w:rsidRDefault="000C46C3">
      <w:r>
        <w:separator/>
      </w:r>
    </w:p>
  </w:footnote>
  <w:footnote w:type="continuationSeparator" w:id="0">
    <w:p w14:paraId="65509B5F" w14:textId="77777777" w:rsidR="000C46C3" w:rsidRDefault="000C46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6C6149"/>
    <w:multiLevelType w:val="multilevel"/>
    <w:tmpl w:val="11E272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F636CC9"/>
    <w:multiLevelType w:val="multilevel"/>
    <w:tmpl w:val="576E931A"/>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390"/>
    <w:rsid w:val="00022747"/>
    <w:rsid w:val="00061894"/>
    <w:rsid w:val="000C16F6"/>
    <w:rsid w:val="000C46C3"/>
    <w:rsid w:val="002906D4"/>
    <w:rsid w:val="00335BBA"/>
    <w:rsid w:val="00364687"/>
    <w:rsid w:val="003F442E"/>
    <w:rsid w:val="0050549E"/>
    <w:rsid w:val="00556D3D"/>
    <w:rsid w:val="005B33C2"/>
    <w:rsid w:val="005F4709"/>
    <w:rsid w:val="00675510"/>
    <w:rsid w:val="006F11F9"/>
    <w:rsid w:val="00766C37"/>
    <w:rsid w:val="007748DB"/>
    <w:rsid w:val="007A7866"/>
    <w:rsid w:val="00844390"/>
    <w:rsid w:val="008B5E7D"/>
    <w:rsid w:val="008D1E80"/>
    <w:rsid w:val="008D4778"/>
    <w:rsid w:val="009152A0"/>
    <w:rsid w:val="00980A06"/>
    <w:rsid w:val="009E17AD"/>
    <w:rsid w:val="00A06DE5"/>
    <w:rsid w:val="00A8723D"/>
    <w:rsid w:val="00AA714A"/>
    <w:rsid w:val="00AE0805"/>
    <w:rsid w:val="00B25593"/>
    <w:rsid w:val="00BD3B3F"/>
    <w:rsid w:val="00C809AC"/>
    <w:rsid w:val="00D05E0C"/>
    <w:rsid w:val="00D11C4C"/>
    <w:rsid w:val="00DE5B84"/>
    <w:rsid w:val="00E823AE"/>
    <w:rsid w:val="00EB7E25"/>
    <w:rsid w:val="00F70D57"/>
    <w:rsid w:val="00F720B1"/>
    <w:rsid w:val="00FB55C6"/>
    <w:rsid w:val="00FC4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34F98"/>
  <w15:docId w15:val="{D7D9F9B9-7DE2-4FDA-A9A3-074F2CDBE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F4709"/>
    <w:pPr>
      <w:widowControl w:val="0"/>
      <w:suppressAutoHyphens/>
      <w:autoSpaceDN w:val="0"/>
      <w:spacing w:after="0" w:line="240" w:lineRule="auto"/>
      <w:textAlignment w:val="baseline"/>
    </w:pPr>
    <w:rPr>
      <w:rFonts w:ascii="Liberation Serif" w:eastAsia="Source Han Sans CN Regular" w:hAnsi="Liberation Serif" w:cs="Lohit Devanagari"/>
      <w:kern w:val="3"/>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5F4709"/>
    <w:pPr>
      <w:jc w:val="both"/>
    </w:pPr>
    <w:rPr>
      <w:rFonts w:ascii="PT Astra Serif" w:hAnsi="PT Astra Serif"/>
      <w:sz w:val="28"/>
    </w:rPr>
  </w:style>
  <w:style w:type="paragraph" w:customStyle="1" w:styleId="Firstlineindent">
    <w:name w:val="First line indent"/>
    <w:basedOn w:val="a"/>
    <w:rsid w:val="005F4709"/>
    <w:pPr>
      <w:ind w:firstLine="709"/>
      <w:jc w:val="both"/>
    </w:pPr>
    <w:rPr>
      <w:rFonts w:ascii="PT Astra Serif" w:hAnsi="PT Astra Serif"/>
      <w:sz w:val="21"/>
    </w:rPr>
  </w:style>
  <w:style w:type="paragraph" w:styleId="a3">
    <w:name w:val="header"/>
    <w:basedOn w:val="a"/>
    <w:link w:val="a4"/>
    <w:rsid w:val="005F4709"/>
    <w:pPr>
      <w:tabs>
        <w:tab w:val="center" w:pos="4819"/>
        <w:tab w:val="right" w:pos="9638"/>
      </w:tabs>
      <w:jc w:val="center"/>
    </w:pPr>
    <w:rPr>
      <w:rFonts w:ascii="PT Astra Serif" w:hAnsi="PT Astra Serif"/>
      <w:sz w:val="21"/>
    </w:rPr>
  </w:style>
  <w:style w:type="character" w:customStyle="1" w:styleId="a4">
    <w:name w:val="Верхний колонтитул Знак"/>
    <w:basedOn w:val="a0"/>
    <w:link w:val="a3"/>
    <w:rsid w:val="005F4709"/>
    <w:rPr>
      <w:rFonts w:ascii="PT Astra Serif" w:eastAsia="Source Han Sans CN Regular" w:hAnsi="PT Astra Serif" w:cs="Lohit Devanagari"/>
      <w:kern w:val="3"/>
      <w:sz w:val="21"/>
      <w:szCs w:val="24"/>
      <w:lang w:eastAsia="ru-RU"/>
    </w:rPr>
  </w:style>
  <w:style w:type="paragraph" w:styleId="a5">
    <w:name w:val="footer"/>
    <w:basedOn w:val="a"/>
    <w:link w:val="a6"/>
    <w:rsid w:val="005F4709"/>
    <w:pPr>
      <w:tabs>
        <w:tab w:val="center" w:pos="4819"/>
        <w:tab w:val="right" w:pos="9638"/>
      </w:tabs>
      <w:jc w:val="center"/>
    </w:pPr>
    <w:rPr>
      <w:rFonts w:ascii="PT Astra Serif" w:hAnsi="PT Astra Serif"/>
      <w:sz w:val="28"/>
    </w:rPr>
  </w:style>
  <w:style w:type="character" w:customStyle="1" w:styleId="a6">
    <w:name w:val="Нижний колонтитул Знак"/>
    <w:basedOn w:val="a0"/>
    <w:link w:val="a5"/>
    <w:rsid w:val="005F4709"/>
    <w:rPr>
      <w:rFonts w:ascii="PT Astra Serif" w:eastAsia="Source Han Sans CN Regular" w:hAnsi="PT Astra Serif" w:cs="Lohit Devanagari"/>
      <w:kern w:val="3"/>
      <w:sz w:val="28"/>
      <w:szCs w:val="24"/>
      <w:lang w:eastAsia="ru-RU"/>
    </w:rPr>
  </w:style>
  <w:style w:type="character" w:styleId="a7">
    <w:name w:val="Emphasis"/>
    <w:rsid w:val="005F4709"/>
    <w:rPr>
      <w:i/>
      <w:iCs/>
    </w:rPr>
  </w:style>
  <w:style w:type="character" w:customStyle="1" w:styleId="StrongEmphasis">
    <w:name w:val="Strong Emphasis"/>
    <w:rsid w:val="005F4709"/>
    <w:rPr>
      <w:b/>
      <w:bCs/>
    </w:rPr>
  </w:style>
  <w:style w:type="paragraph" w:customStyle="1" w:styleId="a8">
    <w:basedOn w:val="a"/>
    <w:next w:val="a9"/>
    <w:link w:val="aa"/>
    <w:qFormat/>
    <w:rsid w:val="00980A06"/>
    <w:pPr>
      <w:widowControl/>
      <w:suppressAutoHyphens w:val="0"/>
      <w:autoSpaceDN/>
      <w:jc w:val="center"/>
      <w:textAlignment w:val="auto"/>
    </w:pPr>
    <w:rPr>
      <w:rFonts w:ascii="Times New Roman" w:eastAsia="Times New Roman" w:hAnsi="Times New Roman" w:cs="Times New Roman"/>
      <w:kern w:val="0"/>
      <w:sz w:val="48"/>
      <w:lang w:val="x-none" w:eastAsia="x-none"/>
    </w:rPr>
  </w:style>
  <w:style w:type="character" w:customStyle="1" w:styleId="aa">
    <w:name w:val="Название Знак"/>
    <w:link w:val="a8"/>
    <w:rsid w:val="00980A06"/>
    <w:rPr>
      <w:rFonts w:ascii="Times New Roman" w:eastAsia="Times New Roman" w:hAnsi="Times New Roman" w:cs="Times New Roman"/>
      <w:sz w:val="48"/>
      <w:szCs w:val="24"/>
      <w:lang w:val="x-none" w:eastAsia="x-none"/>
    </w:rPr>
  </w:style>
  <w:style w:type="paragraph" w:styleId="a9">
    <w:name w:val="Title"/>
    <w:basedOn w:val="a"/>
    <w:next w:val="a"/>
    <w:link w:val="ab"/>
    <w:uiPriority w:val="10"/>
    <w:qFormat/>
    <w:rsid w:val="00980A06"/>
    <w:pPr>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0"/>
    <w:link w:val="a9"/>
    <w:uiPriority w:val="10"/>
    <w:rsid w:val="00980A06"/>
    <w:rPr>
      <w:rFonts w:asciiTheme="majorHAnsi" w:eastAsiaTheme="majorEastAsia" w:hAnsiTheme="majorHAnsi" w:cstheme="majorBidi"/>
      <w:spacing w:val="-10"/>
      <w:kern w:val="28"/>
      <w:sz w:val="56"/>
      <w:szCs w:val="56"/>
      <w:lang w:eastAsia="ru-RU"/>
    </w:rPr>
  </w:style>
  <w:style w:type="paragraph" w:styleId="ac">
    <w:name w:val="Balloon Text"/>
    <w:basedOn w:val="a"/>
    <w:link w:val="ad"/>
    <w:uiPriority w:val="99"/>
    <w:semiHidden/>
    <w:unhideWhenUsed/>
    <w:rsid w:val="009E17AD"/>
    <w:rPr>
      <w:rFonts w:ascii="Segoe UI" w:hAnsi="Segoe UI" w:cs="Segoe UI"/>
      <w:sz w:val="18"/>
      <w:szCs w:val="18"/>
    </w:rPr>
  </w:style>
  <w:style w:type="character" w:customStyle="1" w:styleId="ad">
    <w:name w:val="Текст выноски Знак"/>
    <w:basedOn w:val="a0"/>
    <w:link w:val="ac"/>
    <w:uiPriority w:val="99"/>
    <w:semiHidden/>
    <w:rsid w:val="009E17AD"/>
    <w:rPr>
      <w:rFonts w:ascii="Segoe UI" w:eastAsia="Source Han Sans CN Regular" w:hAnsi="Segoe UI" w:cs="Segoe UI"/>
      <w:kern w:val="3"/>
      <w:sz w:val="18"/>
      <w:szCs w:val="18"/>
      <w:lang w:eastAsia="ru-RU"/>
    </w:rPr>
  </w:style>
  <w:style w:type="paragraph" w:customStyle="1" w:styleId="Style2">
    <w:name w:val="Style2"/>
    <w:basedOn w:val="a"/>
    <w:uiPriority w:val="99"/>
    <w:rsid w:val="00D05E0C"/>
    <w:pPr>
      <w:suppressAutoHyphens w:val="0"/>
      <w:autoSpaceDE w:val="0"/>
      <w:adjustRightInd w:val="0"/>
      <w:jc w:val="center"/>
      <w:textAlignment w:val="auto"/>
    </w:pPr>
    <w:rPr>
      <w:rFonts w:ascii="Times New Roman" w:eastAsiaTheme="minorEastAsia" w:hAnsi="Times New Roman" w:cs="Times New Roman"/>
      <w:kern w:val="0"/>
    </w:rPr>
  </w:style>
  <w:style w:type="paragraph" w:customStyle="1" w:styleId="Style8">
    <w:name w:val="Style8"/>
    <w:basedOn w:val="a"/>
    <w:uiPriority w:val="99"/>
    <w:rsid w:val="00D05E0C"/>
    <w:pPr>
      <w:suppressAutoHyphens w:val="0"/>
      <w:autoSpaceDE w:val="0"/>
      <w:adjustRightInd w:val="0"/>
      <w:spacing w:line="360" w:lineRule="exact"/>
      <w:ind w:firstLine="710"/>
      <w:jc w:val="both"/>
      <w:textAlignment w:val="auto"/>
    </w:pPr>
    <w:rPr>
      <w:rFonts w:ascii="Times New Roman" w:eastAsiaTheme="minorEastAsia" w:hAnsi="Times New Roman" w:cs="Times New Roman"/>
      <w:kern w:val="0"/>
    </w:rPr>
  </w:style>
  <w:style w:type="paragraph" w:customStyle="1" w:styleId="Style38">
    <w:name w:val="Style38"/>
    <w:basedOn w:val="a"/>
    <w:uiPriority w:val="99"/>
    <w:rsid w:val="00D05E0C"/>
    <w:pPr>
      <w:suppressAutoHyphens w:val="0"/>
      <w:autoSpaceDE w:val="0"/>
      <w:adjustRightInd w:val="0"/>
      <w:spacing w:line="365" w:lineRule="exact"/>
      <w:ind w:firstLine="720"/>
      <w:jc w:val="both"/>
      <w:textAlignment w:val="auto"/>
    </w:pPr>
    <w:rPr>
      <w:rFonts w:ascii="Times New Roman" w:eastAsiaTheme="minorEastAsia" w:hAnsi="Times New Roman" w:cs="Times New Roman"/>
      <w:kern w:val="0"/>
    </w:rPr>
  </w:style>
  <w:style w:type="paragraph" w:customStyle="1" w:styleId="ConsPlusNormal">
    <w:name w:val="ConsPlusNormal"/>
    <w:rsid w:val="00D05E0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41">
    <w:name w:val="Font Style41"/>
    <w:basedOn w:val="a0"/>
    <w:uiPriority w:val="99"/>
    <w:rsid w:val="00D05E0C"/>
    <w:rPr>
      <w:rFonts w:ascii="Times New Roman" w:hAnsi="Times New Roman" w:cs="Times New Roman" w:hint="default"/>
      <w:sz w:val="26"/>
      <w:szCs w:val="26"/>
    </w:rPr>
  </w:style>
  <w:style w:type="paragraph" w:styleId="ae">
    <w:name w:val="Body Text Indent"/>
    <w:basedOn w:val="a"/>
    <w:link w:val="af"/>
    <w:semiHidden/>
    <w:unhideWhenUsed/>
    <w:rsid w:val="000C16F6"/>
    <w:pPr>
      <w:widowControl/>
      <w:suppressAutoHyphens w:val="0"/>
      <w:autoSpaceDN/>
      <w:spacing w:after="120"/>
      <w:ind w:left="283"/>
      <w:textAlignment w:val="auto"/>
    </w:pPr>
    <w:rPr>
      <w:rFonts w:ascii="Times New Roman" w:eastAsia="Times New Roman" w:hAnsi="Times New Roman" w:cs="Times New Roman"/>
      <w:kern w:val="0"/>
    </w:rPr>
  </w:style>
  <w:style w:type="character" w:customStyle="1" w:styleId="af">
    <w:name w:val="Основной текст с отступом Знак"/>
    <w:basedOn w:val="a0"/>
    <w:link w:val="ae"/>
    <w:semiHidden/>
    <w:rsid w:val="000C16F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376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1578</Words>
  <Characters>9001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krsk0339</dc:creator>
  <cp:keywords/>
  <dc:description/>
  <cp:lastModifiedBy>РайАдм - Чернаков Андрей Владимирович</cp:lastModifiedBy>
  <cp:revision>9</cp:revision>
  <cp:lastPrinted>2024-12-17T11:49:00Z</cp:lastPrinted>
  <dcterms:created xsi:type="dcterms:W3CDTF">2024-12-16T11:31:00Z</dcterms:created>
  <dcterms:modified xsi:type="dcterms:W3CDTF">2024-12-20T07:50:00Z</dcterms:modified>
</cp:coreProperties>
</file>