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4F" w:rsidRPr="00B23300" w:rsidRDefault="00510AAB" w:rsidP="00B23300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23300">
        <w:rPr>
          <w:rFonts w:ascii="Times New Roman" w:hAnsi="Times New Roman" w:cs="Times New Roman"/>
          <w:b/>
          <w:sz w:val="28"/>
          <w:szCs w:val="28"/>
        </w:rPr>
        <w:t xml:space="preserve">В договоре о целевом обучении </w:t>
      </w:r>
      <w:r w:rsidRPr="00B23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образовательным программам среднего профессионального и высшего образования </w:t>
      </w:r>
      <w:r w:rsidRPr="00B23300">
        <w:rPr>
          <w:rFonts w:ascii="Times New Roman" w:hAnsi="Times New Roman" w:cs="Times New Roman"/>
          <w:b/>
          <w:sz w:val="28"/>
          <w:szCs w:val="28"/>
        </w:rPr>
        <w:t>с 1 сентября 2023 могут устанавливаться требования к успеваемости обучающегося.</w:t>
      </w:r>
    </w:p>
    <w:bookmarkEnd w:id="0"/>
    <w:p w:rsidR="00510AAB" w:rsidRDefault="00510AAB" w:rsidP="00510AA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300" w:rsidRDefault="00B23300" w:rsidP="00B233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2023 года п</w:t>
      </w:r>
      <w:r w:rsidRPr="00B23300">
        <w:rPr>
          <w:rFonts w:ascii="Times New Roman" w:hAnsi="Times New Roman" w:cs="Times New Roman"/>
          <w:sz w:val="28"/>
          <w:szCs w:val="28"/>
        </w:rPr>
        <w:t>о соглашению сторон договором о целевом обучении могут быть установлены требования к успеваемости гражданина, заключив</w:t>
      </w:r>
      <w:r>
        <w:rPr>
          <w:rFonts w:ascii="Times New Roman" w:hAnsi="Times New Roman" w:cs="Times New Roman"/>
          <w:sz w:val="28"/>
          <w:szCs w:val="28"/>
        </w:rPr>
        <w:t>шего договор о целевом обучении, которые</w:t>
      </w:r>
      <w:r w:rsidRPr="00B23300">
        <w:rPr>
          <w:rFonts w:ascii="Times New Roman" w:hAnsi="Times New Roman" w:cs="Times New Roman"/>
          <w:sz w:val="28"/>
          <w:szCs w:val="28"/>
        </w:rPr>
        <w:t xml:space="preserve"> устанавливаются в отношении дисциплин, модулей и практик, при освоении которых формируются компетенции, обеспечивающие гражданину, освоившему образовательную программу в соответствии с договором о целевом обучении, способность осуществлять профессиональную деятельность. Перечень указанных дисциплин, модулей и практик, а также критерии выполнения требований к успеваемости устанавливаются заказчиком и указываются в договоре о целевом обучении.</w:t>
      </w:r>
    </w:p>
    <w:p w:rsidR="00B23300" w:rsidRDefault="00B23300" w:rsidP="00B233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заказчику предоставлено право принимать решение о неисполнении гражданином требований к успеваемости по результатам не менее 2 промежуточных аттестаций. Последствиями принятия такого решения могут быть: </w:t>
      </w:r>
      <w:r w:rsidRPr="00B23300">
        <w:rPr>
          <w:rFonts w:ascii="Times New Roman" w:hAnsi="Times New Roman" w:cs="Times New Roman"/>
          <w:sz w:val="28"/>
          <w:szCs w:val="28"/>
        </w:rPr>
        <w:t>расторже</w:t>
      </w:r>
      <w:r>
        <w:rPr>
          <w:rFonts w:ascii="Times New Roman" w:hAnsi="Times New Roman" w:cs="Times New Roman"/>
          <w:sz w:val="28"/>
          <w:szCs w:val="28"/>
        </w:rPr>
        <w:t>ние договора о целевом обучении либо</w:t>
      </w:r>
      <w:r w:rsidRPr="00B23300">
        <w:rPr>
          <w:rFonts w:ascii="Times New Roman" w:hAnsi="Times New Roman" w:cs="Times New Roman"/>
          <w:sz w:val="28"/>
          <w:szCs w:val="28"/>
        </w:rPr>
        <w:t xml:space="preserve"> сокращение мер поддержки, имеющих материальный характер, размер которых определяется заказчиком целевого обучения в зависимости от исполнения гражданином требований к успеваемости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0AAB" w:rsidRPr="00510AAB" w:rsidRDefault="00B23300" w:rsidP="00B233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случае, если в договоре о целевом обучении неисполнение </w:t>
      </w:r>
      <w:r w:rsidRPr="00B23300">
        <w:rPr>
          <w:rFonts w:ascii="Times New Roman" w:hAnsi="Times New Roman" w:cs="Times New Roman"/>
          <w:sz w:val="28"/>
          <w:szCs w:val="28"/>
        </w:rPr>
        <w:t>требований к успеваемости является основанием расторжения договора о целевом обучении</w:t>
      </w:r>
      <w:r>
        <w:rPr>
          <w:rFonts w:ascii="Times New Roman" w:hAnsi="Times New Roman" w:cs="Times New Roman"/>
          <w:sz w:val="28"/>
          <w:szCs w:val="28"/>
        </w:rPr>
        <w:t xml:space="preserve">, в таком договоре также должны быть установлены обязательства заказчика оказывать </w:t>
      </w:r>
      <w:r w:rsidRPr="00B23300">
        <w:rPr>
          <w:rFonts w:ascii="Times New Roman" w:hAnsi="Times New Roman" w:cs="Times New Roman"/>
          <w:sz w:val="28"/>
          <w:szCs w:val="28"/>
        </w:rPr>
        <w:t>содействие гражданину, заключившему договор о целевом обучении, в повышении его 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конкретных мер такого содействия.</w:t>
      </w:r>
    </w:p>
    <w:sectPr w:rsidR="00510AAB" w:rsidRPr="0051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AB"/>
    <w:rsid w:val="00510AAB"/>
    <w:rsid w:val="00645D4F"/>
    <w:rsid w:val="00B2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F59E"/>
  <w15:chartTrackingRefBased/>
  <w15:docId w15:val="{6C9D5EF2-5B72-4888-B6CF-9E440247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Ирина Вячеславовна</dc:creator>
  <cp:keywords/>
  <dc:description/>
  <cp:lastModifiedBy>Румянцева Ирина Вячеславовна</cp:lastModifiedBy>
  <cp:revision>1</cp:revision>
  <dcterms:created xsi:type="dcterms:W3CDTF">2022-12-01T15:08:00Z</dcterms:created>
  <dcterms:modified xsi:type="dcterms:W3CDTF">2022-12-01T15:25:00Z</dcterms:modified>
</cp:coreProperties>
</file>