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418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4"/>
        <w:gridCol w:w="5528"/>
        <w:gridCol w:w="4786"/>
      </w:tblGrid>
      <w:tr w:rsidR="00F23AEB" w:rsidTr="00F23AEB">
        <w:tc>
          <w:tcPr>
            <w:tcW w:w="5104" w:type="dxa"/>
          </w:tcPr>
          <w:p w:rsidR="00F23AEB" w:rsidRPr="00F23AEB" w:rsidRDefault="00F23AEB" w:rsidP="00F23AEB">
            <w:pPr>
              <w:pStyle w:val="20"/>
              <w:shd w:val="clear" w:color="auto" w:fill="auto"/>
              <w:tabs>
                <w:tab w:val="left" w:pos="767"/>
              </w:tabs>
              <w:spacing w:after="0" w:line="320" w:lineRule="exact"/>
              <w:ind w:right="200" w:firstLine="765"/>
              <w:jc w:val="center"/>
              <w:rPr>
                <w:sz w:val="28"/>
                <w:szCs w:val="28"/>
              </w:rPr>
            </w:pPr>
            <w:r w:rsidRPr="00F23AEB">
              <w:rPr>
                <w:sz w:val="28"/>
                <w:szCs w:val="28"/>
              </w:rPr>
              <w:t>СОГЛАСОВАНО:</w:t>
            </w:r>
          </w:p>
          <w:p w:rsidR="00F23AEB" w:rsidRPr="00F23AEB" w:rsidRDefault="00F23AEB" w:rsidP="00F23AEB">
            <w:pPr>
              <w:pStyle w:val="20"/>
              <w:shd w:val="clear" w:color="auto" w:fill="auto"/>
              <w:tabs>
                <w:tab w:val="left" w:pos="767"/>
              </w:tabs>
              <w:spacing w:after="0" w:line="320" w:lineRule="exact"/>
              <w:ind w:right="200" w:firstLine="0"/>
              <w:jc w:val="center"/>
              <w:rPr>
                <w:sz w:val="28"/>
                <w:szCs w:val="28"/>
              </w:rPr>
            </w:pPr>
            <w:r w:rsidRPr="00F23AEB">
              <w:rPr>
                <w:sz w:val="28"/>
                <w:szCs w:val="28"/>
              </w:rPr>
              <w:t>Зам. Управляющего ОПФР</w:t>
            </w:r>
          </w:p>
          <w:p w:rsidR="00F23AEB" w:rsidRPr="00F23AEB" w:rsidRDefault="00F23AEB" w:rsidP="00F23AEB">
            <w:pPr>
              <w:pStyle w:val="20"/>
              <w:shd w:val="clear" w:color="auto" w:fill="auto"/>
              <w:tabs>
                <w:tab w:val="left" w:pos="767"/>
              </w:tabs>
              <w:spacing w:after="0" w:line="320" w:lineRule="exact"/>
              <w:ind w:right="200" w:firstLine="765"/>
              <w:jc w:val="center"/>
              <w:rPr>
                <w:sz w:val="28"/>
                <w:szCs w:val="28"/>
              </w:rPr>
            </w:pPr>
            <w:r w:rsidRPr="00F23AEB">
              <w:rPr>
                <w:sz w:val="28"/>
                <w:szCs w:val="28"/>
              </w:rPr>
              <w:t>по Архангельской области</w:t>
            </w:r>
          </w:p>
          <w:p w:rsidR="00F23AEB" w:rsidRPr="00F23AEB" w:rsidRDefault="00F23AEB" w:rsidP="00F23AEB">
            <w:pPr>
              <w:pStyle w:val="20"/>
              <w:shd w:val="clear" w:color="auto" w:fill="auto"/>
              <w:tabs>
                <w:tab w:val="left" w:pos="0"/>
              </w:tabs>
              <w:spacing w:after="0" w:line="320" w:lineRule="exact"/>
              <w:ind w:right="200" w:firstLine="33"/>
              <w:jc w:val="center"/>
              <w:rPr>
                <w:sz w:val="28"/>
                <w:szCs w:val="28"/>
              </w:rPr>
            </w:pPr>
            <w:r w:rsidRPr="00F23AEB">
              <w:rPr>
                <w:sz w:val="28"/>
                <w:szCs w:val="28"/>
              </w:rPr>
              <w:t>и Ненецкому автономному</w:t>
            </w:r>
            <w:r>
              <w:rPr>
                <w:sz w:val="28"/>
                <w:szCs w:val="28"/>
              </w:rPr>
              <w:t xml:space="preserve"> </w:t>
            </w:r>
            <w:r w:rsidRPr="00F23AEB">
              <w:rPr>
                <w:sz w:val="28"/>
                <w:szCs w:val="28"/>
              </w:rPr>
              <w:t>округу</w:t>
            </w:r>
          </w:p>
          <w:p w:rsidR="00F23AEB" w:rsidRPr="00F23AEB" w:rsidRDefault="00F23AEB" w:rsidP="00F23AEB">
            <w:pPr>
              <w:pStyle w:val="20"/>
              <w:shd w:val="clear" w:color="auto" w:fill="auto"/>
              <w:tabs>
                <w:tab w:val="left" w:pos="767"/>
              </w:tabs>
              <w:spacing w:after="0" w:line="320" w:lineRule="exact"/>
              <w:ind w:right="200" w:firstLine="765"/>
              <w:jc w:val="center"/>
              <w:rPr>
                <w:sz w:val="28"/>
                <w:szCs w:val="28"/>
              </w:rPr>
            </w:pPr>
          </w:p>
          <w:p w:rsidR="00F23AEB" w:rsidRPr="00F23AEB" w:rsidRDefault="00F23AEB" w:rsidP="00F23AEB">
            <w:pPr>
              <w:pStyle w:val="1"/>
              <w:shd w:val="clear" w:color="auto" w:fill="auto"/>
              <w:spacing w:before="0" w:after="303" w:line="230" w:lineRule="exact"/>
              <w:rPr>
                <w:sz w:val="28"/>
                <w:szCs w:val="28"/>
              </w:rPr>
            </w:pPr>
            <w:r w:rsidRPr="00F23AEB">
              <w:rPr>
                <w:sz w:val="28"/>
                <w:szCs w:val="28"/>
              </w:rPr>
              <w:t>И.Н.Прудникова</w:t>
            </w:r>
          </w:p>
          <w:p w:rsidR="00F23AEB" w:rsidRPr="00F23AEB" w:rsidRDefault="00F23AEB" w:rsidP="00F23AEB">
            <w:pPr>
              <w:jc w:val="center"/>
              <w:rPr>
                <w:rFonts w:ascii="Times New Roman" w:hAnsi="Times New Roman" w:cs="Times New Roman"/>
              </w:rPr>
            </w:pPr>
            <w:r w:rsidRPr="00F23AEB">
              <w:rPr>
                <w:rFonts w:ascii="Times New Roman" w:hAnsi="Times New Roman" w:cs="Times New Roman"/>
                <w:sz w:val="28"/>
                <w:szCs w:val="28"/>
              </w:rPr>
              <w:t>«____»_____________2023 года</w:t>
            </w:r>
          </w:p>
        </w:tc>
        <w:tc>
          <w:tcPr>
            <w:tcW w:w="5528" w:type="dxa"/>
          </w:tcPr>
          <w:p w:rsidR="00F23AEB" w:rsidRPr="00D844CC" w:rsidRDefault="00F23AEB" w:rsidP="00F23AEB">
            <w:pPr>
              <w:spacing w:line="320" w:lineRule="exact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:rsidR="00F23AEB" w:rsidRPr="00D844CC" w:rsidRDefault="00F23AEB" w:rsidP="00F23AEB">
            <w:pPr>
              <w:spacing w:line="320" w:lineRule="exact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CC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F23AEB" w:rsidRPr="00D844CC" w:rsidRDefault="00F23AEB" w:rsidP="00F23AEB">
            <w:pPr>
              <w:spacing w:line="320" w:lineRule="exact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D844CC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енкурского муниципального </w:t>
            </w:r>
            <w:r w:rsidRPr="00D844CC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  <w:p w:rsidR="00F23AEB" w:rsidRDefault="00F23AEB" w:rsidP="00F23AEB">
            <w:pPr>
              <w:spacing w:line="320" w:lineRule="exact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CC">
              <w:rPr>
                <w:rFonts w:ascii="Times New Roman" w:hAnsi="Times New Roman" w:cs="Times New Roman"/>
                <w:sz w:val="28"/>
                <w:szCs w:val="28"/>
              </w:rPr>
              <w:t>Архангельской области</w:t>
            </w:r>
          </w:p>
          <w:p w:rsidR="00F23AEB" w:rsidRPr="00D844CC" w:rsidRDefault="00A05D85" w:rsidP="00F23AEB">
            <w:pPr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от  «02</w:t>
            </w:r>
            <w:r w:rsidR="00F23AE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F23AEB" w:rsidRPr="00D844CC">
              <w:rPr>
                <w:rFonts w:ascii="Times New Roman" w:hAnsi="Times New Roman" w:cs="Times New Roman"/>
                <w:sz w:val="28"/>
                <w:szCs w:val="28"/>
              </w:rPr>
              <w:t>февраля 2023 г</w:t>
            </w:r>
            <w:r w:rsidR="00F23A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23AEB" w:rsidRPr="00D844CC"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77</w:t>
            </w:r>
            <w:r w:rsidR="00F23AEB" w:rsidRPr="00D844CC">
              <w:rPr>
                <w:rFonts w:ascii="Times New Roman" w:hAnsi="Times New Roman" w:cs="Times New Roman"/>
                <w:sz w:val="28"/>
                <w:szCs w:val="28"/>
              </w:rPr>
              <w:t>-па</w:t>
            </w:r>
          </w:p>
          <w:p w:rsidR="00F23AEB" w:rsidRDefault="00F23AEB" w:rsidP="00F23AEB">
            <w:pPr>
              <w:pStyle w:val="20"/>
              <w:shd w:val="clear" w:color="auto" w:fill="auto"/>
              <w:tabs>
                <w:tab w:val="left" w:pos="767"/>
              </w:tabs>
              <w:spacing w:after="0" w:line="320" w:lineRule="exact"/>
              <w:ind w:right="200" w:firstLine="709"/>
              <w:jc w:val="right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F23AEB" w:rsidRDefault="00F23AEB" w:rsidP="00F23AEB"/>
        </w:tc>
      </w:tr>
    </w:tbl>
    <w:p w:rsidR="00AD48B5" w:rsidRDefault="00AD48B5"/>
    <w:p w:rsidR="00F23AEB" w:rsidRDefault="00F23AEB"/>
    <w:p w:rsidR="00F23AEB" w:rsidRPr="00F23AEB" w:rsidRDefault="00F23AEB" w:rsidP="00F23AEB">
      <w:pPr>
        <w:pStyle w:val="1"/>
        <w:shd w:val="clear" w:color="auto" w:fill="auto"/>
        <w:spacing w:before="0" w:after="0" w:line="281" w:lineRule="exact"/>
        <w:ind w:left="181" w:firstLine="709"/>
        <w:rPr>
          <w:b/>
          <w:sz w:val="28"/>
          <w:szCs w:val="28"/>
        </w:rPr>
      </w:pPr>
      <w:r w:rsidRPr="00F23AEB">
        <w:rPr>
          <w:b/>
          <w:sz w:val="28"/>
          <w:szCs w:val="28"/>
        </w:rPr>
        <w:t>Стоимость услуг, предоставляемых на безвозмездной основе согласно</w:t>
      </w:r>
      <w:r w:rsidR="00A05D85">
        <w:rPr>
          <w:b/>
          <w:sz w:val="28"/>
          <w:szCs w:val="28"/>
        </w:rPr>
        <w:t xml:space="preserve"> </w:t>
      </w:r>
      <w:r w:rsidRPr="00F23AEB">
        <w:rPr>
          <w:b/>
          <w:sz w:val="28"/>
          <w:szCs w:val="28"/>
        </w:rPr>
        <w:t>гарантированному перечню услуг по погребению умерших</w:t>
      </w:r>
    </w:p>
    <w:p w:rsidR="00F23AEB" w:rsidRPr="00F23AEB" w:rsidRDefault="00F23AEB" w:rsidP="00F23AEB">
      <w:pPr>
        <w:pStyle w:val="1"/>
        <w:shd w:val="clear" w:color="auto" w:fill="auto"/>
        <w:spacing w:before="0" w:after="0" w:line="281" w:lineRule="exact"/>
        <w:ind w:left="181" w:firstLine="709"/>
        <w:rPr>
          <w:b/>
          <w:sz w:val="28"/>
          <w:szCs w:val="28"/>
        </w:rPr>
      </w:pPr>
      <w:r w:rsidRPr="00F23AEB">
        <w:rPr>
          <w:b/>
          <w:sz w:val="28"/>
          <w:szCs w:val="28"/>
        </w:rPr>
        <w:t>на территории Шенкурского муниципального округа</w:t>
      </w:r>
    </w:p>
    <w:p w:rsidR="00F23AEB" w:rsidRPr="00F23AEB" w:rsidRDefault="00F23AEB" w:rsidP="00F23AEB">
      <w:pPr>
        <w:pStyle w:val="1"/>
        <w:shd w:val="clear" w:color="auto" w:fill="auto"/>
        <w:spacing w:before="0" w:after="544" w:line="281" w:lineRule="exact"/>
        <w:rPr>
          <w:b/>
          <w:sz w:val="28"/>
          <w:szCs w:val="28"/>
        </w:rPr>
      </w:pPr>
      <w:r w:rsidRPr="00F23AEB">
        <w:rPr>
          <w:b/>
          <w:sz w:val="28"/>
          <w:szCs w:val="28"/>
        </w:rPr>
        <w:t>с 01 февраля 2023 года</w:t>
      </w:r>
    </w:p>
    <w:tbl>
      <w:tblPr>
        <w:tblW w:w="963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144"/>
        <w:gridCol w:w="7009"/>
        <w:gridCol w:w="1480"/>
      </w:tblGrid>
      <w:tr w:rsidR="00F23AEB" w:rsidTr="00F23AEB">
        <w:trPr>
          <w:trHeight w:val="299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  <w:jc w:val="left"/>
            </w:pPr>
            <w:r>
              <w:t>№  п /п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Pr="000771BF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0771BF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                       </w:t>
            </w:r>
            <w:r w:rsidRPr="000771BF">
              <w:rPr>
                <w:sz w:val="28"/>
                <w:szCs w:val="28"/>
              </w:rPr>
              <w:t xml:space="preserve"> Наименование услуг</w:t>
            </w:r>
          </w:p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both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>Стоимость</w:t>
            </w:r>
          </w:p>
        </w:tc>
      </w:tr>
      <w:tr w:rsidR="00F23AEB" w:rsidTr="00F23AEB">
        <w:trPr>
          <w:trHeight w:val="284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F23AEB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</w:pPr>
            <w:r>
              <w:t>1.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both"/>
            </w:pPr>
            <w:r>
              <w:t>Оформление документов, необходимых для погребения.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>Бесплатно</w:t>
            </w:r>
          </w:p>
        </w:tc>
      </w:tr>
      <w:tr w:rsidR="00F23AEB" w:rsidTr="00F23AEB">
        <w:trPr>
          <w:trHeight w:val="846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F23AEB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</w:pPr>
            <w:r>
              <w:t>2.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77" w:lineRule="exact"/>
              <w:jc w:val="both"/>
            </w:pPr>
            <w:r>
              <w:t>Приобретение и доставка гроба и других принадлежностей, необходимых для погребения, в один адрес (к дому, или к моргу), включая погрузочно-разгрузочные работы.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1575,00</w:t>
            </w:r>
          </w:p>
        </w:tc>
      </w:tr>
      <w:tr w:rsidR="00F23AEB" w:rsidTr="00F23AEB">
        <w:trPr>
          <w:trHeight w:val="839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F23AEB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</w:pPr>
            <w:r>
              <w:t>3.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t xml:space="preserve"> Перевозка гроба с телом умершего из дома (морга) до места погребения. (1 час).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655,00</w:t>
            </w:r>
          </w:p>
        </w:tc>
      </w:tr>
      <w:tr w:rsidR="00F23AEB" w:rsidTr="00F23AEB">
        <w:trPr>
          <w:trHeight w:val="839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F23AEB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</w:pPr>
            <w:r>
              <w:t>4.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77" w:lineRule="exact"/>
              <w:jc w:val="both"/>
            </w:pPr>
            <w:r>
              <w:t>Разгрузочные работы. Перемещение гроба с телом умершего до места захоронения.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785,00</w:t>
            </w:r>
          </w:p>
        </w:tc>
      </w:tr>
      <w:tr w:rsidR="00F23AEB" w:rsidTr="00F23AEB">
        <w:trPr>
          <w:trHeight w:val="565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F23AEB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</w:pPr>
            <w:r>
              <w:t>5.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84" w:lineRule="exact"/>
              <w:jc w:val="both"/>
            </w:pPr>
            <w:r>
              <w:t>Копка могилы для погребения и оказание комплекса услуг по погребению: в том числе: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5827,00</w:t>
            </w:r>
          </w:p>
        </w:tc>
      </w:tr>
      <w:tr w:rsidR="00F23AEB" w:rsidTr="00F23AEB">
        <w:trPr>
          <w:trHeight w:val="569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F23AEB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</w:pP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81" w:lineRule="exact"/>
              <w:ind w:left="120"/>
              <w:jc w:val="left"/>
            </w:pPr>
            <w:r>
              <w:t>-расчистка и разметка места для рытья могилы, рытье могилы размером:2,3x1,0x1,5м                                                           - 4 390,00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 </w:t>
            </w:r>
          </w:p>
        </w:tc>
      </w:tr>
      <w:tr w:rsidR="00F23AEB" w:rsidTr="00F23AEB">
        <w:trPr>
          <w:trHeight w:val="562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F23AEB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</w:pP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77" w:lineRule="exact"/>
              <w:ind w:left="120"/>
              <w:jc w:val="left"/>
            </w:pPr>
            <w:r>
              <w:t>-забивка крышки гроба, опускание в могилу, засыпка могилы, устройство надмогильного холма                                         - 1 438,00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</w:t>
            </w:r>
          </w:p>
        </w:tc>
      </w:tr>
      <w:tr w:rsidR="00F23AEB" w:rsidTr="00F23AEB">
        <w:trPr>
          <w:trHeight w:val="1678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F23AEB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</w:pPr>
            <w:r>
              <w:t>6.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77" w:lineRule="exact"/>
              <w:jc w:val="both"/>
            </w:pPr>
            <w:r>
              <w:t>Предоставление, и установка похоронного ритуального регистрационного знака.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 510,18</w:t>
            </w:r>
          </w:p>
        </w:tc>
      </w:tr>
      <w:tr w:rsidR="00F23AEB" w:rsidTr="00F23AEB">
        <w:trPr>
          <w:trHeight w:val="310"/>
        </w:trPr>
        <w:tc>
          <w:tcPr>
            <w:tcW w:w="8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>Стоимость услуг, руб.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  9 352,18</w:t>
            </w:r>
          </w:p>
        </w:tc>
      </w:tr>
    </w:tbl>
    <w:p w:rsidR="00F23AEB" w:rsidRDefault="00F23AEB"/>
    <w:sectPr w:rsidR="00F23AEB" w:rsidSect="00AD48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23AEB"/>
    <w:rsid w:val="00210201"/>
    <w:rsid w:val="00A05D85"/>
    <w:rsid w:val="00AD48B5"/>
    <w:rsid w:val="00F23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23AE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3A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rsid w:val="00F23AE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23AE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4"/>
    <w:rsid w:val="00F23AEB"/>
    <w:pPr>
      <w:shd w:val="clear" w:color="auto" w:fill="FFFFFF"/>
      <w:spacing w:before="300" w:after="720" w:line="0" w:lineRule="atLeast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20">
    <w:name w:val="Основной текст (2)"/>
    <w:basedOn w:val="a"/>
    <w:link w:val="2"/>
    <w:rsid w:val="00F23AEB"/>
    <w:pPr>
      <w:shd w:val="clear" w:color="auto" w:fill="FFFFFF"/>
      <w:spacing w:after="120" w:line="0" w:lineRule="atLeast"/>
      <w:ind w:hanging="34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222</Words>
  <Characters>1271</Characters>
  <Application>Microsoft Office Word</Application>
  <DocSecurity>0</DocSecurity>
  <Lines>10</Lines>
  <Paragraphs>2</Paragraphs>
  <ScaleCrop>false</ScaleCrop>
  <Company/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protdel5</dc:creator>
  <cp:keywords/>
  <dc:description/>
  <cp:lastModifiedBy>protdel5</cp:lastModifiedBy>
  <cp:revision>3</cp:revision>
  <cp:lastPrinted>2023-02-02T12:46:00Z</cp:lastPrinted>
  <dcterms:created xsi:type="dcterms:W3CDTF">2023-02-02T12:38:00Z</dcterms:created>
  <dcterms:modified xsi:type="dcterms:W3CDTF">2023-02-07T08:29:00Z</dcterms:modified>
</cp:coreProperties>
</file>