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611F" w14:textId="677AD52F" w:rsidR="00CA79DA" w:rsidRDefault="00CA79DA" w:rsidP="00CA79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9DA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>
        <w:rPr>
          <w:rFonts w:ascii="Times New Roman" w:hAnsi="Times New Roman" w:cs="Times New Roman"/>
          <w:sz w:val="26"/>
          <w:szCs w:val="26"/>
        </w:rPr>
        <w:t>закупках товаров, работ, услуг</w:t>
      </w:r>
    </w:p>
    <w:p w14:paraId="62C7E3BD" w14:textId="77777777" w:rsidR="00CA79DA" w:rsidRPr="00CA79DA" w:rsidRDefault="00CA79DA" w:rsidP="00CA79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6DBAB2" w14:textId="570921B3" w:rsidR="00262BB6" w:rsidRPr="00CA79DA" w:rsidRDefault="00CA79DA" w:rsidP="00CA7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9DA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>
        <w:rPr>
          <w:rFonts w:ascii="Times New Roman" w:hAnsi="Times New Roman" w:cs="Times New Roman"/>
          <w:sz w:val="26"/>
          <w:szCs w:val="26"/>
        </w:rPr>
        <w:t>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 w:rsidRPr="00CA79DA">
        <w:rPr>
          <w:rFonts w:ascii="Times New Roman" w:hAnsi="Times New Roman" w:cs="Times New Roman"/>
          <w:sz w:val="26"/>
          <w:szCs w:val="26"/>
        </w:rPr>
        <w:t>» публикуется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9DA">
        <w:rPr>
          <w:rFonts w:ascii="Times New Roman" w:hAnsi="Times New Roman" w:cs="Times New Roman"/>
          <w:sz w:val="26"/>
          <w:szCs w:val="26"/>
        </w:rPr>
        <w:t>сайте Российской Федерации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A79DA">
        <w:rPr>
          <w:rFonts w:ascii="Times New Roman" w:hAnsi="Times New Roman" w:cs="Times New Roman"/>
          <w:sz w:val="26"/>
          <w:szCs w:val="26"/>
        </w:rPr>
        <w:t>www.zakupki.gov.r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</w:p>
    <w:sectPr w:rsidR="00262BB6" w:rsidRPr="00CA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C"/>
    <w:rsid w:val="00262BB6"/>
    <w:rsid w:val="009F10EC"/>
    <w:rsid w:val="00C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F3F7"/>
  <w15:chartTrackingRefBased/>
  <w15:docId w15:val="{4064E010-7EFA-4C5F-82A4-E5FEF190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2022-03-14T08:06:00Z</dcterms:created>
  <dcterms:modified xsi:type="dcterms:W3CDTF">2022-03-14T08:10:00Z</dcterms:modified>
</cp:coreProperties>
</file>