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</w:p>
    <w:p w:rsidR="00061970" w:rsidRDefault="00061970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042212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345FA">
        <w:rPr>
          <w:sz w:val="28"/>
          <w:szCs w:val="28"/>
        </w:rPr>
        <w:t>7</w:t>
      </w:r>
      <w:r w:rsidR="00061970">
        <w:rPr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24 г"/>
        </w:smartTagPr>
        <w:r w:rsidR="00061970">
          <w:rPr>
            <w:sz w:val="28"/>
            <w:szCs w:val="28"/>
          </w:rPr>
          <w:t>2024 г</w:t>
        </w:r>
      </w:smartTag>
      <w:r w:rsidR="00061970">
        <w:rPr>
          <w:sz w:val="28"/>
          <w:szCs w:val="28"/>
        </w:rPr>
        <w:t>. №</w:t>
      </w:r>
      <w:r w:rsidRPr="006345FA">
        <w:rPr>
          <w:sz w:val="28"/>
          <w:szCs w:val="28"/>
        </w:rPr>
        <w:t xml:space="preserve"> 68</w:t>
      </w:r>
      <w:r w:rsidR="00061970" w:rsidRPr="00E97D64">
        <w:rPr>
          <w:sz w:val="28"/>
          <w:szCs w:val="28"/>
        </w:rPr>
        <w:t>-р</w:t>
      </w: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Pr="00E97D64" w:rsidRDefault="00061970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23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</w:p>
    <w:p w:rsidR="00061970" w:rsidRPr="00092199" w:rsidRDefault="00061970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061970" w:rsidRDefault="00061970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>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  <w:r>
        <w:rPr>
          <w:bCs/>
          <w:kern w:val="36"/>
          <w:sz w:val="28"/>
          <w:szCs w:val="28"/>
        </w:rPr>
        <w:t xml:space="preserve">, </w:t>
      </w:r>
      <w:r w:rsidRPr="0001315A">
        <w:rPr>
          <w:sz w:val="28"/>
          <w:szCs w:val="28"/>
        </w:rPr>
        <w:t>утвержденной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</w:t>
      </w:r>
      <w:r w:rsidRPr="0001315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января </w:t>
      </w:r>
      <w:r w:rsidRPr="0001315A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01315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01315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</w:t>
      </w:r>
      <w:r w:rsidRPr="00104E7E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 xml:space="preserve">па </w:t>
      </w:r>
      <w:r>
        <w:rPr>
          <w:color w:val="000000"/>
          <w:sz w:val="28"/>
          <w:szCs w:val="28"/>
        </w:rPr>
        <w:t xml:space="preserve">                                 </w:t>
      </w:r>
      <w:r w:rsidR="00042212">
        <w:rPr>
          <w:color w:val="000000"/>
          <w:sz w:val="28"/>
          <w:szCs w:val="28"/>
        </w:rPr>
        <w:t>(</w:t>
      </w:r>
      <w:proofErr w:type="spellStart"/>
      <w:r w:rsidR="00042212">
        <w:rPr>
          <w:color w:val="000000"/>
          <w:sz w:val="28"/>
          <w:szCs w:val="28"/>
        </w:rPr>
        <w:t>далее</w:t>
      </w:r>
      <w:r w:rsidR="00042212" w:rsidRPr="00042212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>муниципальная</w:t>
      </w:r>
      <w:proofErr w:type="spellEnd"/>
      <w:r w:rsidRPr="0001315A">
        <w:rPr>
          <w:color w:val="000000"/>
          <w:sz w:val="28"/>
          <w:szCs w:val="28"/>
        </w:rPr>
        <w:t xml:space="preserve"> программа).</w:t>
      </w:r>
    </w:p>
    <w:p w:rsidR="00061970" w:rsidRPr="0001315A" w:rsidRDefault="00061970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</w:t>
      </w:r>
      <w:r w:rsidRPr="00174A47">
        <w:rPr>
          <w:color w:val="000000"/>
          <w:sz w:val="28"/>
          <w:szCs w:val="28"/>
        </w:rPr>
        <w:t xml:space="preserve">году </w:t>
      </w:r>
      <w:r>
        <w:rPr>
          <w:color w:val="000000"/>
          <w:sz w:val="28"/>
          <w:szCs w:val="28"/>
        </w:rPr>
        <w:t>высокой</w:t>
      </w:r>
      <w:r w:rsidRPr="00174A47">
        <w:rPr>
          <w:color w:val="000000"/>
          <w:sz w:val="28"/>
          <w:szCs w:val="28"/>
        </w:rPr>
        <w:t>.</w:t>
      </w:r>
    </w:p>
    <w:p w:rsidR="00061970" w:rsidRPr="0001315A" w:rsidRDefault="00061970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Pr="0001315A">
        <w:rPr>
          <w:sz w:val="28"/>
          <w:szCs w:val="28"/>
        </w:rPr>
        <w:t>разместить его</w:t>
      </w:r>
      <w:proofErr w:type="gramEnd"/>
      <w:r w:rsidRPr="0001315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</w:t>
      </w:r>
      <w:hyperlink r:id="rId5" w:history="1">
        <w:r w:rsidRPr="0001315A">
          <w:rPr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информационно</w:t>
      </w:r>
      <w:r w:rsidR="00042212" w:rsidRPr="00042212">
        <w:rPr>
          <w:sz w:val="28"/>
          <w:szCs w:val="28"/>
        </w:rPr>
        <w:t>-</w:t>
      </w:r>
      <w:r w:rsidRPr="0001315A">
        <w:rPr>
          <w:sz w:val="28"/>
          <w:szCs w:val="28"/>
        </w:rPr>
        <w:t>телекоммуникационной сети «Интернет».</w:t>
      </w:r>
    </w:p>
    <w:p w:rsidR="00061970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01315A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BC42DD" w:rsidRDefault="0006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C4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061970" w:rsidRDefault="00061970">
      <w:pPr>
        <w:rPr>
          <w:sz w:val="28"/>
          <w:szCs w:val="28"/>
        </w:rPr>
      </w:pPr>
    </w:p>
    <w:p w:rsidR="00061970" w:rsidRDefault="00061970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061970" w:rsidTr="00047737">
        <w:tc>
          <w:tcPr>
            <w:tcW w:w="4786" w:type="dxa"/>
          </w:tcPr>
          <w:p w:rsidR="00061970" w:rsidRDefault="00061970"/>
        </w:tc>
        <w:tc>
          <w:tcPr>
            <w:tcW w:w="4961" w:type="dxa"/>
          </w:tcPr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Pr="00323816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61970" w:rsidRPr="00323816" w:rsidRDefault="00061970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061970" w:rsidRPr="00323816" w:rsidRDefault="003469D5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42212">
              <w:rPr>
                <w:rFonts w:ascii="Times New Roman" w:hAnsi="Times New Roman"/>
                <w:sz w:val="28"/>
                <w:szCs w:val="28"/>
              </w:rPr>
              <w:t>т</w:t>
            </w:r>
            <w:r w:rsidR="00042212" w:rsidRPr="006345FA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061970" w:rsidRPr="00323816"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  <w:r w:rsidR="00042212">
              <w:rPr>
                <w:rFonts w:ascii="Times New Roman" w:hAnsi="Times New Roman"/>
                <w:sz w:val="28"/>
                <w:szCs w:val="28"/>
              </w:rPr>
              <w:t>. №</w:t>
            </w:r>
            <w:r w:rsidR="00042212" w:rsidRPr="006345FA">
              <w:rPr>
                <w:rFonts w:ascii="Times New Roman" w:hAnsi="Times New Roman"/>
                <w:sz w:val="28"/>
                <w:szCs w:val="28"/>
              </w:rPr>
              <w:t xml:space="preserve"> 68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061970" w:rsidRDefault="00061970"/>
        </w:tc>
      </w:tr>
    </w:tbl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Pr="00E85B4C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E85B4C">
        <w:rPr>
          <w:b/>
        </w:rPr>
        <w:t xml:space="preserve">О Т Ч Е Т </w:t>
      </w:r>
    </w:p>
    <w:p w:rsidR="00061970" w:rsidRPr="0001315A" w:rsidRDefault="00061970" w:rsidP="00E85B4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 реализации в 20</w:t>
      </w:r>
      <w:r>
        <w:rPr>
          <w:b/>
          <w:sz w:val="28"/>
          <w:szCs w:val="28"/>
        </w:rPr>
        <w:t>23</w:t>
      </w:r>
      <w:r w:rsidRPr="0001315A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муниципальной программы </w:t>
      </w: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</w:p>
    <w:p w:rsidR="00061970" w:rsidRDefault="00061970" w:rsidP="009A122C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</w:t>
      </w:r>
      <w:proofErr w:type="gramStart"/>
      <w:r w:rsidRPr="00DF077E">
        <w:rPr>
          <w:b/>
        </w:rPr>
        <w:t xml:space="preserve">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  <w:proofErr w:type="gramEnd"/>
    </w:p>
    <w:p w:rsidR="00061970" w:rsidRPr="00E85B4C" w:rsidRDefault="00061970" w:rsidP="00E269A9">
      <w:pPr>
        <w:autoSpaceDE w:val="0"/>
        <w:autoSpaceDN w:val="0"/>
        <w:adjustRightInd w:val="0"/>
        <w:ind w:left="1080"/>
      </w:pPr>
    </w:p>
    <w:p w:rsidR="00061970" w:rsidRDefault="00061970" w:rsidP="00323816">
      <w:pPr>
        <w:ind w:firstLine="708"/>
        <w:jc w:val="both"/>
      </w:pPr>
      <w:r>
        <w:t>В 2023 году в рамках муниципальной программы</w:t>
      </w:r>
      <w:r w:rsidRPr="00E85B4C">
        <w:t xml:space="preserve"> </w:t>
      </w:r>
      <w:r w:rsidRPr="00E85B4C">
        <w:rPr>
          <w:bCs/>
          <w:kern w:val="36"/>
        </w:rPr>
        <w:t>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  <w:r>
        <w:rPr>
          <w:bCs/>
          <w:kern w:val="36"/>
        </w:rPr>
        <w:t xml:space="preserve"> </w:t>
      </w:r>
      <w:r w:rsidRPr="009A122C">
        <w:t xml:space="preserve"> </w:t>
      </w:r>
      <w:r w:rsidRPr="00124C8F">
        <w:t xml:space="preserve">(далее – </w:t>
      </w:r>
      <w:r>
        <w:t>муниципальная программа) осуществлялась реализация следующих мероприятий:</w:t>
      </w:r>
    </w:p>
    <w:p w:rsidR="00061970" w:rsidRDefault="00042212" w:rsidP="00042212">
      <w:pPr>
        <w:pStyle w:val="ConsPlusCell"/>
        <w:numPr>
          <w:ilvl w:val="0"/>
          <w:numId w:val="6"/>
        </w:numPr>
        <w:jc w:val="both"/>
      </w:pPr>
      <w:r>
        <w:t>П</w:t>
      </w:r>
      <w:r w:rsidR="00061970" w:rsidRPr="000749D2">
        <w:t>редоставление средств на конкурсной основе на поддержку ТОС</w:t>
      </w:r>
      <w:r w:rsidR="00061970">
        <w:t>:</w:t>
      </w:r>
    </w:p>
    <w:p w:rsidR="00061970" w:rsidRDefault="00061970" w:rsidP="00B4013C">
      <w:pPr>
        <w:ind w:firstLine="708"/>
        <w:jc w:val="both"/>
      </w:pPr>
      <w:r w:rsidRPr="00B4013C">
        <w:t>27 марта 2023 года на странице администрации Шенкурского муниципального округа</w:t>
      </w:r>
      <w:r>
        <w:t xml:space="preserve"> Архангельской области </w:t>
      </w:r>
      <w:r w:rsidRPr="00B4013C">
        <w:t>в социальной сети «</w:t>
      </w:r>
      <w:proofErr w:type="spellStart"/>
      <w:r w:rsidRPr="00B4013C">
        <w:t>ВКонтакте</w:t>
      </w:r>
      <w:proofErr w:type="spellEnd"/>
      <w:r w:rsidRPr="00B4013C">
        <w:t xml:space="preserve">» и на сайте Шенкурского муниципального округа </w:t>
      </w:r>
      <w:r w:rsidR="00042212">
        <w:t xml:space="preserve">Архангельской области </w:t>
      </w:r>
      <w:r w:rsidRPr="00B4013C">
        <w:t>в информационно</w:t>
      </w:r>
      <w:r w:rsidRPr="00B4013C">
        <w:softHyphen/>
        <w:t xml:space="preserve">-телекоммуникационной сети «Интернет» было опубликовано информационное сообщение о начале проведения конкурса проектов развития территориального общественного самоуправления (далее - ТОС). Заявки принимались с </w:t>
      </w:r>
      <w:r>
        <w:t>27 марта по 16 апреля 2023 года.</w:t>
      </w:r>
    </w:p>
    <w:p w:rsidR="00061970" w:rsidRPr="00042212" w:rsidRDefault="00061970" w:rsidP="00B4013C">
      <w:pPr>
        <w:ind w:firstLine="708"/>
        <w:jc w:val="both"/>
      </w:pPr>
      <w:r w:rsidRPr="00B4013C">
        <w:t>28 апреля 2023 года состоялась публичная защита, рассмотрение и определение проектов, победивших в конкурсе проектов развития</w:t>
      </w:r>
      <w:r>
        <w:t xml:space="preserve"> ТОС</w:t>
      </w:r>
      <w:r w:rsidRPr="00B4013C">
        <w:t>. На конкурс было подано 14 проектов.</w:t>
      </w:r>
      <w:r>
        <w:t xml:space="preserve"> </w:t>
      </w:r>
      <w:r w:rsidRPr="00B4013C">
        <w:t xml:space="preserve">Конкурсная комиссия, оценив проекты, представленные на конкурс, определила 12 победителей конкурса. В рамках реализации проектов были выполнены различные мероприятия по сохранению исторического и культурного наследия, народных традиций и промыслов, развитие въездного туризма, благоустройство территории, природоохранная деятельность, развитие физической культуры и спорта в 11 населенных пунктах </w:t>
      </w:r>
      <w:r>
        <w:t>Шенкурск</w:t>
      </w:r>
      <w:r w:rsidRPr="00042212">
        <w:t>ого муниципального округа Архангельской области, в том числе:</w:t>
      </w:r>
    </w:p>
    <w:p w:rsidR="00061970" w:rsidRPr="00042212" w:rsidRDefault="00042212" w:rsidP="00F62181">
      <w:pPr>
        <w:ind w:firstLine="900"/>
        <w:jc w:val="both"/>
      </w:pPr>
      <w:r>
        <w:t>-</w:t>
      </w:r>
      <w:r>
        <w:tab/>
      </w:r>
      <w:r w:rsidR="00061970" w:rsidRPr="00042212">
        <w:t xml:space="preserve">ТОС «Дети – цветы жизни» </w:t>
      </w:r>
      <w:proofErr w:type="gramStart"/>
      <w:r w:rsidR="00061970" w:rsidRPr="00042212">
        <w:t>г</w:t>
      </w:r>
      <w:proofErr w:type="gramEnd"/>
      <w:r w:rsidR="00061970" w:rsidRPr="00042212">
        <w:t xml:space="preserve">. Шенкурск проект «Шенкурские городки. Город». В рамках проекта были </w:t>
      </w:r>
      <w:r w:rsidR="00061970" w:rsidRPr="00042212">
        <w:rPr>
          <w:bCs/>
        </w:rPr>
        <w:t xml:space="preserve">выполнены работы по </w:t>
      </w:r>
      <w:r w:rsidR="00061970" w:rsidRPr="00042212">
        <w:t>установке городошной площадки именуемой «Город». Городошная площадка приведена в соответствие с предъявляемыми к ней требованиями: ровная  площадка -  условие  для  правильной  безопасной игры  в городки.  Качественное покрытие обеспечивае</w:t>
      </w:r>
      <w:r>
        <w:t>т устойчивость при броске биты;</w:t>
      </w:r>
      <w:r w:rsidR="00061970" w:rsidRPr="00042212">
        <w:t xml:space="preserve">  </w:t>
      </w:r>
    </w:p>
    <w:p w:rsidR="00061970" w:rsidRPr="00042212" w:rsidRDefault="00042212" w:rsidP="00F62181">
      <w:pPr>
        <w:ind w:firstLine="900"/>
        <w:jc w:val="both"/>
      </w:pPr>
      <w:r>
        <w:t>-</w:t>
      </w:r>
      <w:r w:rsidR="00061970" w:rsidRPr="00042212">
        <w:tab/>
        <w:t>ТОС «3</w:t>
      </w:r>
      <w:r w:rsidR="00061970" w:rsidRPr="00042212">
        <w:rPr>
          <w:lang w:val="en-US"/>
        </w:rPr>
        <w:t>D</w:t>
      </w:r>
      <w:r w:rsidR="00061970" w:rsidRPr="00042212">
        <w:t xml:space="preserve">» (Делай добрые дела») </w:t>
      </w:r>
      <w:proofErr w:type="gramStart"/>
      <w:r w:rsidR="00061970" w:rsidRPr="00042212">
        <w:t>г</w:t>
      </w:r>
      <w:proofErr w:type="gramEnd"/>
      <w:r w:rsidR="00061970" w:rsidRPr="00042212">
        <w:t>.</w:t>
      </w:r>
      <w:r w:rsidRPr="00042212">
        <w:t xml:space="preserve"> </w:t>
      </w:r>
      <w:r w:rsidR="00061970" w:rsidRPr="00042212">
        <w:t xml:space="preserve">Шенкурск проект «Живая память поколений». В рамках проекта выполнены работы  </w:t>
      </w:r>
      <w:r w:rsidR="00061970" w:rsidRPr="00042212">
        <w:rPr>
          <w:bCs/>
        </w:rPr>
        <w:t>по благоустройству и природоохранным мероприятиям по реконструкции памятного места, погибшим в «горячих точках», установки скульптуры солдата, установки мемориальной доски и высадке рябин</w:t>
      </w:r>
      <w:r w:rsidR="00061970" w:rsidRPr="00042212">
        <w:t>.</w:t>
      </w:r>
    </w:p>
    <w:p w:rsidR="00061970" w:rsidRPr="00042212" w:rsidRDefault="00042212" w:rsidP="00F62181">
      <w:pPr>
        <w:ind w:firstLine="900"/>
        <w:jc w:val="both"/>
      </w:pPr>
      <w:r>
        <w:t>-</w:t>
      </w:r>
      <w:r w:rsidR="00061970" w:rsidRPr="00042212">
        <w:tab/>
        <w:t xml:space="preserve">ТОС «Надежда» д. Одинцовская проект «Живи, моя деревня». В рамках проекта выполнены работы </w:t>
      </w:r>
      <w:r w:rsidR="00061970" w:rsidRPr="00042212">
        <w:rPr>
          <w:bCs/>
        </w:rPr>
        <w:t xml:space="preserve">по установке летней сцены, информационных стендов и скамеек в д. </w:t>
      </w:r>
      <w:proofErr w:type="gramStart"/>
      <w:r w:rsidR="00061970" w:rsidRPr="00042212">
        <w:rPr>
          <w:bCs/>
        </w:rPr>
        <w:t>Одинцовская</w:t>
      </w:r>
      <w:proofErr w:type="gramEnd"/>
      <w:r>
        <w:t>;</w:t>
      </w:r>
    </w:p>
    <w:p w:rsidR="00061970" w:rsidRPr="00042212" w:rsidRDefault="00042212" w:rsidP="00F62181">
      <w:pPr>
        <w:ind w:firstLine="900"/>
        <w:jc w:val="both"/>
      </w:pPr>
      <w:r>
        <w:lastRenderedPageBreak/>
        <w:t>-</w:t>
      </w:r>
      <w:r>
        <w:tab/>
      </w:r>
      <w:r w:rsidR="00061970" w:rsidRPr="00042212">
        <w:t xml:space="preserve">ТОС «Спасские истоки» д. </w:t>
      </w:r>
      <w:proofErr w:type="spellStart"/>
      <w:r w:rsidR="00061970" w:rsidRPr="00042212">
        <w:t>Гребеневская</w:t>
      </w:r>
      <w:proofErr w:type="spellEnd"/>
      <w:r w:rsidR="00061970" w:rsidRPr="00042212">
        <w:t xml:space="preserve"> проект «Моя деревня – мой дом родной».  В рамках проекта выполнены работы </w:t>
      </w:r>
      <w:r w:rsidR="00061970" w:rsidRPr="00042212">
        <w:rPr>
          <w:bCs/>
        </w:rPr>
        <w:t>по космет</w:t>
      </w:r>
      <w:r>
        <w:rPr>
          <w:bCs/>
        </w:rPr>
        <w:t>ическому ремонту в здании клуба;</w:t>
      </w:r>
    </w:p>
    <w:p w:rsidR="00061970" w:rsidRPr="00042212" w:rsidRDefault="00042212" w:rsidP="00F62181">
      <w:pPr>
        <w:ind w:firstLine="900"/>
        <w:jc w:val="both"/>
      </w:pPr>
      <w:r>
        <w:t>-</w:t>
      </w:r>
      <w:r>
        <w:tab/>
      </w:r>
      <w:r w:rsidR="00061970" w:rsidRPr="00042212">
        <w:t xml:space="preserve">ТОС «Посадские ремесла» д. </w:t>
      </w:r>
      <w:proofErr w:type="spellStart"/>
      <w:r w:rsidR="00061970" w:rsidRPr="00042212">
        <w:t>Власьевская</w:t>
      </w:r>
      <w:proofErr w:type="spellEnd"/>
      <w:r w:rsidR="00061970" w:rsidRPr="00042212">
        <w:t xml:space="preserve"> проект «</w:t>
      </w:r>
      <w:proofErr w:type="spellStart"/>
      <w:r w:rsidR="00061970" w:rsidRPr="00042212">
        <w:t>Аферовский</w:t>
      </w:r>
      <w:proofErr w:type="spellEnd"/>
      <w:r w:rsidR="00061970" w:rsidRPr="00042212">
        <w:t xml:space="preserve"> мостик». </w:t>
      </w:r>
      <w:proofErr w:type="gramStart"/>
      <w:r w:rsidR="00061970" w:rsidRPr="00042212">
        <w:t xml:space="preserve">В рамках проекта выполнены работы по </w:t>
      </w:r>
      <w:r w:rsidR="00061970" w:rsidRPr="00042212">
        <w:rPr>
          <w:bCs/>
        </w:rPr>
        <w:t>созданию безопасных условий для прохода населения деревни через овраг в соседнюю деревню</w:t>
      </w:r>
      <w:proofErr w:type="gramEnd"/>
      <w:r w:rsidR="00061970" w:rsidRPr="00042212">
        <w:rPr>
          <w:bCs/>
        </w:rPr>
        <w:t>, где находится магазин, ФАП</w:t>
      </w:r>
      <w:r>
        <w:t>;</w:t>
      </w:r>
      <w:r w:rsidR="00061970" w:rsidRPr="00042212">
        <w:t xml:space="preserve"> </w:t>
      </w:r>
    </w:p>
    <w:p w:rsidR="00061970" w:rsidRPr="00042212" w:rsidRDefault="00042212" w:rsidP="00F62181">
      <w:pPr>
        <w:ind w:firstLine="900"/>
        <w:jc w:val="both"/>
      </w:pPr>
      <w:r>
        <w:t>-</w:t>
      </w:r>
      <w:r>
        <w:tab/>
      </w:r>
      <w:r w:rsidR="00061970" w:rsidRPr="00042212">
        <w:t>ТОС «</w:t>
      </w:r>
      <w:proofErr w:type="spellStart"/>
      <w:r w:rsidR="00061970" w:rsidRPr="00042212">
        <w:t>Усть-Паденьга</w:t>
      </w:r>
      <w:proofErr w:type="spellEnd"/>
      <w:r w:rsidR="00061970" w:rsidRPr="00042212">
        <w:t xml:space="preserve">» д. </w:t>
      </w:r>
      <w:proofErr w:type="spellStart"/>
      <w:r w:rsidR="00061970" w:rsidRPr="00042212">
        <w:t>Усть-Паденьга</w:t>
      </w:r>
      <w:proofErr w:type="spellEnd"/>
      <w:r w:rsidR="00061970" w:rsidRPr="00042212">
        <w:t xml:space="preserve"> проект «Сельский клуб». В рамках проекта выполнены работы </w:t>
      </w:r>
      <w:r w:rsidR="00061970" w:rsidRPr="00042212">
        <w:rPr>
          <w:bCs/>
        </w:rPr>
        <w:t xml:space="preserve">по созданию </w:t>
      </w:r>
      <w:r w:rsidR="00061970" w:rsidRPr="00042212">
        <w:rPr>
          <w:color w:val="000000"/>
        </w:rPr>
        <w:t>условий для формирования доступности населения к культурным ценностям, информационным ресурсам и пользованию учреждений культуры, организация площадки для проведения праздников, фестивалей, театральных постановок, конкурсов, смотров, культурных акций и проведение спортивных мероприятий на улице – на территории сельского клуба.</w:t>
      </w:r>
      <w:r w:rsidR="00061970" w:rsidRPr="00042212">
        <w:t xml:space="preserve"> О</w:t>
      </w:r>
      <w:r w:rsidR="00061970" w:rsidRPr="00042212">
        <w:rPr>
          <w:color w:val="000000"/>
        </w:rPr>
        <w:t>благородили прилежащую территорию клуба</w:t>
      </w:r>
      <w:r>
        <w:t>;</w:t>
      </w:r>
    </w:p>
    <w:p w:rsidR="00061970" w:rsidRPr="00042212" w:rsidRDefault="00042212" w:rsidP="00866EBB">
      <w:pPr>
        <w:ind w:firstLine="900"/>
        <w:jc w:val="both"/>
      </w:pPr>
      <w:r>
        <w:t>-</w:t>
      </w:r>
      <w:r>
        <w:tab/>
      </w:r>
      <w:r w:rsidR="00061970" w:rsidRPr="00042212">
        <w:t xml:space="preserve">ТОС «Ровдино» с. Ровдино проект «История Ровдино в легендах и былях». В рамках проекта </w:t>
      </w:r>
      <w:r w:rsidR="00061970" w:rsidRPr="00042212">
        <w:rPr>
          <w:bCs/>
        </w:rPr>
        <w:t>были р</w:t>
      </w:r>
      <w:r w:rsidR="00061970" w:rsidRPr="00042212">
        <w:t>азработаны и заказаны в типографии и доставлены из Вельска стенды, изготовлены каркасы из металлических труб (сварочные работы) и установлены на место, зацементированы и покрашены. Выровнена площадка, засыпана гравием, установлены бордюры, уложена брусчатк</w:t>
      </w:r>
      <w:r>
        <w:t>а, укреплены на каркасах стенды;</w:t>
      </w:r>
    </w:p>
    <w:p w:rsidR="00061970" w:rsidRPr="00042212" w:rsidRDefault="00042212" w:rsidP="00866EBB">
      <w:pPr>
        <w:ind w:firstLine="900"/>
        <w:jc w:val="both"/>
      </w:pPr>
      <w:r>
        <w:t>-</w:t>
      </w:r>
      <w:r>
        <w:tab/>
      </w:r>
      <w:r w:rsidR="00061970" w:rsidRPr="00042212">
        <w:t>ТОС «</w:t>
      </w:r>
      <w:proofErr w:type="spellStart"/>
      <w:r w:rsidR="00061970" w:rsidRPr="00042212">
        <w:t>Шеговары</w:t>
      </w:r>
      <w:proofErr w:type="spellEnd"/>
      <w:r w:rsidR="00061970" w:rsidRPr="00042212">
        <w:t xml:space="preserve">» с. </w:t>
      </w:r>
      <w:proofErr w:type="spellStart"/>
      <w:r w:rsidR="00061970" w:rsidRPr="00042212">
        <w:t>Шеговары</w:t>
      </w:r>
      <w:proofErr w:type="spellEnd"/>
      <w:r w:rsidR="00061970" w:rsidRPr="00042212">
        <w:t xml:space="preserve"> проект «Память поколений».  В рамках проекта были </w:t>
      </w:r>
      <w:r w:rsidR="00061970" w:rsidRPr="00042212">
        <w:rPr>
          <w:bCs/>
        </w:rPr>
        <w:t>выполнены работы по увековечиванию памяти героев с установкой обелиска и благоустройством территории</w:t>
      </w:r>
      <w:r>
        <w:rPr>
          <w:bCs/>
        </w:rPr>
        <w:t>;</w:t>
      </w:r>
    </w:p>
    <w:p w:rsidR="00061970" w:rsidRPr="00042212" w:rsidRDefault="00042212" w:rsidP="00F62181">
      <w:pPr>
        <w:ind w:firstLine="900"/>
        <w:jc w:val="both"/>
      </w:pPr>
      <w:r>
        <w:t>-</w:t>
      </w:r>
      <w:r>
        <w:tab/>
      </w:r>
      <w:r w:rsidR="00061970" w:rsidRPr="00042212">
        <w:t xml:space="preserve">ТОС «Мечта» д. Куликовская проект «Веселые гномики». В рамках проекта были </w:t>
      </w:r>
      <w:r w:rsidR="00061970" w:rsidRPr="00042212">
        <w:rPr>
          <w:bCs/>
        </w:rPr>
        <w:t xml:space="preserve">выполнены работы по </w:t>
      </w:r>
      <w:r w:rsidR="00061970" w:rsidRPr="00042212">
        <w:t>установке оборудования (горка детская «Антивандальная», качалка балансир «С поддерживающей спинкой», качели на гибких подвесах «Одинарные» и карусель «Шестиместная»)</w:t>
      </w:r>
      <w:r>
        <w:t>;</w:t>
      </w:r>
    </w:p>
    <w:p w:rsidR="00061970" w:rsidRPr="00042212" w:rsidRDefault="00042212" w:rsidP="00F62181">
      <w:pPr>
        <w:ind w:firstLine="900"/>
        <w:jc w:val="both"/>
      </w:pPr>
      <w:r>
        <w:t>-</w:t>
      </w:r>
      <w:r>
        <w:tab/>
      </w:r>
      <w:r w:rsidR="00061970" w:rsidRPr="00042212">
        <w:t xml:space="preserve">ТОС «Истоки» д. Петровская проект «Память поколений». В рамках проекта были </w:t>
      </w:r>
      <w:r w:rsidR="00061970" w:rsidRPr="00042212">
        <w:rPr>
          <w:bCs/>
        </w:rPr>
        <w:t>выполнены работы по ремонту ограды, лестницы, благоустройству местного мемориала Победы, для проведения мероприятий и сохранен</w:t>
      </w:r>
      <w:r>
        <w:rPr>
          <w:bCs/>
        </w:rPr>
        <w:t>ия исторической памяти землякам;</w:t>
      </w:r>
    </w:p>
    <w:p w:rsidR="00061970" w:rsidRPr="00042212" w:rsidRDefault="00042212" w:rsidP="00F62181">
      <w:pPr>
        <w:ind w:firstLine="900"/>
        <w:jc w:val="both"/>
      </w:pPr>
      <w:r>
        <w:t>-</w:t>
      </w:r>
      <w:r>
        <w:tab/>
      </w:r>
      <w:r w:rsidR="00061970" w:rsidRPr="00042212">
        <w:t xml:space="preserve">ТОС «Живи, деревня» д. </w:t>
      </w:r>
      <w:proofErr w:type="spellStart"/>
      <w:r w:rsidR="00061970" w:rsidRPr="00042212">
        <w:t>Алешковская</w:t>
      </w:r>
      <w:proofErr w:type="spellEnd"/>
      <w:r w:rsidR="00061970" w:rsidRPr="00042212">
        <w:t xml:space="preserve"> проект «Живи, деревня». В рамках проекта были </w:t>
      </w:r>
      <w:r w:rsidR="00061970" w:rsidRPr="00042212">
        <w:rPr>
          <w:bCs/>
        </w:rPr>
        <w:t xml:space="preserve">выполнены работы по </w:t>
      </w:r>
      <w:r w:rsidR="00061970" w:rsidRPr="00042212">
        <w:t>благоустройству территории у памятников участникам Великой Отечеств</w:t>
      </w:r>
      <w:r>
        <w:t>енной войны и гражданской войны;</w:t>
      </w:r>
      <w:r w:rsidR="00061970" w:rsidRPr="00042212">
        <w:t xml:space="preserve"> </w:t>
      </w:r>
    </w:p>
    <w:p w:rsidR="00061970" w:rsidRPr="00042212" w:rsidRDefault="00042212" w:rsidP="00F62181">
      <w:pPr>
        <w:ind w:firstLine="900"/>
        <w:jc w:val="both"/>
      </w:pPr>
      <w:r>
        <w:t>-</w:t>
      </w:r>
      <w:r>
        <w:tab/>
      </w:r>
      <w:r w:rsidR="00061970" w:rsidRPr="00042212">
        <w:t>ТОС «</w:t>
      </w:r>
      <w:proofErr w:type="spellStart"/>
      <w:r w:rsidR="00061970" w:rsidRPr="00042212">
        <w:t>Суланда</w:t>
      </w:r>
      <w:proofErr w:type="spellEnd"/>
      <w:r w:rsidR="00061970" w:rsidRPr="00042212">
        <w:t xml:space="preserve">» д. Никольская проект «Летопись </w:t>
      </w:r>
      <w:proofErr w:type="spellStart"/>
      <w:r w:rsidR="00061970" w:rsidRPr="00042212">
        <w:t>Суланды</w:t>
      </w:r>
      <w:proofErr w:type="spellEnd"/>
      <w:r w:rsidR="00061970" w:rsidRPr="00042212">
        <w:t xml:space="preserve"> в цифрах и фактах».</w:t>
      </w:r>
      <w:r w:rsidR="00061970" w:rsidRPr="00042212">
        <w:rPr>
          <w:bCs/>
        </w:rPr>
        <w:t xml:space="preserve"> </w:t>
      </w:r>
      <w:r w:rsidR="00061970" w:rsidRPr="00042212">
        <w:t xml:space="preserve">В рамках проекта были </w:t>
      </w:r>
      <w:r w:rsidR="00061970" w:rsidRPr="00042212">
        <w:rPr>
          <w:bCs/>
        </w:rPr>
        <w:t>выполнены работы по увековечиванию памяти об исторических событиях, происходивших во время Гражданской войны 1918-</w:t>
      </w:r>
      <w:smartTag w:uri="urn:schemas-microsoft-com:office:smarttags" w:element="metricconverter">
        <w:smartTagPr>
          <w:attr w:name="ProductID" w:val="1920 г"/>
        </w:smartTagPr>
        <w:r w:rsidR="00061970" w:rsidRPr="00042212">
          <w:rPr>
            <w:bCs/>
          </w:rPr>
          <w:t>1920 г</w:t>
        </w:r>
      </w:smartTag>
      <w:r w:rsidR="00061970" w:rsidRPr="00042212">
        <w:rPr>
          <w:bCs/>
        </w:rPr>
        <w:t xml:space="preserve">.г., исторических </w:t>
      </w:r>
      <w:proofErr w:type="gramStart"/>
      <w:r w:rsidR="00061970" w:rsidRPr="00042212">
        <w:rPr>
          <w:bCs/>
        </w:rPr>
        <w:t>фактах о земляках</w:t>
      </w:r>
      <w:proofErr w:type="gramEnd"/>
      <w:r w:rsidR="00061970" w:rsidRPr="00042212">
        <w:rPr>
          <w:bCs/>
        </w:rPr>
        <w:t xml:space="preserve">, участвовавших в Великой Отечественной войне и информации </w:t>
      </w:r>
      <w:r w:rsidRPr="00042212">
        <w:rPr>
          <w:bCs/>
        </w:rPr>
        <w:t>об</w:t>
      </w:r>
      <w:r w:rsidR="00061970" w:rsidRPr="00042212">
        <w:rPr>
          <w:bCs/>
        </w:rPr>
        <w:t xml:space="preserve"> историческом прошлом и настоящем </w:t>
      </w:r>
      <w:proofErr w:type="spellStart"/>
      <w:r w:rsidR="00061970" w:rsidRPr="00042212">
        <w:rPr>
          <w:bCs/>
        </w:rPr>
        <w:t>Суланды</w:t>
      </w:r>
      <w:proofErr w:type="spellEnd"/>
      <w:r w:rsidR="00061970" w:rsidRPr="00042212">
        <w:rPr>
          <w:bCs/>
        </w:rPr>
        <w:t xml:space="preserve">. </w:t>
      </w:r>
    </w:p>
    <w:p w:rsidR="00061970" w:rsidRPr="00042212" w:rsidRDefault="00061970" w:rsidP="00AE1C6D">
      <w:pPr>
        <w:ind w:firstLine="900"/>
        <w:jc w:val="both"/>
        <w:rPr>
          <w:color w:val="000000"/>
          <w:shd w:val="clear" w:color="auto" w:fill="FFFFFF"/>
        </w:rPr>
      </w:pPr>
      <w:r w:rsidRPr="00042212">
        <w:t xml:space="preserve">В 2023 году </w:t>
      </w:r>
      <w:proofErr w:type="spellStart"/>
      <w:r w:rsidRPr="00042212">
        <w:t>ТОСовцы</w:t>
      </w:r>
      <w:proofErr w:type="spellEnd"/>
      <w:r w:rsidRPr="00042212">
        <w:t xml:space="preserve"> смогли поучаствовать в областных мероприятиях таких как «Фестиваль «</w:t>
      </w:r>
      <w:proofErr w:type="spellStart"/>
      <w:r w:rsidRPr="00042212">
        <w:t>ТОСы</w:t>
      </w:r>
      <w:proofErr w:type="spellEnd"/>
      <w:r w:rsidRPr="00042212">
        <w:t xml:space="preserve"> Поморья», «Десять шагов к успешному проекту», форум «Консолидация», </w:t>
      </w:r>
      <w:r w:rsidRPr="00042212">
        <w:rPr>
          <w:color w:val="000000"/>
          <w:shd w:val="clear" w:color="auto" w:fill="FFFFFF"/>
        </w:rPr>
        <w:t xml:space="preserve">юбилейной конференции «Развитие территориального общественного самоуправления в Архангельской области – год 2023». </w:t>
      </w:r>
    </w:p>
    <w:p w:rsidR="00061970" w:rsidRPr="00AE1C6D" w:rsidRDefault="00061970" w:rsidP="00AE1C6D">
      <w:pPr>
        <w:ind w:firstLine="900"/>
        <w:jc w:val="both"/>
      </w:pPr>
      <w:proofErr w:type="spellStart"/>
      <w:r w:rsidRPr="00042212">
        <w:rPr>
          <w:color w:val="000000"/>
          <w:shd w:val="clear" w:color="auto" w:fill="FFFFFF"/>
        </w:rPr>
        <w:t>ТОСы</w:t>
      </w:r>
      <w:proofErr w:type="spellEnd"/>
      <w:r w:rsidRPr="00042212">
        <w:rPr>
          <w:color w:val="000000"/>
          <w:shd w:val="clear" w:color="auto" w:fill="FFFFFF"/>
        </w:rPr>
        <w:t xml:space="preserve"> - это развитие, формирование, практика реализации, совершенствование, сотрудничество - ведь без всего этого и понимания</w:t>
      </w:r>
      <w:r w:rsidRPr="00B4013C">
        <w:rPr>
          <w:color w:val="000000"/>
          <w:shd w:val="clear" w:color="auto" w:fill="FFFFFF"/>
        </w:rPr>
        <w:t xml:space="preserve"> друг друга невозможно вовлекать граждан в ответственные дела</w:t>
      </w:r>
      <w:r>
        <w:rPr>
          <w:color w:val="000000"/>
          <w:shd w:val="clear" w:color="auto" w:fill="FFFFFF"/>
        </w:rPr>
        <w:t>;</w:t>
      </w:r>
    </w:p>
    <w:p w:rsidR="00061970" w:rsidRDefault="00042212" w:rsidP="00042212">
      <w:pPr>
        <w:pStyle w:val="ConsPlusCell"/>
        <w:numPr>
          <w:ilvl w:val="0"/>
          <w:numId w:val="6"/>
        </w:numPr>
        <w:ind w:left="0" w:firstLine="708"/>
        <w:jc w:val="both"/>
      </w:pPr>
      <w:r>
        <w:rPr>
          <w:color w:val="000000"/>
        </w:rPr>
        <w:t>В</w:t>
      </w:r>
      <w:r w:rsidR="00061970" w:rsidRPr="00E85B4C">
        <w:rPr>
          <w:color w:val="000000"/>
        </w:rPr>
        <w:t>ыплата по ликвидации муниципальным служащим и другим работникам органов местного самоуправления Шенкурского муниципального округа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</w:t>
      </w:r>
      <w:r w:rsidR="00061970">
        <w:t>:</w:t>
      </w:r>
    </w:p>
    <w:p w:rsidR="00061970" w:rsidRPr="00A13457" w:rsidRDefault="00061970" w:rsidP="000749D2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8C5166">
        <w:t xml:space="preserve">В соответствии с </w:t>
      </w:r>
      <w:r w:rsidRPr="008C5166">
        <w:rPr>
          <w:rStyle w:val="a7"/>
          <w:sz w:val="24"/>
          <w:szCs w:val="24"/>
        </w:rPr>
        <w:t xml:space="preserve">законом Архангельской области от 27 апреля 2022 года </w:t>
      </w:r>
      <w:r>
        <w:rPr>
          <w:rStyle w:val="a7"/>
          <w:sz w:val="24"/>
          <w:szCs w:val="24"/>
        </w:rPr>
        <w:t xml:space="preserve">               </w:t>
      </w:r>
      <w:r w:rsidRPr="008C5166">
        <w:rPr>
          <w:rStyle w:val="a7"/>
          <w:sz w:val="24"/>
          <w:szCs w:val="24"/>
        </w:rPr>
        <w:t xml:space="preserve">№ 553-34-ОЗ «О преобразовании городского и сельских советов Шенкурского муниципального района Архангельской области путем их объединения и наделения вновь </w:t>
      </w:r>
      <w:r w:rsidRPr="008C5166">
        <w:rPr>
          <w:rStyle w:val="a7"/>
          <w:sz w:val="24"/>
          <w:szCs w:val="24"/>
        </w:rPr>
        <w:lastRenderedPageBreak/>
        <w:t>образованного муниципального образования статусом Шенкурского муниципального округа Архангельской области» осуществлялась выплата</w:t>
      </w:r>
      <w:r w:rsidRPr="008C5166">
        <w:rPr>
          <w:color w:val="000000"/>
        </w:rPr>
        <w:t xml:space="preserve"> по ликвидаци</w:t>
      </w:r>
      <w:r w:rsidRPr="00E85B4C">
        <w:rPr>
          <w:color w:val="000000"/>
        </w:rPr>
        <w:t>и муниципальным служащим и другим работникам органов местного самоуправления Шенкурского муниципального округа Архангельской области, уволенным в связи с ликвидацией, вследствие создания Шенкурского муниципального округа Архангельской области</w:t>
      </w:r>
      <w:r>
        <w:rPr>
          <w:color w:val="000000"/>
        </w:rPr>
        <w:t xml:space="preserve">                    </w:t>
      </w:r>
      <w:r w:rsidRPr="00174E57">
        <w:rPr>
          <w:color w:val="000000"/>
        </w:rPr>
        <w:t>7 человек;</w:t>
      </w:r>
    </w:p>
    <w:p w:rsidR="00061970" w:rsidRDefault="00042212" w:rsidP="00042212">
      <w:pPr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</w:pPr>
      <w:r>
        <w:rPr>
          <w:color w:val="000000"/>
        </w:rPr>
        <w:t>П</w:t>
      </w:r>
      <w:r w:rsidR="00061970" w:rsidRPr="00444B36">
        <w:rPr>
          <w:color w:val="000000"/>
        </w:rPr>
        <w:t>риобретение офисной техники для нужд</w:t>
      </w:r>
      <w:r w:rsidR="00061970" w:rsidRPr="00444B36">
        <w:rPr>
          <w:color w:val="000000"/>
          <w:lang w:eastAsia="en-US"/>
        </w:rPr>
        <w:t xml:space="preserve"> администрации</w:t>
      </w:r>
      <w:r w:rsidR="00061970" w:rsidRPr="00444B36">
        <w:rPr>
          <w:color w:val="000000"/>
        </w:rPr>
        <w:t xml:space="preserve">  Шенкурского муниципального округа Архангельской области</w:t>
      </w:r>
      <w:r w:rsidR="00061970">
        <w:t>:</w:t>
      </w:r>
    </w:p>
    <w:p w:rsidR="00061970" w:rsidRPr="00174E57" w:rsidRDefault="00061970" w:rsidP="00DF29D3">
      <w:pPr>
        <w:autoSpaceDE w:val="0"/>
        <w:autoSpaceDN w:val="0"/>
        <w:adjustRightInd w:val="0"/>
        <w:ind w:firstLine="709"/>
        <w:jc w:val="both"/>
      </w:pPr>
      <w:proofErr w:type="gramStart"/>
      <w:r w:rsidRPr="008C5166">
        <w:t xml:space="preserve">В соответствии с </w:t>
      </w:r>
      <w:r w:rsidRPr="008C5166">
        <w:rPr>
          <w:rStyle w:val="a7"/>
          <w:sz w:val="24"/>
          <w:szCs w:val="24"/>
        </w:rPr>
        <w:t xml:space="preserve">законом Архангельской области от 27 апреля 2022 года </w:t>
      </w:r>
      <w:r>
        <w:rPr>
          <w:rStyle w:val="a7"/>
          <w:sz w:val="24"/>
          <w:szCs w:val="24"/>
        </w:rPr>
        <w:t xml:space="preserve">               </w:t>
      </w:r>
      <w:r w:rsidRPr="008C5166">
        <w:rPr>
          <w:rStyle w:val="a7"/>
          <w:sz w:val="24"/>
          <w:szCs w:val="24"/>
        </w:rPr>
        <w:t>№ 553-34-ОЗ «О преобразовании городского и сельских советов Шенкурского муниципального района Архангельской области путем их объединения и наделения вновь образованного муниципального образования статусом Шенкурского муниципального округа Архангельской области»</w:t>
      </w:r>
      <w:r w:rsidRPr="008C5166">
        <w:t>, распоряжением Правительства Архангельской области от 30 декабря 2022 года № 968-рп «Об утверждении плана мероприятий по социально-экономическому развитию Шенкурского муниципального округа Архангельской области</w:t>
      </w:r>
      <w:proofErr w:type="gramEnd"/>
      <w:r w:rsidRPr="008C5166">
        <w:t xml:space="preserve">» для нужд администрации Шенкурского муниципального округа Архангельской области </w:t>
      </w:r>
      <w:r w:rsidRPr="00174E57">
        <w:t xml:space="preserve">приобретена офисная техника: аккумуляторная батарея для ИБП </w:t>
      </w:r>
      <w:proofErr w:type="spellStart"/>
      <w:r w:rsidRPr="00174E57">
        <w:t>Delta</w:t>
      </w:r>
      <w:proofErr w:type="spellEnd"/>
      <w:r w:rsidRPr="00174E57">
        <w:t xml:space="preserve"> DT 1207, системный блок: G6400, монитор </w:t>
      </w:r>
      <w:proofErr w:type="spellStart"/>
      <w:r w:rsidRPr="00174E57">
        <w:t>Acer</w:t>
      </w:r>
      <w:proofErr w:type="spellEnd"/>
      <w:r w:rsidRPr="00174E57">
        <w:t xml:space="preserve"> K243Ybmix, МФУ лазерное </w:t>
      </w:r>
      <w:proofErr w:type="spellStart"/>
      <w:r w:rsidRPr="00174E57">
        <w:t>Pantum</w:t>
      </w:r>
      <w:proofErr w:type="spellEnd"/>
      <w:r w:rsidRPr="00174E57">
        <w:t xml:space="preserve">, чип на картридж PC-212EV, барабан для </w:t>
      </w:r>
      <w:proofErr w:type="spellStart"/>
      <w:r w:rsidRPr="00174E57">
        <w:t>Brother</w:t>
      </w:r>
      <w:proofErr w:type="spellEnd"/>
      <w:r w:rsidRPr="00174E57">
        <w:t xml:space="preserve">, тонер, роутер беспроводной, коммутатор </w:t>
      </w:r>
      <w:proofErr w:type="spellStart"/>
      <w:r w:rsidRPr="00174E57">
        <w:t>Mercusys</w:t>
      </w:r>
      <w:proofErr w:type="spellEnd"/>
      <w:r w:rsidRPr="00174E57">
        <w:t xml:space="preserve">, </w:t>
      </w:r>
      <w:proofErr w:type="spellStart"/>
      <w:r w:rsidRPr="00174E57">
        <w:t>веб-камера</w:t>
      </w:r>
      <w:proofErr w:type="spellEnd"/>
      <w:r w:rsidRPr="00174E57">
        <w:t xml:space="preserve">  </w:t>
      </w:r>
      <w:proofErr w:type="spellStart"/>
      <w:r w:rsidRPr="00174E57">
        <w:t>FullHD</w:t>
      </w:r>
      <w:proofErr w:type="spellEnd"/>
      <w:r w:rsidRPr="00174E57">
        <w:t xml:space="preserve"> </w:t>
      </w:r>
      <w:proofErr w:type="spellStart"/>
      <w:r w:rsidRPr="00174E57">
        <w:t>T-Tripod</w:t>
      </w:r>
      <w:proofErr w:type="spellEnd"/>
      <w:r w:rsidRPr="00174E57">
        <w:t xml:space="preserve">, </w:t>
      </w:r>
      <w:proofErr w:type="spellStart"/>
      <w:r w:rsidRPr="00174E57">
        <w:t>ремкомплект</w:t>
      </w:r>
      <w:proofErr w:type="spellEnd"/>
      <w:r w:rsidRPr="00174E57">
        <w:t xml:space="preserve"> </w:t>
      </w:r>
      <w:proofErr w:type="spellStart"/>
      <w:r w:rsidRPr="00174E57">
        <w:t>Kyocera</w:t>
      </w:r>
      <w:proofErr w:type="spellEnd"/>
      <w:r w:rsidRPr="00174E57">
        <w:t xml:space="preserve">, </w:t>
      </w:r>
      <w:proofErr w:type="spellStart"/>
      <w:proofErr w:type="gramStart"/>
      <w:r w:rsidRPr="00174E57">
        <w:t>р</w:t>
      </w:r>
      <w:proofErr w:type="spellEnd"/>
      <w:proofErr w:type="gramEnd"/>
      <w:r w:rsidRPr="00174E57">
        <w:t>/телефон, жесткий диск, клавиатура, мышь, накопитель данных в количестве 41 единица.</w:t>
      </w:r>
    </w:p>
    <w:p w:rsidR="00061970" w:rsidRDefault="00042212" w:rsidP="00042212">
      <w:pPr>
        <w:numPr>
          <w:ilvl w:val="0"/>
          <w:numId w:val="6"/>
        </w:numPr>
        <w:shd w:val="clear" w:color="auto" w:fill="FFFFFF"/>
        <w:spacing w:line="298" w:lineRule="exact"/>
        <w:ind w:left="0" w:firstLine="708"/>
        <w:jc w:val="both"/>
      </w:pPr>
      <w:r>
        <w:t>О</w:t>
      </w:r>
      <w:r w:rsidR="00061970" w:rsidRPr="00444B36">
        <w:t>беспечение органов местного самоуправления и главы Шенкурского муниципального округа Архангельской области автотранспортным средством для решения вопросов местного значения в рамках разв</w:t>
      </w:r>
      <w:r w:rsidR="00061970">
        <w:t>ития Шенкурского муниципального:</w:t>
      </w:r>
    </w:p>
    <w:p w:rsidR="00061970" w:rsidRPr="008C5166" w:rsidRDefault="00061970" w:rsidP="0039411D">
      <w:pPr>
        <w:autoSpaceDE w:val="0"/>
        <w:autoSpaceDN w:val="0"/>
        <w:adjustRightInd w:val="0"/>
        <w:ind w:firstLine="709"/>
        <w:jc w:val="both"/>
      </w:pPr>
      <w:proofErr w:type="gramStart"/>
      <w:r w:rsidRPr="008C5166">
        <w:t xml:space="preserve">В соответствии с </w:t>
      </w:r>
      <w:r w:rsidRPr="008C5166">
        <w:rPr>
          <w:rStyle w:val="a7"/>
          <w:sz w:val="24"/>
          <w:szCs w:val="24"/>
        </w:rPr>
        <w:t xml:space="preserve">законом Архангельской области от 27 апреля 2022 года </w:t>
      </w:r>
      <w:r>
        <w:rPr>
          <w:rStyle w:val="a7"/>
          <w:sz w:val="24"/>
          <w:szCs w:val="24"/>
        </w:rPr>
        <w:t xml:space="preserve">               </w:t>
      </w:r>
      <w:r w:rsidRPr="008C5166">
        <w:rPr>
          <w:rStyle w:val="a7"/>
          <w:sz w:val="24"/>
          <w:szCs w:val="24"/>
        </w:rPr>
        <w:t>№ 553-34-ОЗ «О преобразовании городского и сельских советов Шенкурского муниципального района Архангельской области путем их объединения и наделения вновь образованного муниципального образования статусом Шенкурского муниципального округа Архангельской области»</w:t>
      </w:r>
      <w:r w:rsidRPr="008C5166">
        <w:t>, распоряжением Правительства Архангельской области от 30 декабря 2022 года № 968-рп «Об утверждении плана мероприятий по социально-экономическому развитию Шенкурского муниципального округа Архангельской области</w:t>
      </w:r>
      <w:proofErr w:type="gramEnd"/>
      <w:r w:rsidRPr="008C5166">
        <w:t xml:space="preserve">» для нужд администрации Шенкурского муниципального округа Архангельской области приобретено транспортное средство  </w:t>
      </w:r>
      <w:r>
        <w:t xml:space="preserve">марки </w:t>
      </w:r>
      <w:r>
        <w:rPr>
          <w:lang w:val="en-US"/>
        </w:rPr>
        <w:t>HAVAL</w:t>
      </w:r>
      <w:r w:rsidRPr="007A20D1">
        <w:t xml:space="preserve"> </w:t>
      </w:r>
      <w:r>
        <w:rPr>
          <w:lang w:val="en-US"/>
        </w:rPr>
        <w:t>JOLION</w:t>
      </w:r>
      <w:r>
        <w:t xml:space="preserve">. </w:t>
      </w:r>
    </w:p>
    <w:p w:rsidR="00042212" w:rsidRDefault="00042212" w:rsidP="00092199">
      <w:pPr>
        <w:autoSpaceDE w:val="0"/>
        <w:autoSpaceDN w:val="0"/>
        <w:adjustRightInd w:val="0"/>
        <w:ind w:firstLine="708"/>
        <w:jc w:val="both"/>
      </w:pP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>
        <w:t xml:space="preserve">Для реализации </w:t>
      </w:r>
      <w:r w:rsidRPr="00323816">
        <w:t>мероприятий муниципальной программы предусмотрены финансовые средства в размере 5 727 185,43 рублей, из них средства: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>– 5 229 080,61 рублей;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>бюджета округа – 498 104,82 рублей.</w:t>
      </w:r>
    </w:p>
    <w:p w:rsidR="00042212" w:rsidRDefault="00042212" w:rsidP="00092199">
      <w:pPr>
        <w:autoSpaceDE w:val="0"/>
        <w:autoSpaceDN w:val="0"/>
        <w:adjustRightInd w:val="0"/>
        <w:ind w:firstLine="708"/>
        <w:jc w:val="both"/>
      </w:pP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За отчетный период израсходовано 5 654 518,42 рублей, из них средства:</w:t>
      </w:r>
    </w:p>
    <w:p w:rsidR="00061970" w:rsidRPr="00323816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>– 5 229 080,61 рублей;</w:t>
      </w:r>
    </w:p>
    <w:p w:rsidR="00061970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>бюджета округа – 425 437,81 рублей.</w:t>
      </w:r>
    </w:p>
    <w:p w:rsidR="00042212" w:rsidRDefault="00042212" w:rsidP="00042212">
      <w:pPr>
        <w:spacing w:after="313"/>
        <w:contextualSpacing/>
        <w:jc w:val="both"/>
      </w:pPr>
    </w:p>
    <w:p w:rsidR="00061970" w:rsidRPr="00E33886" w:rsidRDefault="00061970" w:rsidP="00042212">
      <w:pPr>
        <w:spacing w:after="313"/>
        <w:ind w:firstLine="708"/>
        <w:contextualSpacing/>
        <w:jc w:val="both"/>
      </w:pPr>
      <w:proofErr w:type="gramStart"/>
      <w:r>
        <w:t xml:space="preserve">Реализация </w:t>
      </w:r>
      <w:r w:rsidRPr="00E33886">
        <w:t>мероприятий муниципальной программы осуществлял</w:t>
      </w:r>
      <w:r>
        <w:t>ась</w:t>
      </w:r>
      <w:r w:rsidRPr="00E33886">
        <w:t xml:space="preserve"> в соответствии с </w:t>
      </w:r>
      <w:r>
        <w:t>распоряжением Правительства Архангельской области «Об утверждении плана мероприятий по социально-экономическому развитию Шенкурского муниципального округа Архангельской области» от 30 декабря 2022 года № 968-рп, с</w:t>
      </w:r>
      <w:r w:rsidRPr="00E33886">
        <w:t xml:space="preserve">оглашением </w:t>
      </w:r>
      <w:r w:rsidRPr="00E33886">
        <w:rPr>
          <w:color w:val="000000"/>
        </w:rPr>
        <w:t>о предоставлении иного межбюджетного трансферта</w:t>
      </w:r>
      <w:r>
        <w:rPr>
          <w:color w:val="000000"/>
        </w:rPr>
        <w:t xml:space="preserve"> на развитие территориального общественного самоуправления из областного бюджета бюджету Шенкурского муниципального округа</w:t>
      </w:r>
      <w:r w:rsidRPr="00E33886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Pr="00E33886">
        <w:rPr>
          <w:color w:val="000000"/>
        </w:rPr>
        <w:t>1</w:t>
      </w:r>
      <w:r>
        <w:rPr>
          <w:color w:val="000000"/>
        </w:rPr>
        <w:t>4</w:t>
      </w:r>
      <w:r w:rsidRPr="00E33886">
        <w:rPr>
          <w:color w:val="000000"/>
        </w:rPr>
        <w:t xml:space="preserve"> </w:t>
      </w:r>
      <w:r>
        <w:rPr>
          <w:color w:val="000000"/>
        </w:rPr>
        <w:t>апреля</w:t>
      </w:r>
      <w:r w:rsidRPr="00E33886">
        <w:rPr>
          <w:color w:val="000000"/>
        </w:rPr>
        <w:t xml:space="preserve"> </w:t>
      </w:r>
      <w:r w:rsidRPr="000749D2">
        <w:rPr>
          <w:color w:val="000000"/>
        </w:rPr>
        <w:t>202</w:t>
      </w:r>
      <w:r>
        <w:rPr>
          <w:color w:val="000000"/>
        </w:rPr>
        <w:t>3</w:t>
      </w:r>
      <w:r w:rsidRPr="00E33886">
        <w:rPr>
          <w:color w:val="000000"/>
        </w:rPr>
        <w:t xml:space="preserve"> года </w:t>
      </w:r>
      <w:r w:rsidRPr="000749D2">
        <w:rPr>
          <w:color w:val="000000"/>
        </w:rPr>
        <w:t>№ 301-22-33-пф-</w:t>
      </w:r>
      <w:r>
        <w:rPr>
          <w:color w:val="000000"/>
        </w:rPr>
        <w:t>024</w:t>
      </w:r>
      <w:r w:rsidRPr="00E33886">
        <w:rPr>
          <w:color w:val="000000"/>
        </w:rPr>
        <w:t xml:space="preserve">, </w:t>
      </w:r>
      <w:r>
        <w:rPr>
          <w:color w:val="000000"/>
        </w:rPr>
        <w:t xml:space="preserve">в рамках </w:t>
      </w:r>
      <w:r w:rsidRPr="00E33886">
        <w:rPr>
          <w:color w:val="000000"/>
        </w:rPr>
        <w:t>государственной п</w:t>
      </w:r>
      <w:r>
        <w:rPr>
          <w:color w:val="000000"/>
        </w:rPr>
        <w:t>рограммы Архангельской области</w:t>
      </w:r>
      <w:proofErr w:type="gramEnd"/>
      <w:r>
        <w:rPr>
          <w:color w:val="000000"/>
        </w:rPr>
        <w:t xml:space="preserve"> «</w:t>
      </w:r>
      <w:r w:rsidRPr="00E33886">
        <w:rPr>
          <w:color w:val="000000"/>
        </w:rPr>
        <w:t xml:space="preserve">Совершенствование государственного управления и местного самоуправления, развитие институтов </w:t>
      </w:r>
      <w:r w:rsidRPr="00E33886">
        <w:rPr>
          <w:color w:val="000000"/>
        </w:rPr>
        <w:lastRenderedPageBreak/>
        <w:t>гражданского о</w:t>
      </w:r>
      <w:r>
        <w:rPr>
          <w:color w:val="000000"/>
        </w:rPr>
        <w:t>бщества в Архангельской области», утвержденной</w:t>
      </w:r>
      <w:r w:rsidRPr="00E33886">
        <w:rPr>
          <w:color w:val="000000"/>
        </w:rPr>
        <w:t xml:space="preserve"> постановлением Правительства Архангельской области от 10 октября 2019 года № 548-пп</w:t>
      </w:r>
      <w:r>
        <w:rPr>
          <w:color w:val="000000"/>
        </w:rPr>
        <w:t xml:space="preserve">. </w:t>
      </w:r>
    </w:p>
    <w:p w:rsidR="00042212" w:rsidRDefault="00042212" w:rsidP="00042212">
      <w:pPr>
        <w:autoSpaceDE w:val="0"/>
        <w:autoSpaceDN w:val="0"/>
        <w:adjustRightInd w:val="0"/>
        <w:ind w:firstLine="708"/>
        <w:jc w:val="both"/>
      </w:pPr>
    </w:p>
    <w:p w:rsidR="00061970" w:rsidRDefault="00061970" w:rsidP="00042212">
      <w:pPr>
        <w:autoSpaceDE w:val="0"/>
        <w:autoSpaceDN w:val="0"/>
        <w:adjustRightInd w:val="0"/>
        <w:ind w:firstLine="708"/>
        <w:jc w:val="both"/>
      </w:pPr>
      <w:r>
        <w:t xml:space="preserve">В отчетном периоде при реализации мероприятий муниципальной программы произошло отклонение от плана реализации. </w:t>
      </w:r>
    </w:p>
    <w:tbl>
      <w:tblPr>
        <w:tblW w:w="9652" w:type="dxa"/>
        <w:tblInd w:w="95" w:type="dxa"/>
        <w:tblLayout w:type="fixed"/>
        <w:tblLook w:val="00A0"/>
      </w:tblPr>
      <w:tblGrid>
        <w:gridCol w:w="1147"/>
        <w:gridCol w:w="1524"/>
        <w:gridCol w:w="1170"/>
        <w:gridCol w:w="1275"/>
        <w:gridCol w:w="1134"/>
        <w:gridCol w:w="1134"/>
        <w:gridCol w:w="1276"/>
        <w:gridCol w:w="992"/>
      </w:tblGrid>
      <w:tr w:rsidR="00061970" w:rsidRPr="00F94E24" w:rsidTr="00C200A0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0202F0" w:rsidRDefault="00061970" w:rsidP="00C200A0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061970" w:rsidRPr="00F94E24" w:rsidTr="00C200A0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0202F0" w:rsidRDefault="00061970" w:rsidP="00C200A0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061970" w:rsidRPr="003213B1" w:rsidTr="000202F0">
        <w:trPr>
          <w:trHeight w:val="38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970" w:rsidRPr="00E33886" w:rsidRDefault="00061970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61970" w:rsidRPr="000202F0" w:rsidRDefault="00061970" w:rsidP="009466EA">
            <w:pPr>
              <w:pStyle w:val="ConsPlusCell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предоставление средств на конкурсной основе на поддержку ТОС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61970" w:rsidRPr="000202F0" w:rsidRDefault="00061970" w:rsidP="009466E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администрация Шенкурского муниципального округа Архангельской области (отдел организационной работы и муниципальной службы)</w:t>
            </w:r>
          </w:p>
          <w:p w:rsidR="00061970" w:rsidRPr="000202F0" w:rsidRDefault="00061970" w:rsidP="009466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0202F0" w:rsidRDefault="00061970" w:rsidP="00371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02F0">
              <w:rPr>
                <w:sz w:val="16"/>
                <w:szCs w:val="16"/>
              </w:rPr>
              <w:t>аключение Соглашения с администрацией Губернатора Архангельской области и Правительства Архангельской области о предоставлении субсидий на реализацию проектов ТОС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E33886" w:rsidRDefault="00061970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 марта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E33886" w:rsidRDefault="00061970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E33886" w:rsidRDefault="00061970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долгое согласование соглашения с Департаментом по внутренней политике и местному самоуправлению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1970" w:rsidRPr="00E6597C" w:rsidRDefault="00061970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61970" w:rsidRPr="003213B1" w:rsidTr="00FF7D4C">
        <w:trPr>
          <w:trHeight w:val="525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70" w:rsidRDefault="00061970" w:rsidP="00C200A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4" w:space="0" w:color="000000"/>
            </w:tcBorders>
          </w:tcPr>
          <w:p w:rsidR="00061970" w:rsidRPr="000202F0" w:rsidRDefault="00061970" w:rsidP="00C200A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000000"/>
            </w:tcBorders>
          </w:tcPr>
          <w:p w:rsidR="00061970" w:rsidRPr="000202F0" w:rsidRDefault="00061970" w:rsidP="000202F0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0202F0" w:rsidRDefault="00061970" w:rsidP="00371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0202F0">
              <w:rPr>
                <w:sz w:val="16"/>
                <w:szCs w:val="16"/>
              </w:rPr>
              <w:t>роведение конкурса проектов развития ТОС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E33886" w:rsidRDefault="00061970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30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E33886" w:rsidRDefault="00061970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апреля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E33886" w:rsidRDefault="00061970" w:rsidP="00C200A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061970" w:rsidRDefault="00061970" w:rsidP="00C200A0">
            <w:pPr>
              <w:rPr>
                <w:sz w:val="16"/>
                <w:szCs w:val="16"/>
              </w:rPr>
            </w:pPr>
          </w:p>
        </w:tc>
      </w:tr>
      <w:tr w:rsidR="00061970" w:rsidRPr="003213B1" w:rsidTr="003A4275">
        <w:trPr>
          <w:trHeight w:val="351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70" w:rsidRDefault="00061970" w:rsidP="00C200A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4" w:space="0" w:color="000000"/>
            </w:tcBorders>
          </w:tcPr>
          <w:p w:rsidR="00061970" w:rsidRPr="000202F0" w:rsidRDefault="00061970" w:rsidP="00C200A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000000"/>
            </w:tcBorders>
          </w:tcPr>
          <w:p w:rsidR="00061970" w:rsidRPr="000202F0" w:rsidRDefault="00061970" w:rsidP="000202F0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0202F0" w:rsidRDefault="00061970" w:rsidP="00371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02F0">
              <w:rPr>
                <w:sz w:val="16"/>
                <w:szCs w:val="16"/>
              </w:rPr>
              <w:t>аключение Соглашений о порядке предоставления субсидий по поддержку ТОС с муниципальными образованиями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E33886" w:rsidRDefault="00061970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 мая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E33886" w:rsidRDefault="00061970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E33886" w:rsidRDefault="00061970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заключения с поселениями не заключались, так как все поселения при переходе в округ упразднены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061970" w:rsidRDefault="00061970" w:rsidP="00C200A0">
            <w:pPr>
              <w:rPr>
                <w:sz w:val="16"/>
                <w:szCs w:val="16"/>
              </w:rPr>
            </w:pPr>
          </w:p>
        </w:tc>
      </w:tr>
      <w:tr w:rsidR="00061970" w:rsidRPr="003213B1" w:rsidTr="00901503">
        <w:trPr>
          <w:trHeight w:val="525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70" w:rsidRDefault="00061970" w:rsidP="00C200A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4" w:space="0" w:color="000000"/>
            </w:tcBorders>
          </w:tcPr>
          <w:p w:rsidR="00061970" w:rsidRPr="000202F0" w:rsidRDefault="00061970" w:rsidP="00C200A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000000"/>
            </w:tcBorders>
          </w:tcPr>
          <w:p w:rsidR="00061970" w:rsidRPr="000202F0" w:rsidRDefault="00061970" w:rsidP="000202F0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0202F0" w:rsidRDefault="00061970" w:rsidP="00371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0202F0">
              <w:rPr>
                <w:sz w:val="16"/>
                <w:szCs w:val="16"/>
              </w:rPr>
              <w:t>еализация проектов ТОС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E33886" w:rsidRDefault="00061970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E33886" w:rsidRDefault="00061970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E33886" w:rsidRDefault="00061970" w:rsidP="00C200A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061970" w:rsidRDefault="00061970" w:rsidP="00C200A0">
            <w:pPr>
              <w:rPr>
                <w:sz w:val="16"/>
                <w:szCs w:val="16"/>
              </w:rPr>
            </w:pPr>
          </w:p>
        </w:tc>
      </w:tr>
      <w:tr w:rsidR="00061970" w:rsidRPr="003213B1" w:rsidTr="003469D5">
        <w:trPr>
          <w:trHeight w:val="551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Default="00061970" w:rsidP="00C200A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0202F0" w:rsidRDefault="00061970" w:rsidP="00C200A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0202F0" w:rsidRDefault="00061970" w:rsidP="000202F0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0202F0" w:rsidRDefault="00061970" w:rsidP="00371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0202F0">
              <w:rPr>
                <w:sz w:val="16"/>
                <w:szCs w:val="16"/>
              </w:rPr>
              <w:t>оличество реализованных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E33886" w:rsidRDefault="00061970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E33886" w:rsidRDefault="00061970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E33886" w:rsidRDefault="00061970" w:rsidP="00C200A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1970" w:rsidRDefault="00061970" w:rsidP="00C200A0">
            <w:pPr>
              <w:rPr>
                <w:sz w:val="16"/>
                <w:szCs w:val="16"/>
              </w:rPr>
            </w:pPr>
          </w:p>
        </w:tc>
      </w:tr>
    </w:tbl>
    <w:p w:rsidR="00061970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042212">
      <w:pPr>
        <w:ind w:left="708"/>
        <w:jc w:val="both"/>
      </w:pPr>
      <w:r>
        <w:t>Анализ факторов, повлиявших на ход реализации муниципальной программы.</w:t>
      </w:r>
    </w:p>
    <w:p w:rsidR="00061970" w:rsidRPr="003715C7" w:rsidRDefault="00061970" w:rsidP="00174E57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В отчетном году муниципальная программа выполнялась в соответствии с планом реализации муниципальной программы на 2023 год, утвержденным распоряжением администрации Шенкурского  муниципального округа Архангельской области </w:t>
      </w:r>
      <w:r w:rsidRPr="00684031">
        <w:t>от 20 января 2023 года № 13-р.</w:t>
      </w:r>
      <w:r>
        <w:t xml:space="preserve">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  <w:r>
        <w:t xml:space="preserve">В ходе реализации муниципальной </w:t>
      </w:r>
      <w:proofErr w:type="gramStart"/>
      <w:r>
        <w:t>программы</w:t>
      </w:r>
      <w:proofErr w:type="gramEnd"/>
      <w:r>
        <w:t xml:space="preserve"> запланированные мероприятия выполнены, целевые показатели достигнуты.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  <w:r>
        <w:t xml:space="preserve">Факторов, отрицательно повлиявших на ход реализации муниципальной программы и достижение целей муниципальной программы, не выявлено.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  <w:r>
        <w:t xml:space="preserve">Контроль за ходом реализации муниципальной программы и вовремя внесенные в нее изменения позволили достичь наибольшее значение итогового </w:t>
      </w:r>
      <w:proofErr w:type="gramStart"/>
      <w:r>
        <w:t>показателя оценки эффективности реализации муниципальной программы</w:t>
      </w:r>
      <w:proofErr w:type="gramEnd"/>
      <w:r>
        <w:t xml:space="preserve"> по итогам отчетного года – 100 баллов.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61970" w:rsidRPr="00DF077E" w:rsidRDefault="00061970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Pr="00DF077E" w:rsidRDefault="00061970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061970" w:rsidRDefault="00061970" w:rsidP="00A24C49">
      <w:pPr>
        <w:jc w:val="center"/>
      </w:pPr>
    </w:p>
    <w:p w:rsidR="00061970" w:rsidRDefault="00061970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2023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1B3F02" w:rsidRDefault="00061970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2023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061970" w:rsidRDefault="00061970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061970" w:rsidRPr="004005AA" w:rsidRDefault="00061970" w:rsidP="00BB7733">
      <w:pPr>
        <w:autoSpaceDE w:val="0"/>
        <w:autoSpaceDN w:val="0"/>
        <w:adjustRightInd w:val="0"/>
        <w:jc w:val="both"/>
      </w:pPr>
    </w:p>
    <w:p w:rsidR="00061970" w:rsidRPr="004005AA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sectPr w:rsidR="00061970">
          <w:pgSz w:w="11906" w:h="16838"/>
          <w:pgMar w:top="1134" w:right="850" w:bottom="1134" w:left="1701" w:header="708" w:footer="708" w:gutter="0"/>
          <w:cols w:space="720"/>
        </w:sectPr>
      </w:pP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>
        <w:t>23</w:t>
      </w:r>
      <w:r w:rsidRPr="00E273CC">
        <w:t xml:space="preserve"> году</w:t>
      </w:r>
      <w:r>
        <w:t xml:space="preserve"> </w:t>
      </w:r>
    </w:p>
    <w:p w:rsidR="00061970" w:rsidRDefault="00061970" w:rsidP="00BB7733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061970" w:rsidRDefault="00061970" w:rsidP="00BB7733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proofErr w:type="gramStart"/>
      <w:r w:rsidRPr="00407573">
        <w:t>территориального</w:t>
      </w:r>
      <w:proofErr w:type="gramEnd"/>
      <w:r w:rsidRPr="00407573">
        <w:t xml:space="preserve"> общественного</w:t>
      </w:r>
    </w:p>
    <w:p w:rsidR="00061970" w:rsidRPr="00407573" w:rsidRDefault="00061970" w:rsidP="00BB7733">
      <w:pPr>
        <w:autoSpaceDE w:val="0"/>
        <w:autoSpaceDN w:val="0"/>
        <w:adjustRightInd w:val="0"/>
        <w:jc w:val="right"/>
      </w:pPr>
      <w:r w:rsidRPr="00407573">
        <w:t xml:space="preserve"> самоуправления в Шенкурском муниципальном округе»</w:t>
      </w: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061970" w:rsidRDefault="00061970" w:rsidP="009A122C">
      <w:pPr>
        <w:autoSpaceDE w:val="0"/>
        <w:autoSpaceDN w:val="0"/>
        <w:adjustRightInd w:val="0"/>
        <w:jc w:val="center"/>
        <w:outlineLvl w:val="2"/>
      </w:pPr>
      <w:r w:rsidRPr="00407573">
        <w:t>муниципальной программы 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</w:p>
    <w:p w:rsidR="00061970" w:rsidRPr="00407573" w:rsidRDefault="00061970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7"/>
        <w:gridCol w:w="1645"/>
        <w:gridCol w:w="851"/>
        <w:gridCol w:w="992"/>
        <w:gridCol w:w="571"/>
        <w:gridCol w:w="709"/>
        <w:gridCol w:w="846"/>
        <w:gridCol w:w="1134"/>
        <w:gridCol w:w="993"/>
        <w:gridCol w:w="1134"/>
        <w:gridCol w:w="992"/>
        <w:gridCol w:w="850"/>
        <w:gridCol w:w="993"/>
        <w:gridCol w:w="1138"/>
      </w:tblGrid>
      <w:tr w:rsidR="00061970" w:rsidRPr="007952B1" w:rsidTr="007952B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795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061970" w:rsidRPr="007952B1" w:rsidTr="007952B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</w:t>
            </w:r>
          </w:p>
        </w:tc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освоено</w:t>
            </w:r>
          </w:p>
        </w:tc>
      </w:tr>
      <w:tr w:rsidR="00061970" w:rsidRPr="007952B1" w:rsidTr="007952B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7952B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7952B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7952B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7952B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7952B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7952B1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7952B1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7952B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7952B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7952B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7952B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7952B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7952B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7952B1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7952B1">
              <w:rPr>
                <w:sz w:val="20"/>
                <w:szCs w:val="20"/>
              </w:rPr>
              <w:t>14</w:t>
            </w:r>
          </w:p>
        </w:tc>
      </w:tr>
      <w:tr w:rsidR="00061970" w:rsidRPr="007952B1" w:rsidTr="007952B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F2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1.1.Предоставление средств на конкурсной основе на поддержку ТОС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79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7952B1">
              <w:rPr>
                <w:sz w:val="20"/>
                <w:szCs w:val="20"/>
              </w:rPr>
              <w:t xml:space="preserve">организационной работы и муниципальной службы администрации Шенкурского муниципального округа Архангельской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1577298,85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1577298,85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1182974,13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1182974,13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394324,72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394324,72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1577298,85</w:t>
            </w:r>
          </w:p>
        </w:tc>
      </w:tr>
      <w:tr w:rsidR="00061970" w:rsidRPr="007952B1" w:rsidTr="007952B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F2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52B1">
              <w:rPr>
                <w:color w:val="000000"/>
                <w:sz w:val="20"/>
                <w:szCs w:val="20"/>
              </w:rPr>
              <w:t xml:space="preserve">2.1. Выплата по ликвидации </w:t>
            </w:r>
            <w:r w:rsidRPr="007952B1">
              <w:rPr>
                <w:color w:val="000000"/>
                <w:sz w:val="20"/>
                <w:szCs w:val="20"/>
              </w:rPr>
              <w:lastRenderedPageBreak/>
              <w:t>муниципальным служащим и другим работникам органов местного самоуправления Шенкурского муниципального округа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7952B1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lastRenderedPageBreak/>
              <w:t xml:space="preserve">администрация Шенкурского </w:t>
            </w:r>
            <w:r w:rsidRPr="007952B1">
              <w:rPr>
                <w:sz w:val="20"/>
                <w:szCs w:val="20"/>
              </w:rPr>
              <w:lastRenderedPageBreak/>
              <w:t xml:space="preserve">муниципального округа Архангельской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000ABA" w:rsidRDefault="00061970" w:rsidP="0087789C">
            <w:pPr>
              <w:jc w:val="center"/>
              <w:rPr>
                <w:sz w:val="20"/>
                <w:szCs w:val="20"/>
              </w:rPr>
            </w:pPr>
            <w:r w:rsidRPr="00000ABA">
              <w:rPr>
                <w:sz w:val="20"/>
                <w:szCs w:val="20"/>
              </w:rPr>
              <w:lastRenderedPageBreak/>
              <w:t>591218,58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000ABA" w:rsidRDefault="00061970" w:rsidP="0087789C">
            <w:pPr>
              <w:jc w:val="center"/>
              <w:rPr>
                <w:sz w:val="20"/>
                <w:szCs w:val="20"/>
              </w:rPr>
            </w:pPr>
            <w:r w:rsidRPr="00000ABA">
              <w:rPr>
                <w:sz w:val="20"/>
                <w:szCs w:val="20"/>
              </w:rPr>
              <w:t>518551,57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000ABA" w:rsidRDefault="00061970" w:rsidP="00000ABA">
            <w:pPr>
              <w:jc w:val="center"/>
              <w:rPr>
                <w:sz w:val="20"/>
                <w:szCs w:val="20"/>
              </w:rPr>
            </w:pPr>
            <w:r w:rsidRPr="00000ABA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F3A25" w:rsidRDefault="00061970" w:rsidP="0087789C">
            <w:pPr>
              <w:jc w:val="center"/>
              <w:rPr>
                <w:sz w:val="20"/>
                <w:szCs w:val="20"/>
              </w:rPr>
            </w:pPr>
            <w:r w:rsidRPr="00AF3A25">
              <w:rPr>
                <w:sz w:val="20"/>
                <w:szCs w:val="20"/>
              </w:rPr>
              <w:t>487438,48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F3A25" w:rsidRDefault="00061970" w:rsidP="0087789C">
            <w:pPr>
              <w:jc w:val="center"/>
              <w:rPr>
                <w:sz w:val="20"/>
                <w:szCs w:val="20"/>
              </w:rPr>
            </w:pPr>
            <w:r w:rsidRPr="00AF3A25">
              <w:rPr>
                <w:sz w:val="20"/>
                <w:szCs w:val="20"/>
              </w:rPr>
              <w:t>487438,48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103780,10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00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518551,57</w:t>
            </w:r>
          </w:p>
        </w:tc>
      </w:tr>
      <w:tr w:rsidR="00061970" w:rsidRPr="007952B1" w:rsidTr="007952B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407573">
            <w:pPr>
              <w:autoSpaceDE w:val="0"/>
              <w:autoSpaceDN w:val="0"/>
              <w:adjustRightInd w:val="0"/>
              <w:contextualSpacing/>
              <w:outlineLvl w:val="1"/>
              <w:rPr>
                <w:color w:val="000000"/>
                <w:sz w:val="20"/>
                <w:szCs w:val="20"/>
              </w:rPr>
            </w:pPr>
            <w:r w:rsidRPr="007952B1">
              <w:rPr>
                <w:color w:val="000000"/>
                <w:sz w:val="20"/>
                <w:szCs w:val="20"/>
              </w:rPr>
              <w:lastRenderedPageBreak/>
              <w:t>3.1. Приобретение офисной техники для нужд</w:t>
            </w:r>
            <w:r w:rsidRPr="007952B1">
              <w:rPr>
                <w:color w:val="000000"/>
                <w:sz w:val="20"/>
                <w:szCs w:val="20"/>
                <w:lang w:eastAsia="en-US"/>
              </w:rPr>
              <w:t xml:space="preserve"> администрации</w:t>
            </w:r>
            <w:r w:rsidRPr="007952B1">
              <w:rPr>
                <w:color w:val="000000"/>
                <w:sz w:val="20"/>
                <w:szCs w:val="20"/>
              </w:rPr>
              <w:t xml:space="preserve">  Шенкурского муниципального округа Архангельской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7952B1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 xml:space="preserve">администрация Шенкурского муниципального округа Архангельской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833668,00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833668,00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833668,00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833668,00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833668,00</w:t>
            </w:r>
          </w:p>
        </w:tc>
      </w:tr>
      <w:tr w:rsidR="00061970" w:rsidRPr="007952B1" w:rsidTr="007952B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407573">
            <w:pPr>
              <w:autoSpaceDE w:val="0"/>
              <w:autoSpaceDN w:val="0"/>
              <w:adjustRightInd w:val="0"/>
              <w:contextualSpacing/>
              <w:outlineLvl w:val="1"/>
              <w:rPr>
                <w:color w:val="000000"/>
                <w:sz w:val="20"/>
                <w:szCs w:val="20"/>
              </w:rPr>
            </w:pPr>
            <w:r w:rsidRPr="007952B1">
              <w:rPr>
                <w:bCs/>
                <w:sz w:val="20"/>
                <w:szCs w:val="20"/>
              </w:rPr>
              <w:t xml:space="preserve">4.1. </w:t>
            </w:r>
            <w:r w:rsidRPr="007952B1">
              <w:rPr>
                <w:sz w:val="20"/>
                <w:szCs w:val="20"/>
              </w:rPr>
              <w:t xml:space="preserve">Обеспечение органов местного самоуправления и главы </w:t>
            </w:r>
            <w:r w:rsidRPr="007952B1">
              <w:rPr>
                <w:sz w:val="20"/>
                <w:szCs w:val="20"/>
              </w:rPr>
              <w:lastRenderedPageBreak/>
              <w:t>Шенкурского муниципального округа Архангельской области автотранспортным средством для решения вопросов местного значения в рамках развития Шенкурского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7952B1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lastRenderedPageBreak/>
              <w:t xml:space="preserve">администрация Шенкурского муниципального округа </w:t>
            </w:r>
            <w:r w:rsidRPr="007952B1">
              <w:rPr>
                <w:sz w:val="20"/>
                <w:szCs w:val="20"/>
              </w:rPr>
              <w:lastRenderedPageBreak/>
              <w:t xml:space="preserve">Архангельской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lastRenderedPageBreak/>
              <w:t>2725000,00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2725000,00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2725000,00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2725000,00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2725000,00</w:t>
            </w:r>
          </w:p>
        </w:tc>
      </w:tr>
      <w:tr w:rsidR="00061970" w:rsidRPr="007952B1" w:rsidTr="007952B1">
        <w:trPr>
          <w:trHeight w:val="3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F2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5727185,43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5654518,42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5229080,61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5229080,61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498104,82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425437,81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306468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87789C">
            <w:pPr>
              <w:jc w:val="center"/>
              <w:rPr>
                <w:sz w:val="20"/>
                <w:szCs w:val="20"/>
              </w:rPr>
            </w:pPr>
            <w:r w:rsidRPr="00306468">
              <w:rPr>
                <w:sz w:val="20"/>
                <w:szCs w:val="20"/>
              </w:rPr>
              <w:t>Х</w:t>
            </w:r>
          </w:p>
        </w:tc>
      </w:tr>
    </w:tbl>
    <w:p w:rsidR="00061970" w:rsidRDefault="00061970" w:rsidP="00047737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  <w:r>
        <w:t xml:space="preserve">Приложение № 2 </w:t>
      </w:r>
    </w:p>
    <w:p w:rsidR="00061970" w:rsidRDefault="00061970" w:rsidP="00047737">
      <w:pPr>
        <w:jc w:val="right"/>
      </w:pPr>
      <w:r>
        <w:t xml:space="preserve">к отчету о реализации в 2023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proofErr w:type="gramStart"/>
      <w:r w:rsidRPr="00407573">
        <w:t>территориального</w:t>
      </w:r>
      <w:proofErr w:type="gramEnd"/>
      <w:r w:rsidRPr="00407573">
        <w:t xml:space="preserve"> общественного</w:t>
      </w:r>
    </w:p>
    <w:p w:rsidR="00061970" w:rsidRPr="00407573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 самоуправления в Шенкурском муниципальном округе»</w:t>
      </w: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Pr="0087789C" w:rsidRDefault="00061970" w:rsidP="00047737">
      <w:pPr>
        <w:jc w:val="center"/>
      </w:pPr>
      <w:r w:rsidRPr="0087789C">
        <w:t xml:space="preserve">Сведения </w:t>
      </w:r>
    </w:p>
    <w:p w:rsidR="00061970" w:rsidRPr="0087789C" w:rsidRDefault="00061970" w:rsidP="003A7757">
      <w:pPr>
        <w:autoSpaceDE w:val="0"/>
        <w:autoSpaceDN w:val="0"/>
        <w:adjustRightInd w:val="0"/>
        <w:jc w:val="center"/>
      </w:pPr>
      <w:r w:rsidRPr="0087789C">
        <w:t>о достижении целевых показателей муниципальной программы Шенкурского муниципального округа</w:t>
      </w:r>
    </w:p>
    <w:p w:rsidR="00061970" w:rsidRPr="0087789C" w:rsidRDefault="00061970" w:rsidP="003A7757">
      <w:pPr>
        <w:autoSpaceDE w:val="0"/>
        <w:autoSpaceDN w:val="0"/>
        <w:adjustRightInd w:val="0"/>
        <w:jc w:val="center"/>
      </w:pPr>
      <w:r w:rsidRPr="0087789C">
        <w:t xml:space="preserve">Архангельской области «Развитие </w:t>
      </w:r>
      <w:proofErr w:type="gramStart"/>
      <w:r w:rsidRPr="0087789C">
        <w:t>территориального</w:t>
      </w:r>
      <w:proofErr w:type="gramEnd"/>
      <w:r w:rsidRPr="0087789C">
        <w:t xml:space="preserve"> общественного</w:t>
      </w:r>
    </w:p>
    <w:p w:rsidR="00061970" w:rsidRDefault="00061970" w:rsidP="003A7757">
      <w:pPr>
        <w:autoSpaceDE w:val="0"/>
        <w:autoSpaceDN w:val="0"/>
        <w:adjustRightInd w:val="0"/>
        <w:jc w:val="center"/>
      </w:pPr>
      <w:r w:rsidRPr="0087789C">
        <w:t>самоуправления в Шенкурском муниципальном округе»</w:t>
      </w:r>
    </w:p>
    <w:p w:rsidR="006345FA" w:rsidRDefault="006345FA" w:rsidP="006345FA">
      <w:pPr>
        <w:autoSpaceDE w:val="0"/>
        <w:autoSpaceDN w:val="0"/>
        <w:adjustRightInd w:val="0"/>
        <w:jc w:val="both"/>
      </w:pPr>
    </w:p>
    <w:p w:rsidR="006345FA" w:rsidRDefault="006345FA" w:rsidP="006345FA">
      <w:pPr>
        <w:autoSpaceDE w:val="0"/>
        <w:autoSpaceDN w:val="0"/>
        <w:adjustRightInd w:val="0"/>
        <w:jc w:val="both"/>
      </w:pPr>
      <w:r>
        <w:t>Ответственный исполнитель муниципальной программы – отдел организационной работы и муниципальной службы администрации Шенкурского муниципального округа Архангельской области</w:t>
      </w:r>
    </w:p>
    <w:p w:rsidR="006345FA" w:rsidRDefault="006345FA" w:rsidP="006345FA">
      <w:pPr>
        <w:autoSpaceDE w:val="0"/>
        <w:autoSpaceDN w:val="0"/>
        <w:adjustRightInd w:val="0"/>
        <w:jc w:val="center"/>
      </w:pPr>
    </w:p>
    <w:p w:rsidR="006345FA" w:rsidRDefault="006345FA" w:rsidP="006345FA">
      <w:pPr>
        <w:autoSpaceDE w:val="0"/>
        <w:autoSpaceDN w:val="0"/>
        <w:adjustRightInd w:val="0"/>
        <w:jc w:val="center"/>
      </w:pPr>
      <w:r>
        <w:t xml:space="preserve">по итогам </w:t>
      </w:r>
      <w:r w:rsidRPr="00580699">
        <w:rPr>
          <w:u w:val="single"/>
        </w:rPr>
        <w:t>2023</w:t>
      </w:r>
      <w:r>
        <w:t xml:space="preserve"> года</w:t>
      </w:r>
    </w:p>
    <w:p w:rsidR="006345FA" w:rsidRDefault="006345FA" w:rsidP="006345FA">
      <w:pPr>
        <w:autoSpaceDE w:val="0"/>
        <w:autoSpaceDN w:val="0"/>
        <w:adjustRightInd w:val="0"/>
        <w:jc w:val="center"/>
      </w:pPr>
    </w:p>
    <w:p w:rsidR="00061970" w:rsidRDefault="00061970" w:rsidP="003A7757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061970" w:rsidRPr="0087789C" w:rsidTr="0087789C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6" w:history="1">
              <w:r w:rsidRPr="0087789C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061970" w:rsidRPr="0087789C" w:rsidTr="0087789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фактические</w:t>
            </w:r>
            <w:proofErr w:type="gramEnd"/>
            <w:r w:rsidRPr="0087789C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, на </w:t>
            </w:r>
            <w:r>
              <w:rPr>
                <w:sz w:val="20"/>
                <w:szCs w:val="20"/>
              </w:rPr>
              <w:t>2023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фактическое</w:t>
            </w:r>
            <w:proofErr w:type="gramEnd"/>
            <w:r>
              <w:rPr>
                <w:sz w:val="20"/>
                <w:szCs w:val="20"/>
              </w:rPr>
              <w:t>, за 2023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1970" w:rsidRPr="0087789C" w:rsidTr="0087789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1970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10</w:t>
            </w:r>
          </w:p>
        </w:tc>
      </w:tr>
      <w:tr w:rsidR="00061970" w:rsidRPr="0087789C" w:rsidTr="0087789C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      </w:r>
          </w:p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outlineLvl w:val="0"/>
              <w:rPr>
                <w:sz w:val="20"/>
                <w:szCs w:val="20"/>
              </w:rPr>
            </w:pPr>
          </w:p>
        </w:tc>
      </w:tr>
      <w:tr w:rsidR="00061970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1. </w:t>
            </w:r>
            <w:r w:rsidRPr="00423058">
              <w:rPr>
                <w:spacing w:val="-4"/>
                <w:sz w:val="20"/>
                <w:szCs w:val="20"/>
              </w:rPr>
              <w:t xml:space="preserve">Количество организаций </w:t>
            </w:r>
            <w:r>
              <w:rPr>
                <w:spacing w:val="-4"/>
                <w:sz w:val="20"/>
                <w:szCs w:val="20"/>
              </w:rPr>
              <w:lastRenderedPageBreak/>
              <w:t>территориального общественного самоуправления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C7363">
              <w:rPr>
                <w:spacing w:val="-4"/>
                <w:sz w:val="20"/>
                <w:szCs w:val="20"/>
              </w:rPr>
              <w:lastRenderedPageBreak/>
              <w:t>отдел организационн</w:t>
            </w:r>
            <w:r w:rsidRPr="00FC7363">
              <w:rPr>
                <w:spacing w:val="-4"/>
                <w:sz w:val="20"/>
                <w:szCs w:val="20"/>
              </w:rPr>
              <w:lastRenderedPageBreak/>
              <w:t>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684031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84031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B22921" w:rsidRDefault="00061970" w:rsidP="001E4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1970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 xml:space="preserve">2. </w:t>
            </w:r>
            <w:r w:rsidRPr="00A30CEB">
              <w:rPr>
                <w:spacing w:val="-4"/>
                <w:sz w:val="20"/>
                <w:szCs w:val="20"/>
              </w:rPr>
              <w:t>Количество реализованных проектов территориального общественного самоуправления (ежегодно)</w:t>
            </w:r>
          </w:p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C7363">
              <w:rPr>
                <w:spacing w:val="-4"/>
                <w:sz w:val="20"/>
                <w:szCs w:val="20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684031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8403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1970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3. </w:t>
            </w:r>
            <w:r w:rsidRPr="00A30CEB">
              <w:rPr>
                <w:spacing w:val="-4"/>
                <w:sz w:val="20"/>
                <w:szCs w:val="20"/>
              </w:rPr>
              <w:t>Доля жителей населённых пунктов, вовлечённых в деятельность ТОС (от общего числа жителей Шенкурского муниципального округа</w:t>
            </w:r>
            <w:r>
              <w:rPr>
                <w:spacing w:val="-4"/>
                <w:sz w:val="20"/>
                <w:szCs w:val="20"/>
              </w:rPr>
              <w:t xml:space="preserve"> Архангельской области</w:t>
            </w:r>
            <w:r w:rsidRPr="00A30CEB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C7363">
              <w:rPr>
                <w:spacing w:val="-4"/>
                <w:sz w:val="20"/>
                <w:szCs w:val="20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01905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F01905">
              <w:rPr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684031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84031">
              <w:rPr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15</w:t>
            </w:r>
          </w:p>
          <w:p w:rsidR="00061970" w:rsidRPr="00A30CEB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16,5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A30CEB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16,5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1970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rPr>
                <w:spacing w:val="-4"/>
                <w:sz w:val="20"/>
                <w:szCs w:val="20"/>
              </w:rPr>
            </w:pPr>
            <w:r w:rsidRPr="00420E9D">
              <w:rPr>
                <w:spacing w:val="-4"/>
                <w:sz w:val="20"/>
                <w:szCs w:val="20"/>
              </w:rPr>
              <w:t xml:space="preserve">4. Обеспечение выплат выходного пособия, среднего месячного заработка за период трудоустройства или единовременной </w:t>
            </w:r>
            <w:r w:rsidRPr="00420E9D">
              <w:rPr>
                <w:spacing w:val="-4"/>
                <w:sz w:val="20"/>
                <w:szCs w:val="20"/>
              </w:rPr>
              <w:lastRenderedPageBreak/>
              <w:t>компенсации 100 процентам работникам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Default="00061970">
            <w:r w:rsidRPr="005E5FD1">
              <w:rPr>
                <w:spacing w:val="-4"/>
                <w:sz w:val="20"/>
                <w:szCs w:val="20"/>
              </w:rPr>
              <w:lastRenderedPageBreak/>
              <w:t xml:space="preserve">отдел организационной работы и муниципальной службы администрации </w:t>
            </w:r>
            <w:r w:rsidRPr="005E5FD1">
              <w:rPr>
                <w:spacing w:val="-4"/>
                <w:sz w:val="20"/>
                <w:szCs w:val="20"/>
              </w:rPr>
              <w:lastRenderedPageBreak/>
              <w:t>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420E9D">
              <w:rPr>
                <w:spacing w:val="-4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420E9D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1970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rPr>
                <w:spacing w:val="-4"/>
                <w:sz w:val="20"/>
                <w:szCs w:val="20"/>
              </w:rPr>
            </w:pPr>
            <w:r w:rsidRPr="00420E9D">
              <w:rPr>
                <w:spacing w:val="-4"/>
                <w:sz w:val="20"/>
                <w:szCs w:val="20"/>
              </w:rPr>
              <w:lastRenderedPageBreak/>
              <w:t>5. Приобретение офисной техники для нужд администрации Шенкурского муниципального округа Архангельской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Default="00061970">
            <w:r w:rsidRPr="005E5FD1">
              <w:rPr>
                <w:spacing w:val="-4"/>
                <w:sz w:val="20"/>
                <w:szCs w:val="20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420E9D">
              <w:rPr>
                <w:spacing w:val="-4"/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420E9D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1970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6. Приобретение легкового автомобиля для нужд администрации Шенкурского муниципального округа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Default="00061970">
            <w:r w:rsidRPr="005E5FD1">
              <w:rPr>
                <w:spacing w:val="-4"/>
                <w:sz w:val="20"/>
                <w:szCs w:val="20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420E9D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Default="00061970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87789C" w:rsidRDefault="00061970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61970" w:rsidRDefault="00061970" w:rsidP="003A7757">
      <w:pPr>
        <w:autoSpaceDE w:val="0"/>
        <w:autoSpaceDN w:val="0"/>
        <w:adjustRightInd w:val="0"/>
        <w:jc w:val="center"/>
      </w:pPr>
    </w:p>
    <w:p w:rsidR="00061970" w:rsidRPr="0087789C" w:rsidRDefault="00061970" w:rsidP="003A775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jc w:val="center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  <w:r>
        <w:t xml:space="preserve">Приложение №3 </w:t>
      </w:r>
    </w:p>
    <w:p w:rsidR="00061970" w:rsidRDefault="00061970" w:rsidP="003A7757">
      <w:pPr>
        <w:jc w:val="right"/>
      </w:pPr>
      <w:r>
        <w:t xml:space="preserve">к отчету о реализации в 2023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proofErr w:type="gramStart"/>
      <w:r w:rsidRPr="00407573">
        <w:t>территориального</w:t>
      </w:r>
      <w:proofErr w:type="gramEnd"/>
      <w:r w:rsidRPr="00407573">
        <w:t xml:space="preserve"> общественного</w:t>
      </w:r>
    </w:p>
    <w:p w:rsidR="00061970" w:rsidRPr="00407573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 самоуправления в Шенкурском муниципальном округе»</w:t>
      </w:r>
    </w:p>
    <w:p w:rsidR="00061970" w:rsidRDefault="00061970" w:rsidP="00047737">
      <w:pPr>
        <w:jc w:val="center"/>
      </w:pPr>
    </w:p>
    <w:p w:rsidR="00061970" w:rsidRDefault="00061970" w:rsidP="00047737">
      <w:pPr>
        <w:jc w:val="center"/>
      </w:pPr>
    </w:p>
    <w:p w:rsidR="00061970" w:rsidRPr="001E43D3" w:rsidRDefault="00061970" w:rsidP="00047737">
      <w:pPr>
        <w:jc w:val="center"/>
      </w:pPr>
      <w:r w:rsidRPr="001E43D3">
        <w:t>Оценка</w:t>
      </w:r>
    </w:p>
    <w:p w:rsidR="00061970" w:rsidRPr="001E43D3" w:rsidRDefault="00061970" w:rsidP="003A7757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</w:p>
    <w:p w:rsidR="00061970" w:rsidRPr="001E43D3" w:rsidRDefault="00061970" w:rsidP="003A7757">
      <w:pPr>
        <w:autoSpaceDE w:val="0"/>
        <w:autoSpaceDN w:val="0"/>
        <w:adjustRightInd w:val="0"/>
        <w:jc w:val="center"/>
      </w:pPr>
      <w:r w:rsidRPr="001E43D3">
        <w:t xml:space="preserve">Архангельской области «Развитие </w:t>
      </w:r>
      <w:proofErr w:type="gramStart"/>
      <w:r w:rsidRPr="001E43D3">
        <w:t>территориального</w:t>
      </w:r>
      <w:proofErr w:type="gramEnd"/>
      <w:r w:rsidRPr="001E43D3">
        <w:t xml:space="preserve"> общественного</w:t>
      </w:r>
    </w:p>
    <w:p w:rsidR="00061970" w:rsidRPr="001E43D3" w:rsidRDefault="00061970" w:rsidP="003A7757">
      <w:pPr>
        <w:tabs>
          <w:tab w:val="center" w:pos="7285"/>
          <w:tab w:val="left" w:pos="10582"/>
        </w:tabs>
        <w:autoSpaceDE w:val="0"/>
        <w:autoSpaceDN w:val="0"/>
        <w:adjustRightInd w:val="0"/>
      </w:pPr>
      <w:r w:rsidRPr="001E43D3">
        <w:tab/>
        <w:t>самоуправления в Шенкурском муниципальном округе»</w:t>
      </w:r>
      <w:r w:rsidRPr="001E43D3">
        <w:tab/>
      </w:r>
    </w:p>
    <w:p w:rsidR="00061970" w:rsidRPr="001E43D3" w:rsidRDefault="00061970" w:rsidP="004173C9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61970" w:rsidTr="00080699">
        <w:trPr>
          <w:trHeight w:val="533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61970" w:rsidTr="00080699">
        <w:trPr>
          <w:trHeight w:val="330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061970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061970" w:rsidRPr="003A7757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061970" w:rsidP="00BB7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531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415"/>
        </w:trPr>
        <w:tc>
          <w:tcPr>
            <w:tcW w:w="14625" w:type="dxa"/>
            <w:gridSpan w:val="7"/>
          </w:tcPr>
          <w:p w:rsidR="00061970" w:rsidRDefault="00061970" w:rsidP="00242F1F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>
              <w:rPr>
                <w:sz w:val="20"/>
                <w:szCs w:val="20"/>
              </w:rPr>
              <w:t xml:space="preserve"> 100 баллов</w:t>
            </w:r>
          </w:p>
        </w:tc>
      </w:tr>
    </w:tbl>
    <w:p w:rsidR="00061970" w:rsidRDefault="00061970" w:rsidP="00616136">
      <w:pPr>
        <w:jc w:val="both"/>
      </w:pPr>
      <w:permStart w:id="0" w:edGrp="everyone"/>
      <w:permEnd w:id="0"/>
    </w:p>
    <w:sectPr w:rsidR="00061970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398"/>
    <w:multiLevelType w:val="hybridMultilevel"/>
    <w:tmpl w:val="A6B60130"/>
    <w:lvl w:ilvl="0" w:tplc="2F509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28E3AE6"/>
    <w:multiLevelType w:val="hybridMultilevel"/>
    <w:tmpl w:val="998C3024"/>
    <w:lvl w:ilvl="0" w:tplc="D8747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5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0ABA"/>
    <w:rsid w:val="0001315A"/>
    <w:rsid w:val="000202F0"/>
    <w:rsid w:val="00030372"/>
    <w:rsid w:val="0003734C"/>
    <w:rsid w:val="00042212"/>
    <w:rsid w:val="00047737"/>
    <w:rsid w:val="00061970"/>
    <w:rsid w:val="000749D2"/>
    <w:rsid w:val="00080699"/>
    <w:rsid w:val="00092199"/>
    <w:rsid w:val="000A0E46"/>
    <w:rsid w:val="000A44BC"/>
    <w:rsid w:val="000C332E"/>
    <w:rsid w:val="000F105F"/>
    <w:rsid w:val="000F78AE"/>
    <w:rsid w:val="00104E7E"/>
    <w:rsid w:val="00111BED"/>
    <w:rsid w:val="001214C7"/>
    <w:rsid w:val="00124C8F"/>
    <w:rsid w:val="00174296"/>
    <w:rsid w:val="00174A47"/>
    <w:rsid w:val="00174E57"/>
    <w:rsid w:val="001805C2"/>
    <w:rsid w:val="001844B1"/>
    <w:rsid w:val="00191010"/>
    <w:rsid w:val="001A2928"/>
    <w:rsid w:val="001B0784"/>
    <w:rsid w:val="001B07A1"/>
    <w:rsid w:val="001B3F02"/>
    <w:rsid w:val="001C1D2D"/>
    <w:rsid w:val="001C42E3"/>
    <w:rsid w:val="001D36E7"/>
    <w:rsid w:val="001E43D3"/>
    <w:rsid w:val="002026D3"/>
    <w:rsid w:val="00221CA6"/>
    <w:rsid w:val="002223E1"/>
    <w:rsid w:val="00242F1F"/>
    <w:rsid w:val="0024417F"/>
    <w:rsid w:val="00246996"/>
    <w:rsid w:val="00272580"/>
    <w:rsid w:val="002776DA"/>
    <w:rsid w:val="0028360C"/>
    <w:rsid w:val="002A5473"/>
    <w:rsid w:val="002B114B"/>
    <w:rsid w:val="002D62AC"/>
    <w:rsid w:val="00303804"/>
    <w:rsid w:val="00306468"/>
    <w:rsid w:val="003213B1"/>
    <w:rsid w:val="00323816"/>
    <w:rsid w:val="00324B4D"/>
    <w:rsid w:val="00337970"/>
    <w:rsid w:val="003442D9"/>
    <w:rsid w:val="003469D5"/>
    <w:rsid w:val="00347C55"/>
    <w:rsid w:val="00352F37"/>
    <w:rsid w:val="003715C7"/>
    <w:rsid w:val="00372CF9"/>
    <w:rsid w:val="003856DF"/>
    <w:rsid w:val="0039411D"/>
    <w:rsid w:val="003A4275"/>
    <w:rsid w:val="003A7757"/>
    <w:rsid w:val="003F2592"/>
    <w:rsid w:val="004005AA"/>
    <w:rsid w:val="00407573"/>
    <w:rsid w:val="004173C9"/>
    <w:rsid w:val="00420E9D"/>
    <w:rsid w:val="00423058"/>
    <w:rsid w:val="00425216"/>
    <w:rsid w:val="00431471"/>
    <w:rsid w:val="00433522"/>
    <w:rsid w:val="00444B36"/>
    <w:rsid w:val="00450794"/>
    <w:rsid w:val="0046504E"/>
    <w:rsid w:val="004710CE"/>
    <w:rsid w:val="004742B5"/>
    <w:rsid w:val="00480672"/>
    <w:rsid w:val="004810FF"/>
    <w:rsid w:val="00487C7B"/>
    <w:rsid w:val="004B0A54"/>
    <w:rsid w:val="004C2688"/>
    <w:rsid w:val="004D0D25"/>
    <w:rsid w:val="004D776C"/>
    <w:rsid w:val="004E03AA"/>
    <w:rsid w:val="00502A79"/>
    <w:rsid w:val="00503914"/>
    <w:rsid w:val="00507F10"/>
    <w:rsid w:val="0052038A"/>
    <w:rsid w:val="0052254F"/>
    <w:rsid w:val="005268E3"/>
    <w:rsid w:val="0053017F"/>
    <w:rsid w:val="00532D8E"/>
    <w:rsid w:val="00540A35"/>
    <w:rsid w:val="00543D8F"/>
    <w:rsid w:val="00567C5C"/>
    <w:rsid w:val="00582C05"/>
    <w:rsid w:val="0058435F"/>
    <w:rsid w:val="005876FB"/>
    <w:rsid w:val="005924EF"/>
    <w:rsid w:val="005C0A38"/>
    <w:rsid w:val="005C5E39"/>
    <w:rsid w:val="005E5FD1"/>
    <w:rsid w:val="00604687"/>
    <w:rsid w:val="00612300"/>
    <w:rsid w:val="00616136"/>
    <w:rsid w:val="00620C74"/>
    <w:rsid w:val="006210C1"/>
    <w:rsid w:val="006243F2"/>
    <w:rsid w:val="006345FA"/>
    <w:rsid w:val="00656867"/>
    <w:rsid w:val="00684031"/>
    <w:rsid w:val="006A6A96"/>
    <w:rsid w:val="006C1C45"/>
    <w:rsid w:val="006C403B"/>
    <w:rsid w:val="006D5120"/>
    <w:rsid w:val="006F6180"/>
    <w:rsid w:val="007036E6"/>
    <w:rsid w:val="00715C29"/>
    <w:rsid w:val="00725BAA"/>
    <w:rsid w:val="007263DA"/>
    <w:rsid w:val="007272A6"/>
    <w:rsid w:val="00740030"/>
    <w:rsid w:val="00754189"/>
    <w:rsid w:val="00760544"/>
    <w:rsid w:val="007605DC"/>
    <w:rsid w:val="007802DF"/>
    <w:rsid w:val="00783B41"/>
    <w:rsid w:val="007952B1"/>
    <w:rsid w:val="007A20D1"/>
    <w:rsid w:val="007C5879"/>
    <w:rsid w:val="007E0344"/>
    <w:rsid w:val="00803050"/>
    <w:rsid w:val="008216D4"/>
    <w:rsid w:val="0083301F"/>
    <w:rsid w:val="00834D77"/>
    <w:rsid w:val="0084059F"/>
    <w:rsid w:val="00846127"/>
    <w:rsid w:val="00866EBB"/>
    <w:rsid w:val="0087789C"/>
    <w:rsid w:val="008B0594"/>
    <w:rsid w:val="008C24C4"/>
    <w:rsid w:val="008C5166"/>
    <w:rsid w:val="008C5286"/>
    <w:rsid w:val="008E15A2"/>
    <w:rsid w:val="008F2474"/>
    <w:rsid w:val="008F408E"/>
    <w:rsid w:val="00901503"/>
    <w:rsid w:val="00902633"/>
    <w:rsid w:val="00944B4C"/>
    <w:rsid w:val="009466EA"/>
    <w:rsid w:val="00947D60"/>
    <w:rsid w:val="00956897"/>
    <w:rsid w:val="0098183C"/>
    <w:rsid w:val="00984E3D"/>
    <w:rsid w:val="00995BFD"/>
    <w:rsid w:val="009A122C"/>
    <w:rsid w:val="009A3F34"/>
    <w:rsid w:val="009A5CD5"/>
    <w:rsid w:val="009A6A0A"/>
    <w:rsid w:val="00A13457"/>
    <w:rsid w:val="00A24C49"/>
    <w:rsid w:val="00A26DA9"/>
    <w:rsid w:val="00A30CEB"/>
    <w:rsid w:val="00A31297"/>
    <w:rsid w:val="00A342E7"/>
    <w:rsid w:val="00A37FDE"/>
    <w:rsid w:val="00A509AC"/>
    <w:rsid w:val="00A57FA3"/>
    <w:rsid w:val="00A608D9"/>
    <w:rsid w:val="00A8483A"/>
    <w:rsid w:val="00A86311"/>
    <w:rsid w:val="00A90AD8"/>
    <w:rsid w:val="00A95FC9"/>
    <w:rsid w:val="00AB08CE"/>
    <w:rsid w:val="00AB747C"/>
    <w:rsid w:val="00AE1C6D"/>
    <w:rsid w:val="00AF3A25"/>
    <w:rsid w:val="00B105ED"/>
    <w:rsid w:val="00B22921"/>
    <w:rsid w:val="00B4013C"/>
    <w:rsid w:val="00B46507"/>
    <w:rsid w:val="00B663FC"/>
    <w:rsid w:val="00B6695F"/>
    <w:rsid w:val="00B66EA0"/>
    <w:rsid w:val="00BA1863"/>
    <w:rsid w:val="00BA1E1E"/>
    <w:rsid w:val="00BA7BF6"/>
    <w:rsid w:val="00BB265E"/>
    <w:rsid w:val="00BB54EE"/>
    <w:rsid w:val="00BB7733"/>
    <w:rsid w:val="00BC42DD"/>
    <w:rsid w:val="00BC620F"/>
    <w:rsid w:val="00BD0BC6"/>
    <w:rsid w:val="00BD3263"/>
    <w:rsid w:val="00BE109D"/>
    <w:rsid w:val="00BE331C"/>
    <w:rsid w:val="00BF7CA3"/>
    <w:rsid w:val="00C03D2C"/>
    <w:rsid w:val="00C06CB6"/>
    <w:rsid w:val="00C11162"/>
    <w:rsid w:val="00C148F4"/>
    <w:rsid w:val="00C200A0"/>
    <w:rsid w:val="00C33BA3"/>
    <w:rsid w:val="00C370DE"/>
    <w:rsid w:val="00C4642A"/>
    <w:rsid w:val="00C63FEC"/>
    <w:rsid w:val="00C66480"/>
    <w:rsid w:val="00C678D5"/>
    <w:rsid w:val="00C70109"/>
    <w:rsid w:val="00C77152"/>
    <w:rsid w:val="00C91A8E"/>
    <w:rsid w:val="00C93641"/>
    <w:rsid w:val="00CC160E"/>
    <w:rsid w:val="00CF16E8"/>
    <w:rsid w:val="00CF1E97"/>
    <w:rsid w:val="00D063B3"/>
    <w:rsid w:val="00D4309C"/>
    <w:rsid w:val="00D47C12"/>
    <w:rsid w:val="00D51BC1"/>
    <w:rsid w:val="00D61120"/>
    <w:rsid w:val="00D72001"/>
    <w:rsid w:val="00D81EB9"/>
    <w:rsid w:val="00DA4BDE"/>
    <w:rsid w:val="00DC7235"/>
    <w:rsid w:val="00DD3CB4"/>
    <w:rsid w:val="00DE048C"/>
    <w:rsid w:val="00DF077E"/>
    <w:rsid w:val="00DF08C8"/>
    <w:rsid w:val="00DF29D3"/>
    <w:rsid w:val="00DF41C5"/>
    <w:rsid w:val="00E11D51"/>
    <w:rsid w:val="00E13D94"/>
    <w:rsid w:val="00E20A2F"/>
    <w:rsid w:val="00E269A9"/>
    <w:rsid w:val="00E273CC"/>
    <w:rsid w:val="00E33886"/>
    <w:rsid w:val="00E6597C"/>
    <w:rsid w:val="00E66F59"/>
    <w:rsid w:val="00E85B4C"/>
    <w:rsid w:val="00E90151"/>
    <w:rsid w:val="00E912D8"/>
    <w:rsid w:val="00E91431"/>
    <w:rsid w:val="00E97D64"/>
    <w:rsid w:val="00EA41EE"/>
    <w:rsid w:val="00EB5AF7"/>
    <w:rsid w:val="00EC1036"/>
    <w:rsid w:val="00ED46E7"/>
    <w:rsid w:val="00EF04E6"/>
    <w:rsid w:val="00F01905"/>
    <w:rsid w:val="00F060C7"/>
    <w:rsid w:val="00F24F5E"/>
    <w:rsid w:val="00F31DD9"/>
    <w:rsid w:val="00F5480A"/>
    <w:rsid w:val="00F62181"/>
    <w:rsid w:val="00F70C79"/>
    <w:rsid w:val="00F86757"/>
    <w:rsid w:val="00F90F8E"/>
    <w:rsid w:val="00F94E24"/>
    <w:rsid w:val="00FC7363"/>
    <w:rsid w:val="00FD76F6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99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37FDE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14</Pages>
  <Words>2509</Words>
  <Characters>19076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44</cp:revision>
  <cp:lastPrinted>2024-02-20T11:36:00Z</cp:lastPrinted>
  <dcterms:created xsi:type="dcterms:W3CDTF">2021-03-15T08:12:00Z</dcterms:created>
  <dcterms:modified xsi:type="dcterms:W3CDTF">2024-02-28T06:36:00Z</dcterms:modified>
</cp:coreProperties>
</file>