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B5" w:rsidRPr="007341B5" w:rsidRDefault="007341B5" w:rsidP="007341B5">
      <w:pPr>
        <w:jc w:val="center"/>
        <w:rPr>
          <w:b/>
          <w:sz w:val="32"/>
          <w:szCs w:val="32"/>
          <w:lang w:val="ru-RU"/>
        </w:rPr>
      </w:pPr>
      <w:r w:rsidRPr="007341B5">
        <w:rPr>
          <w:b/>
          <w:sz w:val="32"/>
          <w:szCs w:val="32"/>
          <w:lang w:val="ru-RU"/>
        </w:rPr>
        <w:t>Архангельская область</w:t>
      </w:r>
    </w:p>
    <w:p w:rsidR="007341B5" w:rsidRPr="007341B5" w:rsidRDefault="007341B5" w:rsidP="007341B5">
      <w:pPr>
        <w:jc w:val="center"/>
        <w:rPr>
          <w:b/>
          <w:sz w:val="32"/>
          <w:szCs w:val="32"/>
          <w:lang w:val="ru-RU"/>
        </w:rPr>
      </w:pPr>
    </w:p>
    <w:p w:rsidR="007341B5" w:rsidRPr="007341B5" w:rsidRDefault="007341B5" w:rsidP="007341B5">
      <w:pPr>
        <w:jc w:val="center"/>
        <w:rPr>
          <w:b/>
          <w:sz w:val="32"/>
          <w:szCs w:val="32"/>
          <w:lang w:val="ru-RU"/>
        </w:rPr>
      </w:pPr>
      <w:r w:rsidRPr="007341B5">
        <w:rPr>
          <w:b/>
          <w:sz w:val="32"/>
          <w:szCs w:val="32"/>
          <w:lang w:val="ru-RU"/>
        </w:rPr>
        <w:t>Муниципальное образование</w:t>
      </w:r>
    </w:p>
    <w:p w:rsidR="007341B5" w:rsidRPr="007341B5" w:rsidRDefault="007341B5" w:rsidP="007341B5">
      <w:pPr>
        <w:jc w:val="center"/>
        <w:rPr>
          <w:b/>
          <w:sz w:val="32"/>
          <w:szCs w:val="32"/>
          <w:lang w:val="ru-RU"/>
        </w:rPr>
      </w:pPr>
      <w:r w:rsidRPr="007341B5">
        <w:rPr>
          <w:b/>
          <w:sz w:val="32"/>
          <w:szCs w:val="32"/>
          <w:lang w:val="ru-RU"/>
        </w:rPr>
        <w:t xml:space="preserve"> «Шенкурский муниципальный район»</w:t>
      </w:r>
    </w:p>
    <w:p w:rsidR="007341B5" w:rsidRPr="007341B5" w:rsidRDefault="007341B5" w:rsidP="007341B5">
      <w:pPr>
        <w:jc w:val="center"/>
        <w:rPr>
          <w:b/>
          <w:sz w:val="32"/>
          <w:szCs w:val="32"/>
          <w:lang w:val="ru-RU"/>
        </w:rPr>
      </w:pPr>
    </w:p>
    <w:p w:rsidR="007341B5" w:rsidRPr="007341B5" w:rsidRDefault="007341B5" w:rsidP="007341B5">
      <w:pPr>
        <w:jc w:val="center"/>
        <w:rPr>
          <w:b/>
          <w:sz w:val="32"/>
          <w:szCs w:val="32"/>
          <w:lang w:val="ru-RU"/>
        </w:rPr>
      </w:pPr>
      <w:r w:rsidRPr="007341B5">
        <w:rPr>
          <w:b/>
          <w:sz w:val="32"/>
          <w:szCs w:val="32"/>
          <w:lang w:val="ru-RU"/>
        </w:rPr>
        <w:t>Администрация муниципального образования</w:t>
      </w:r>
    </w:p>
    <w:p w:rsidR="007341B5" w:rsidRPr="007341B5" w:rsidRDefault="007341B5" w:rsidP="007341B5">
      <w:pPr>
        <w:jc w:val="center"/>
        <w:rPr>
          <w:b/>
          <w:sz w:val="32"/>
          <w:szCs w:val="32"/>
          <w:lang w:val="ru-RU"/>
        </w:rPr>
      </w:pPr>
      <w:r w:rsidRPr="007341B5">
        <w:rPr>
          <w:b/>
          <w:sz w:val="32"/>
          <w:szCs w:val="32"/>
          <w:lang w:val="ru-RU"/>
        </w:rPr>
        <w:t>«Шенкурский муниципальный район»</w:t>
      </w:r>
    </w:p>
    <w:p w:rsidR="007341B5" w:rsidRPr="007341B5" w:rsidRDefault="007341B5" w:rsidP="007341B5">
      <w:pPr>
        <w:jc w:val="center"/>
        <w:rPr>
          <w:b/>
          <w:sz w:val="32"/>
          <w:szCs w:val="32"/>
          <w:lang w:val="ru-RU"/>
        </w:rPr>
      </w:pPr>
    </w:p>
    <w:p w:rsidR="007341B5" w:rsidRPr="007341B5" w:rsidRDefault="007341B5" w:rsidP="007341B5">
      <w:pPr>
        <w:jc w:val="center"/>
        <w:rPr>
          <w:b/>
          <w:sz w:val="28"/>
          <w:szCs w:val="28"/>
          <w:lang w:val="ru-RU"/>
        </w:rPr>
      </w:pPr>
      <w:proofErr w:type="gramStart"/>
      <w:r w:rsidRPr="007341B5">
        <w:rPr>
          <w:b/>
          <w:sz w:val="28"/>
          <w:szCs w:val="28"/>
          <w:lang w:val="ru-RU"/>
        </w:rPr>
        <w:t>П</w:t>
      </w:r>
      <w:proofErr w:type="gramEnd"/>
      <w:r w:rsidRPr="007341B5">
        <w:rPr>
          <w:b/>
          <w:sz w:val="28"/>
          <w:szCs w:val="28"/>
          <w:lang w:val="ru-RU"/>
        </w:rPr>
        <w:t xml:space="preserve"> О С Т А Н О В Л Е Н И Е</w:t>
      </w:r>
    </w:p>
    <w:p w:rsidR="007341B5" w:rsidRPr="007341B5" w:rsidRDefault="007341B5" w:rsidP="007341B5">
      <w:pPr>
        <w:rPr>
          <w:sz w:val="28"/>
          <w:szCs w:val="28"/>
          <w:lang w:val="ru-RU"/>
        </w:rPr>
      </w:pPr>
      <w:r w:rsidRPr="007341B5">
        <w:rPr>
          <w:sz w:val="28"/>
          <w:szCs w:val="28"/>
          <w:lang w:val="ru-RU"/>
        </w:rPr>
        <w:t xml:space="preserve">         </w:t>
      </w:r>
    </w:p>
    <w:p w:rsidR="007341B5" w:rsidRPr="00EE68E1" w:rsidRDefault="00EE68E1" w:rsidP="002215DC">
      <w:pPr>
        <w:jc w:val="center"/>
        <w:rPr>
          <w:sz w:val="24"/>
          <w:szCs w:val="24"/>
          <w:lang w:val="ru-RU"/>
        </w:rPr>
      </w:pPr>
      <w:r>
        <w:rPr>
          <w:sz w:val="24"/>
          <w:szCs w:val="24"/>
          <w:lang w:val="ru-RU"/>
        </w:rPr>
        <w:t>«</w:t>
      </w:r>
      <w:r w:rsidR="007341B5" w:rsidRPr="00EE68E1">
        <w:rPr>
          <w:sz w:val="24"/>
          <w:szCs w:val="24"/>
          <w:lang w:val="ru-RU"/>
        </w:rPr>
        <w:t>14» октября</w:t>
      </w:r>
      <w:r>
        <w:rPr>
          <w:sz w:val="24"/>
          <w:szCs w:val="24"/>
          <w:lang w:val="ru-RU"/>
        </w:rPr>
        <w:t xml:space="preserve"> </w:t>
      </w:r>
      <w:r w:rsidR="007341B5" w:rsidRPr="00EE68E1">
        <w:rPr>
          <w:sz w:val="24"/>
          <w:szCs w:val="24"/>
          <w:lang w:val="ru-RU"/>
        </w:rPr>
        <w:t>2013 года</w:t>
      </w:r>
      <w:r>
        <w:rPr>
          <w:sz w:val="24"/>
          <w:szCs w:val="24"/>
          <w:lang w:val="ru-RU"/>
        </w:rPr>
        <w:t xml:space="preserve"> </w:t>
      </w:r>
      <w:r w:rsidR="007341B5" w:rsidRPr="00EE68E1">
        <w:rPr>
          <w:sz w:val="24"/>
          <w:szCs w:val="24"/>
          <w:lang w:val="ru-RU"/>
        </w:rPr>
        <w:t>№ 226</w:t>
      </w:r>
      <w:r>
        <w:rPr>
          <w:sz w:val="24"/>
          <w:szCs w:val="24"/>
          <w:lang w:val="ru-RU"/>
        </w:rPr>
        <w:t>-</w:t>
      </w:r>
      <w:r w:rsidR="007341B5" w:rsidRPr="00EE68E1">
        <w:rPr>
          <w:sz w:val="24"/>
          <w:szCs w:val="24"/>
          <w:lang w:val="ru-RU"/>
        </w:rPr>
        <w:t>шп</w:t>
      </w:r>
    </w:p>
    <w:p w:rsidR="006119EC" w:rsidRDefault="006119EC" w:rsidP="002215DC">
      <w:pPr>
        <w:jc w:val="center"/>
        <w:rPr>
          <w:sz w:val="28"/>
          <w:szCs w:val="28"/>
          <w:lang w:val="ru-RU"/>
        </w:rPr>
      </w:pPr>
    </w:p>
    <w:p w:rsidR="006119EC" w:rsidRPr="006119EC" w:rsidRDefault="006119EC" w:rsidP="00684B72">
      <w:pPr>
        <w:jc w:val="right"/>
        <w:rPr>
          <w:sz w:val="24"/>
          <w:szCs w:val="24"/>
          <w:lang w:val="ru-RU"/>
        </w:rPr>
      </w:pPr>
      <w:r w:rsidRPr="006119EC">
        <w:rPr>
          <w:sz w:val="24"/>
          <w:szCs w:val="24"/>
          <w:lang w:val="ru-RU"/>
        </w:rPr>
        <w:t xml:space="preserve">с изменениями </w:t>
      </w:r>
      <w:proofErr w:type="gramStart"/>
      <w:r w:rsidRPr="006119EC">
        <w:rPr>
          <w:sz w:val="24"/>
          <w:szCs w:val="24"/>
          <w:lang w:val="ru-RU"/>
        </w:rPr>
        <w:t>от</w:t>
      </w:r>
      <w:proofErr w:type="gramEnd"/>
      <w:r w:rsidRPr="006119EC">
        <w:rPr>
          <w:sz w:val="24"/>
          <w:szCs w:val="24"/>
          <w:lang w:val="ru-RU"/>
        </w:rPr>
        <w:t>:</w:t>
      </w:r>
    </w:p>
    <w:p w:rsidR="006119EC" w:rsidRPr="006119EC" w:rsidRDefault="006119EC" w:rsidP="006119EC">
      <w:pPr>
        <w:jc w:val="right"/>
        <w:rPr>
          <w:sz w:val="24"/>
          <w:szCs w:val="24"/>
          <w:lang w:val="ru-RU"/>
        </w:rPr>
      </w:pPr>
      <w:r w:rsidRPr="006119EC">
        <w:rPr>
          <w:sz w:val="24"/>
          <w:szCs w:val="24"/>
          <w:lang w:val="ru-RU"/>
        </w:rPr>
        <w:t xml:space="preserve"> 1</w:t>
      </w:r>
      <w:r>
        <w:rPr>
          <w:sz w:val="24"/>
          <w:szCs w:val="24"/>
          <w:lang w:val="ru-RU"/>
        </w:rPr>
        <w:t>7</w:t>
      </w:r>
      <w:r w:rsidRPr="006119EC">
        <w:rPr>
          <w:sz w:val="24"/>
          <w:szCs w:val="24"/>
          <w:lang w:val="ru-RU"/>
        </w:rPr>
        <w:t xml:space="preserve"> </w:t>
      </w:r>
      <w:r>
        <w:rPr>
          <w:sz w:val="24"/>
          <w:szCs w:val="24"/>
          <w:lang w:val="ru-RU"/>
        </w:rPr>
        <w:t>февраля</w:t>
      </w:r>
      <w:r w:rsidR="00684B72">
        <w:rPr>
          <w:sz w:val="24"/>
          <w:szCs w:val="24"/>
          <w:lang w:val="ru-RU"/>
        </w:rPr>
        <w:t xml:space="preserve"> </w:t>
      </w:r>
      <w:r w:rsidRPr="006119EC">
        <w:rPr>
          <w:sz w:val="24"/>
          <w:szCs w:val="24"/>
          <w:lang w:val="ru-RU"/>
        </w:rPr>
        <w:t>2014 года</w:t>
      </w:r>
      <w:r w:rsidR="00684B72">
        <w:rPr>
          <w:sz w:val="24"/>
          <w:szCs w:val="24"/>
          <w:lang w:val="ru-RU"/>
        </w:rPr>
        <w:t xml:space="preserve"> №</w:t>
      </w:r>
      <w:r w:rsidR="00013A7B">
        <w:rPr>
          <w:sz w:val="24"/>
          <w:szCs w:val="24"/>
          <w:lang w:val="ru-RU"/>
        </w:rPr>
        <w:t xml:space="preserve"> </w:t>
      </w:r>
      <w:r>
        <w:rPr>
          <w:sz w:val="24"/>
          <w:szCs w:val="24"/>
          <w:lang w:val="ru-RU"/>
        </w:rPr>
        <w:t>21</w:t>
      </w:r>
      <w:r w:rsidRPr="006119EC">
        <w:rPr>
          <w:sz w:val="24"/>
          <w:szCs w:val="24"/>
          <w:lang w:val="ru-RU"/>
        </w:rPr>
        <w:t>-шп</w:t>
      </w:r>
    </w:p>
    <w:p w:rsidR="006119EC" w:rsidRPr="006119EC" w:rsidRDefault="006119EC" w:rsidP="006119EC">
      <w:pPr>
        <w:jc w:val="right"/>
        <w:rPr>
          <w:sz w:val="24"/>
          <w:szCs w:val="24"/>
          <w:lang w:val="ru-RU"/>
        </w:rPr>
      </w:pPr>
      <w:r w:rsidRPr="006119EC">
        <w:rPr>
          <w:sz w:val="24"/>
          <w:szCs w:val="24"/>
          <w:lang w:val="ru-RU"/>
        </w:rPr>
        <w:t>18</w:t>
      </w:r>
      <w:r w:rsidR="00684B72">
        <w:rPr>
          <w:sz w:val="24"/>
          <w:szCs w:val="24"/>
          <w:lang w:val="ru-RU"/>
        </w:rPr>
        <w:t xml:space="preserve"> </w:t>
      </w:r>
      <w:r w:rsidRPr="006119EC">
        <w:rPr>
          <w:sz w:val="24"/>
          <w:szCs w:val="24"/>
          <w:lang w:val="ru-RU"/>
        </w:rPr>
        <w:t>июля</w:t>
      </w:r>
      <w:r w:rsidR="00684B72">
        <w:rPr>
          <w:sz w:val="24"/>
          <w:szCs w:val="24"/>
          <w:lang w:val="ru-RU"/>
        </w:rPr>
        <w:t xml:space="preserve"> 2</w:t>
      </w:r>
      <w:r w:rsidRPr="006119EC">
        <w:rPr>
          <w:sz w:val="24"/>
          <w:szCs w:val="24"/>
          <w:lang w:val="ru-RU"/>
        </w:rPr>
        <w:t>014 года</w:t>
      </w:r>
      <w:r w:rsidR="00684B72">
        <w:rPr>
          <w:sz w:val="24"/>
          <w:szCs w:val="24"/>
          <w:lang w:val="ru-RU"/>
        </w:rPr>
        <w:t xml:space="preserve"> </w:t>
      </w:r>
      <w:r w:rsidRPr="006119EC">
        <w:rPr>
          <w:sz w:val="24"/>
          <w:szCs w:val="24"/>
          <w:lang w:val="ru-RU"/>
        </w:rPr>
        <w:t>№</w:t>
      </w:r>
      <w:r w:rsidR="00EE68E1">
        <w:rPr>
          <w:sz w:val="24"/>
          <w:szCs w:val="24"/>
          <w:lang w:val="ru-RU"/>
        </w:rPr>
        <w:t xml:space="preserve"> </w:t>
      </w:r>
      <w:r w:rsidRPr="006119EC">
        <w:rPr>
          <w:sz w:val="24"/>
          <w:szCs w:val="24"/>
          <w:lang w:val="ru-RU"/>
        </w:rPr>
        <w:t>112-шп</w:t>
      </w:r>
    </w:p>
    <w:p w:rsidR="008B7109" w:rsidRDefault="006119EC" w:rsidP="008B7109">
      <w:pPr>
        <w:jc w:val="right"/>
        <w:rPr>
          <w:sz w:val="24"/>
          <w:szCs w:val="24"/>
          <w:lang w:val="ru-RU"/>
        </w:rPr>
      </w:pPr>
      <w:r>
        <w:rPr>
          <w:sz w:val="24"/>
          <w:szCs w:val="24"/>
          <w:lang w:val="ru-RU"/>
        </w:rPr>
        <w:t>6</w:t>
      </w:r>
      <w:r w:rsidR="00684B72">
        <w:rPr>
          <w:sz w:val="24"/>
          <w:szCs w:val="24"/>
          <w:lang w:val="ru-RU"/>
        </w:rPr>
        <w:t xml:space="preserve"> </w:t>
      </w:r>
      <w:r>
        <w:rPr>
          <w:sz w:val="24"/>
          <w:szCs w:val="24"/>
          <w:lang w:val="ru-RU"/>
        </w:rPr>
        <w:t>августа</w:t>
      </w:r>
      <w:r w:rsidR="00684B72">
        <w:rPr>
          <w:sz w:val="24"/>
          <w:szCs w:val="24"/>
          <w:lang w:val="ru-RU"/>
        </w:rPr>
        <w:t xml:space="preserve"> 2014 </w:t>
      </w:r>
      <w:r w:rsidRPr="006119EC">
        <w:rPr>
          <w:sz w:val="24"/>
          <w:szCs w:val="24"/>
          <w:lang w:val="ru-RU"/>
        </w:rPr>
        <w:t>года</w:t>
      </w:r>
      <w:r w:rsidR="00684B72">
        <w:rPr>
          <w:sz w:val="24"/>
          <w:szCs w:val="24"/>
          <w:lang w:val="ru-RU"/>
        </w:rPr>
        <w:t xml:space="preserve"> №</w:t>
      </w:r>
      <w:r w:rsidR="00EE68E1">
        <w:rPr>
          <w:sz w:val="24"/>
          <w:szCs w:val="24"/>
          <w:lang w:val="ru-RU"/>
        </w:rPr>
        <w:t xml:space="preserve"> </w:t>
      </w:r>
      <w:r>
        <w:rPr>
          <w:sz w:val="24"/>
          <w:szCs w:val="24"/>
          <w:lang w:val="ru-RU"/>
        </w:rPr>
        <w:t>124</w:t>
      </w:r>
      <w:r w:rsidR="00684B72">
        <w:rPr>
          <w:sz w:val="24"/>
          <w:szCs w:val="24"/>
          <w:lang w:val="ru-RU"/>
        </w:rPr>
        <w:t>-</w:t>
      </w:r>
      <w:r w:rsidRPr="006119EC">
        <w:rPr>
          <w:sz w:val="24"/>
          <w:szCs w:val="24"/>
          <w:lang w:val="ru-RU"/>
        </w:rPr>
        <w:t>шп</w:t>
      </w:r>
    </w:p>
    <w:p w:rsidR="008B7109" w:rsidRPr="002215DC" w:rsidRDefault="008B7109" w:rsidP="008B7109">
      <w:pPr>
        <w:jc w:val="right"/>
        <w:rPr>
          <w:sz w:val="28"/>
          <w:szCs w:val="28"/>
          <w:lang w:val="ru-RU"/>
        </w:rPr>
      </w:pPr>
      <w:r>
        <w:rPr>
          <w:sz w:val="24"/>
          <w:szCs w:val="24"/>
          <w:lang w:val="ru-RU"/>
        </w:rPr>
        <w:t>29</w:t>
      </w:r>
      <w:r w:rsidR="00684B72">
        <w:rPr>
          <w:sz w:val="24"/>
          <w:szCs w:val="24"/>
          <w:lang w:val="ru-RU"/>
        </w:rPr>
        <w:t xml:space="preserve"> </w:t>
      </w:r>
      <w:r>
        <w:rPr>
          <w:sz w:val="24"/>
          <w:szCs w:val="24"/>
          <w:lang w:val="ru-RU"/>
        </w:rPr>
        <w:t>декабря</w:t>
      </w:r>
      <w:r w:rsidR="00684B72">
        <w:rPr>
          <w:sz w:val="24"/>
          <w:szCs w:val="24"/>
          <w:lang w:val="ru-RU"/>
        </w:rPr>
        <w:t xml:space="preserve"> </w:t>
      </w:r>
      <w:r w:rsidRPr="006119EC">
        <w:rPr>
          <w:sz w:val="24"/>
          <w:szCs w:val="24"/>
          <w:lang w:val="ru-RU"/>
        </w:rPr>
        <w:t>2014</w:t>
      </w:r>
      <w:r w:rsidR="00684B72">
        <w:rPr>
          <w:sz w:val="24"/>
          <w:szCs w:val="24"/>
          <w:lang w:val="ru-RU"/>
        </w:rPr>
        <w:t xml:space="preserve"> </w:t>
      </w:r>
      <w:r w:rsidRPr="006119EC">
        <w:rPr>
          <w:sz w:val="24"/>
          <w:szCs w:val="24"/>
          <w:lang w:val="ru-RU"/>
        </w:rPr>
        <w:t>года</w:t>
      </w:r>
      <w:r w:rsidR="00684B72">
        <w:rPr>
          <w:sz w:val="24"/>
          <w:szCs w:val="24"/>
          <w:lang w:val="ru-RU"/>
        </w:rPr>
        <w:t xml:space="preserve"> </w:t>
      </w:r>
      <w:r w:rsidRPr="006119EC">
        <w:rPr>
          <w:sz w:val="24"/>
          <w:szCs w:val="24"/>
          <w:lang w:val="ru-RU"/>
        </w:rPr>
        <w:t>№</w:t>
      </w:r>
      <w:r w:rsidR="00EE68E1">
        <w:rPr>
          <w:sz w:val="24"/>
          <w:szCs w:val="24"/>
          <w:lang w:val="ru-RU"/>
        </w:rPr>
        <w:t xml:space="preserve"> </w:t>
      </w:r>
      <w:r>
        <w:rPr>
          <w:sz w:val="24"/>
          <w:szCs w:val="24"/>
          <w:lang w:val="ru-RU"/>
        </w:rPr>
        <w:t>211</w:t>
      </w:r>
      <w:r w:rsidR="00684B72">
        <w:rPr>
          <w:sz w:val="24"/>
          <w:szCs w:val="24"/>
          <w:lang w:val="ru-RU"/>
        </w:rPr>
        <w:t>-</w:t>
      </w:r>
      <w:r w:rsidRPr="006119EC">
        <w:rPr>
          <w:sz w:val="24"/>
          <w:szCs w:val="24"/>
          <w:lang w:val="ru-RU"/>
        </w:rPr>
        <w:t>шп</w:t>
      </w:r>
    </w:p>
    <w:p w:rsidR="00704D4A" w:rsidRDefault="00704D4A" w:rsidP="00704D4A">
      <w:pPr>
        <w:jc w:val="right"/>
        <w:rPr>
          <w:sz w:val="24"/>
          <w:szCs w:val="24"/>
          <w:lang w:val="ru-RU"/>
        </w:rPr>
      </w:pPr>
      <w:r>
        <w:rPr>
          <w:sz w:val="24"/>
          <w:szCs w:val="24"/>
          <w:lang w:val="ru-RU"/>
        </w:rPr>
        <w:t>14</w:t>
      </w:r>
      <w:r w:rsidR="00684B72">
        <w:rPr>
          <w:sz w:val="24"/>
          <w:szCs w:val="24"/>
          <w:lang w:val="ru-RU"/>
        </w:rPr>
        <w:t xml:space="preserve"> </w:t>
      </w:r>
      <w:r>
        <w:rPr>
          <w:sz w:val="24"/>
          <w:szCs w:val="24"/>
          <w:lang w:val="ru-RU"/>
        </w:rPr>
        <w:t>мая</w:t>
      </w:r>
      <w:r w:rsidR="00684B72">
        <w:rPr>
          <w:sz w:val="24"/>
          <w:szCs w:val="24"/>
          <w:lang w:val="ru-RU"/>
        </w:rPr>
        <w:t xml:space="preserve"> </w:t>
      </w:r>
      <w:r w:rsidRPr="006119EC">
        <w:rPr>
          <w:sz w:val="24"/>
          <w:szCs w:val="24"/>
          <w:lang w:val="ru-RU"/>
        </w:rPr>
        <w:t>201</w:t>
      </w:r>
      <w:r>
        <w:rPr>
          <w:sz w:val="24"/>
          <w:szCs w:val="24"/>
          <w:lang w:val="ru-RU"/>
        </w:rPr>
        <w:t>5</w:t>
      </w:r>
      <w:r w:rsidR="00684B72">
        <w:rPr>
          <w:sz w:val="24"/>
          <w:szCs w:val="24"/>
          <w:lang w:val="ru-RU"/>
        </w:rPr>
        <w:t xml:space="preserve"> </w:t>
      </w:r>
      <w:r w:rsidRPr="006119EC">
        <w:rPr>
          <w:sz w:val="24"/>
          <w:szCs w:val="24"/>
          <w:lang w:val="ru-RU"/>
        </w:rPr>
        <w:t>года</w:t>
      </w:r>
      <w:r w:rsidR="00684B72">
        <w:rPr>
          <w:sz w:val="24"/>
          <w:szCs w:val="24"/>
          <w:lang w:val="ru-RU"/>
        </w:rPr>
        <w:t xml:space="preserve"> </w:t>
      </w:r>
      <w:r w:rsidRPr="006119EC">
        <w:rPr>
          <w:sz w:val="24"/>
          <w:szCs w:val="24"/>
          <w:lang w:val="ru-RU"/>
        </w:rPr>
        <w:t>№</w:t>
      </w:r>
      <w:r w:rsidR="00EE68E1">
        <w:rPr>
          <w:sz w:val="24"/>
          <w:szCs w:val="24"/>
          <w:lang w:val="ru-RU"/>
        </w:rPr>
        <w:t xml:space="preserve"> </w:t>
      </w:r>
      <w:r>
        <w:rPr>
          <w:sz w:val="24"/>
          <w:szCs w:val="24"/>
          <w:lang w:val="ru-RU"/>
        </w:rPr>
        <w:t>134</w:t>
      </w:r>
      <w:r w:rsidR="00684B72">
        <w:rPr>
          <w:sz w:val="24"/>
          <w:szCs w:val="24"/>
          <w:lang w:val="ru-RU"/>
        </w:rPr>
        <w:t>-</w:t>
      </w:r>
      <w:r w:rsidRPr="006119EC">
        <w:rPr>
          <w:sz w:val="24"/>
          <w:szCs w:val="24"/>
          <w:lang w:val="ru-RU"/>
        </w:rPr>
        <w:t>шп</w:t>
      </w:r>
    </w:p>
    <w:p w:rsidR="00704D4A" w:rsidRDefault="00704D4A" w:rsidP="00704D4A">
      <w:pPr>
        <w:jc w:val="right"/>
        <w:rPr>
          <w:sz w:val="24"/>
          <w:szCs w:val="24"/>
          <w:lang w:val="ru-RU"/>
        </w:rPr>
      </w:pPr>
      <w:r>
        <w:rPr>
          <w:sz w:val="24"/>
          <w:szCs w:val="24"/>
          <w:lang w:val="ru-RU"/>
        </w:rPr>
        <w:t>24</w:t>
      </w:r>
      <w:r w:rsidR="00EE68E1">
        <w:rPr>
          <w:sz w:val="24"/>
          <w:szCs w:val="24"/>
          <w:lang w:val="ru-RU"/>
        </w:rPr>
        <w:t xml:space="preserve"> </w:t>
      </w:r>
      <w:r>
        <w:rPr>
          <w:sz w:val="24"/>
          <w:szCs w:val="24"/>
          <w:lang w:val="ru-RU"/>
        </w:rPr>
        <w:t>июля</w:t>
      </w:r>
      <w:r w:rsidR="00EE68E1">
        <w:rPr>
          <w:sz w:val="24"/>
          <w:szCs w:val="24"/>
          <w:lang w:val="ru-RU"/>
        </w:rPr>
        <w:t xml:space="preserve"> </w:t>
      </w:r>
      <w:r w:rsidRPr="006119EC">
        <w:rPr>
          <w:sz w:val="24"/>
          <w:szCs w:val="24"/>
          <w:lang w:val="ru-RU"/>
        </w:rPr>
        <w:t>201</w:t>
      </w:r>
      <w:r>
        <w:rPr>
          <w:sz w:val="24"/>
          <w:szCs w:val="24"/>
          <w:lang w:val="ru-RU"/>
        </w:rPr>
        <w:t>5</w:t>
      </w:r>
      <w:r w:rsidR="00EE68E1">
        <w:rPr>
          <w:sz w:val="24"/>
          <w:szCs w:val="24"/>
          <w:lang w:val="ru-RU"/>
        </w:rPr>
        <w:t xml:space="preserve"> </w:t>
      </w:r>
      <w:r w:rsidRPr="006119EC">
        <w:rPr>
          <w:sz w:val="24"/>
          <w:szCs w:val="24"/>
          <w:lang w:val="ru-RU"/>
        </w:rPr>
        <w:t>года</w:t>
      </w:r>
      <w:r w:rsidR="00EE68E1">
        <w:rPr>
          <w:sz w:val="24"/>
          <w:szCs w:val="24"/>
          <w:lang w:val="ru-RU"/>
        </w:rPr>
        <w:t xml:space="preserve"> </w:t>
      </w:r>
      <w:r w:rsidRPr="006119EC">
        <w:rPr>
          <w:sz w:val="24"/>
          <w:szCs w:val="24"/>
          <w:lang w:val="ru-RU"/>
        </w:rPr>
        <w:t>№</w:t>
      </w:r>
      <w:r w:rsidR="00EE68E1">
        <w:rPr>
          <w:sz w:val="24"/>
          <w:szCs w:val="24"/>
          <w:lang w:val="ru-RU"/>
        </w:rPr>
        <w:t xml:space="preserve"> </w:t>
      </w:r>
      <w:r>
        <w:rPr>
          <w:sz w:val="24"/>
          <w:szCs w:val="24"/>
          <w:lang w:val="ru-RU"/>
        </w:rPr>
        <w:t>171</w:t>
      </w:r>
      <w:r w:rsidR="00EE68E1">
        <w:rPr>
          <w:sz w:val="24"/>
          <w:szCs w:val="24"/>
          <w:lang w:val="ru-RU"/>
        </w:rPr>
        <w:t>-</w:t>
      </w:r>
      <w:r w:rsidRPr="006119EC">
        <w:rPr>
          <w:sz w:val="24"/>
          <w:szCs w:val="24"/>
          <w:lang w:val="ru-RU"/>
        </w:rPr>
        <w:t>шп</w:t>
      </w:r>
    </w:p>
    <w:p w:rsidR="00704D4A" w:rsidRDefault="00704D4A" w:rsidP="00704D4A">
      <w:pPr>
        <w:jc w:val="right"/>
        <w:rPr>
          <w:sz w:val="24"/>
          <w:szCs w:val="24"/>
          <w:lang w:val="ru-RU"/>
        </w:rPr>
      </w:pPr>
      <w:r>
        <w:rPr>
          <w:sz w:val="24"/>
          <w:szCs w:val="24"/>
          <w:lang w:val="ru-RU"/>
        </w:rPr>
        <w:t>12</w:t>
      </w:r>
      <w:r w:rsidR="00EE68E1">
        <w:rPr>
          <w:sz w:val="24"/>
          <w:szCs w:val="24"/>
          <w:lang w:val="ru-RU"/>
        </w:rPr>
        <w:t xml:space="preserve"> </w:t>
      </w:r>
      <w:r>
        <w:rPr>
          <w:sz w:val="24"/>
          <w:szCs w:val="24"/>
          <w:lang w:val="ru-RU"/>
        </w:rPr>
        <w:t>августа</w:t>
      </w:r>
      <w:r w:rsidR="00EE68E1">
        <w:rPr>
          <w:sz w:val="24"/>
          <w:szCs w:val="24"/>
          <w:lang w:val="ru-RU"/>
        </w:rPr>
        <w:t xml:space="preserve"> </w:t>
      </w:r>
      <w:r w:rsidRPr="006119EC">
        <w:rPr>
          <w:sz w:val="24"/>
          <w:szCs w:val="24"/>
          <w:lang w:val="ru-RU"/>
        </w:rPr>
        <w:t>201</w:t>
      </w:r>
      <w:r>
        <w:rPr>
          <w:sz w:val="24"/>
          <w:szCs w:val="24"/>
          <w:lang w:val="ru-RU"/>
        </w:rPr>
        <w:t>5</w:t>
      </w:r>
      <w:r w:rsidR="00EE68E1">
        <w:rPr>
          <w:sz w:val="24"/>
          <w:szCs w:val="24"/>
          <w:lang w:val="ru-RU"/>
        </w:rPr>
        <w:t xml:space="preserve"> </w:t>
      </w:r>
      <w:r w:rsidRPr="006119EC">
        <w:rPr>
          <w:sz w:val="24"/>
          <w:szCs w:val="24"/>
          <w:lang w:val="ru-RU"/>
        </w:rPr>
        <w:t>года</w:t>
      </w:r>
      <w:r w:rsidR="00EE68E1">
        <w:rPr>
          <w:sz w:val="24"/>
          <w:szCs w:val="24"/>
          <w:lang w:val="ru-RU"/>
        </w:rPr>
        <w:t xml:space="preserve"> </w:t>
      </w:r>
      <w:r w:rsidRPr="006119EC">
        <w:rPr>
          <w:sz w:val="24"/>
          <w:szCs w:val="24"/>
          <w:lang w:val="ru-RU"/>
        </w:rPr>
        <w:t>№</w:t>
      </w:r>
      <w:r w:rsidR="00EE68E1">
        <w:rPr>
          <w:sz w:val="24"/>
          <w:szCs w:val="24"/>
          <w:lang w:val="ru-RU"/>
        </w:rPr>
        <w:t xml:space="preserve"> </w:t>
      </w:r>
      <w:r>
        <w:rPr>
          <w:sz w:val="24"/>
          <w:szCs w:val="24"/>
          <w:lang w:val="ru-RU"/>
        </w:rPr>
        <w:t>188</w:t>
      </w:r>
      <w:r w:rsidR="00EE68E1">
        <w:rPr>
          <w:sz w:val="24"/>
          <w:szCs w:val="24"/>
          <w:lang w:val="ru-RU"/>
        </w:rPr>
        <w:t>-</w:t>
      </w:r>
      <w:r w:rsidRPr="006119EC">
        <w:rPr>
          <w:sz w:val="24"/>
          <w:szCs w:val="24"/>
          <w:lang w:val="ru-RU"/>
        </w:rPr>
        <w:t>шп</w:t>
      </w:r>
    </w:p>
    <w:p w:rsidR="00CC6DE5" w:rsidRDefault="00CC6DE5" w:rsidP="00CC6DE5">
      <w:pPr>
        <w:jc w:val="right"/>
        <w:rPr>
          <w:sz w:val="24"/>
          <w:szCs w:val="24"/>
          <w:lang w:val="ru-RU"/>
        </w:rPr>
      </w:pPr>
      <w:r>
        <w:rPr>
          <w:sz w:val="24"/>
          <w:szCs w:val="24"/>
          <w:lang w:val="ru-RU"/>
        </w:rPr>
        <w:t>30</w:t>
      </w:r>
      <w:r w:rsidR="00EE68E1">
        <w:rPr>
          <w:sz w:val="24"/>
          <w:szCs w:val="24"/>
          <w:lang w:val="ru-RU"/>
        </w:rPr>
        <w:t xml:space="preserve"> </w:t>
      </w:r>
      <w:r>
        <w:rPr>
          <w:sz w:val="24"/>
          <w:szCs w:val="24"/>
          <w:lang w:val="ru-RU"/>
        </w:rPr>
        <w:t>декабря</w:t>
      </w:r>
      <w:r w:rsidR="00EE68E1">
        <w:rPr>
          <w:sz w:val="24"/>
          <w:szCs w:val="24"/>
          <w:lang w:val="ru-RU"/>
        </w:rPr>
        <w:t xml:space="preserve"> </w:t>
      </w:r>
      <w:r w:rsidRPr="006119EC">
        <w:rPr>
          <w:sz w:val="24"/>
          <w:szCs w:val="24"/>
          <w:lang w:val="ru-RU"/>
        </w:rPr>
        <w:t>201</w:t>
      </w:r>
      <w:r>
        <w:rPr>
          <w:sz w:val="24"/>
          <w:szCs w:val="24"/>
          <w:lang w:val="ru-RU"/>
        </w:rPr>
        <w:t>5</w:t>
      </w:r>
      <w:r w:rsidR="00EE68E1">
        <w:rPr>
          <w:sz w:val="24"/>
          <w:szCs w:val="24"/>
          <w:lang w:val="ru-RU"/>
        </w:rPr>
        <w:t xml:space="preserve"> </w:t>
      </w:r>
      <w:r w:rsidRPr="006119EC">
        <w:rPr>
          <w:sz w:val="24"/>
          <w:szCs w:val="24"/>
          <w:lang w:val="ru-RU"/>
        </w:rPr>
        <w:t>года</w:t>
      </w:r>
      <w:r w:rsidR="00EE68E1">
        <w:rPr>
          <w:sz w:val="24"/>
          <w:szCs w:val="24"/>
          <w:lang w:val="ru-RU"/>
        </w:rPr>
        <w:t xml:space="preserve"> </w:t>
      </w:r>
      <w:r w:rsidRPr="006119EC">
        <w:rPr>
          <w:sz w:val="24"/>
          <w:szCs w:val="24"/>
          <w:lang w:val="ru-RU"/>
        </w:rPr>
        <w:t>№</w:t>
      </w:r>
      <w:r w:rsidR="00EE68E1">
        <w:rPr>
          <w:sz w:val="24"/>
          <w:szCs w:val="24"/>
          <w:lang w:val="ru-RU"/>
        </w:rPr>
        <w:t xml:space="preserve"> </w:t>
      </w:r>
      <w:r>
        <w:rPr>
          <w:sz w:val="24"/>
          <w:szCs w:val="24"/>
          <w:lang w:val="ru-RU"/>
        </w:rPr>
        <w:t>304</w:t>
      </w:r>
      <w:r w:rsidR="00EE68E1">
        <w:rPr>
          <w:sz w:val="24"/>
          <w:szCs w:val="24"/>
          <w:lang w:val="ru-RU"/>
        </w:rPr>
        <w:t>-</w:t>
      </w:r>
      <w:r w:rsidRPr="006119EC">
        <w:rPr>
          <w:sz w:val="24"/>
          <w:szCs w:val="24"/>
          <w:lang w:val="ru-RU"/>
        </w:rPr>
        <w:t>шп</w:t>
      </w:r>
    </w:p>
    <w:p w:rsidR="00404A36" w:rsidRDefault="00404A36" w:rsidP="00404A36">
      <w:pPr>
        <w:jc w:val="right"/>
        <w:rPr>
          <w:sz w:val="24"/>
          <w:szCs w:val="24"/>
          <w:lang w:val="ru-RU"/>
        </w:rPr>
      </w:pPr>
      <w:r>
        <w:rPr>
          <w:sz w:val="24"/>
          <w:szCs w:val="24"/>
          <w:lang w:val="ru-RU"/>
        </w:rPr>
        <w:t>28</w:t>
      </w:r>
      <w:r w:rsidR="00EE68E1">
        <w:rPr>
          <w:sz w:val="24"/>
          <w:szCs w:val="24"/>
          <w:lang w:val="ru-RU"/>
        </w:rPr>
        <w:t xml:space="preserve"> </w:t>
      </w:r>
      <w:r>
        <w:rPr>
          <w:sz w:val="24"/>
          <w:szCs w:val="24"/>
          <w:lang w:val="ru-RU"/>
        </w:rPr>
        <w:t>июня</w:t>
      </w:r>
      <w:r w:rsidR="00EE68E1">
        <w:rPr>
          <w:sz w:val="24"/>
          <w:szCs w:val="24"/>
          <w:lang w:val="ru-RU"/>
        </w:rPr>
        <w:t xml:space="preserve"> </w:t>
      </w:r>
      <w:r w:rsidRPr="006119EC">
        <w:rPr>
          <w:sz w:val="24"/>
          <w:szCs w:val="24"/>
          <w:lang w:val="ru-RU"/>
        </w:rPr>
        <w:t>201</w:t>
      </w:r>
      <w:r>
        <w:rPr>
          <w:sz w:val="24"/>
          <w:szCs w:val="24"/>
          <w:lang w:val="ru-RU"/>
        </w:rPr>
        <w:t>6</w:t>
      </w:r>
      <w:r w:rsidR="00EE68E1">
        <w:rPr>
          <w:sz w:val="24"/>
          <w:szCs w:val="24"/>
          <w:lang w:val="ru-RU"/>
        </w:rPr>
        <w:t xml:space="preserve"> </w:t>
      </w:r>
      <w:r w:rsidRPr="006119EC">
        <w:rPr>
          <w:sz w:val="24"/>
          <w:szCs w:val="24"/>
          <w:lang w:val="ru-RU"/>
        </w:rPr>
        <w:t>года</w:t>
      </w:r>
      <w:r w:rsidR="00EE68E1">
        <w:rPr>
          <w:sz w:val="24"/>
          <w:szCs w:val="24"/>
          <w:lang w:val="ru-RU"/>
        </w:rPr>
        <w:t xml:space="preserve"> № </w:t>
      </w:r>
      <w:r>
        <w:rPr>
          <w:sz w:val="24"/>
          <w:szCs w:val="24"/>
          <w:lang w:val="ru-RU"/>
        </w:rPr>
        <w:t>585</w:t>
      </w:r>
      <w:r w:rsidR="00EE68E1">
        <w:rPr>
          <w:sz w:val="24"/>
          <w:szCs w:val="24"/>
          <w:lang w:val="ru-RU"/>
        </w:rPr>
        <w:t>-</w:t>
      </w:r>
      <w:r w:rsidRPr="006119EC">
        <w:rPr>
          <w:sz w:val="24"/>
          <w:szCs w:val="24"/>
          <w:lang w:val="ru-RU"/>
        </w:rPr>
        <w:t>п</w:t>
      </w:r>
      <w:r>
        <w:rPr>
          <w:sz w:val="24"/>
          <w:szCs w:val="24"/>
          <w:lang w:val="ru-RU"/>
        </w:rPr>
        <w:t>а</w:t>
      </w:r>
    </w:p>
    <w:p w:rsidR="00684B72" w:rsidRDefault="00684B72" w:rsidP="00404A36">
      <w:pPr>
        <w:jc w:val="right"/>
        <w:rPr>
          <w:sz w:val="24"/>
          <w:szCs w:val="24"/>
          <w:lang w:val="ru-RU"/>
        </w:rPr>
      </w:pPr>
      <w:r>
        <w:rPr>
          <w:sz w:val="24"/>
          <w:szCs w:val="24"/>
          <w:lang w:val="ru-RU"/>
        </w:rPr>
        <w:t>30 ноября</w:t>
      </w:r>
      <w:r w:rsidR="00EE68E1">
        <w:rPr>
          <w:sz w:val="24"/>
          <w:szCs w:val="24"/>
          <w:lang w:val="ru-RU"/>
        </w:rPr>
        <w:t xml:space="preserve"> 2016 года № </w:t>
      </w:r>
      <w:r>
        <w:rPr>
          <w:sz w:val="24"/>
          <w:szCs w:val="24"/>
          <w:lang w:val="ru-RU"/>
        </w:rPr>
        <w:t>1055-па</w:t>
      </w:r>
    </w:p>
    <w:p w:rsidR="00272877" w:rsidRDefault="00272877" w:rsidP="00404A36">
      <w:pPr>
        <w:jc w:val="right"/>
        <w:rPr>
          <w:sz w:val="24"/>
          <w:szCs w:val="24"/>
          <w:lang w:val="ru-RU"/>
        </w:rPr>
      </w:pPr>
      <w:r>
        <w:rPr>
          <w:sz w:val="24"/>
          <w:szCs w:val="24"/>
          <w:lang w:val="ru-RU"/>
        </w:rPr>
        <w:t>21 декабря 2016 года № 1156-па</w:t>
      </w:r>
    </w:p>
    <w:p w:rsidR="00065DC3" w:rsidRDefault="00065DC3" w:rsidP="00404A36">
      <w:pPr>
        <w:jc w:val="right"/>
        <w:rPr>
          <w:sz w:val="24"/>
          <w:szCs w:val="24"/>
          <w:lang w:val="ru-RU"/>
        </w:rPr>
      </w:pPr>
      <w:r>
        <w:rPr>
          <w:sz w:val="24"/>
          <w:szCs w:val="24"/>
          <w:lang w:val="ru-RU"/>
        </w:rPr>
        <w:t>05 мая 2017г</w:t>
      </w:r>
      <w:r w:rsidR="00B42CB4">
        <w:rPr>
          <w:sz w:val="24"/>
          <w:szCs w:val="24"/>
          <w:lang w:val="ru-RU"/>
        </w:rPr>
        <w:t>ода</w:t>
      </w:r>
      <w:r>
        <w:rPr>
          <w:sz w:val="24"/>
          <w:szCs w:val="24"/>
          <w:lang w:val="ru-RU"/>
        </w:rPr>
        <w:t xml:space="preserve"> № 394-па</w:t>
      </w:r>
    </w:p>
    <w:p w:rsidR="006119EC" w:rsidRDefault="00C568A2" w:rsidP="006119EC">
      <w:pPr>
        <w:jc w:val="right"/>
        <w:rPr>
          <w:sz w:val="24"/>
          <w:szCs w:val="24"/>
          <w:lang w:val="ru-RU"/>
        </w:rPr>
      </w:pPr>
      <w:r>
        <w:rPr>
          <w:sz w:val="24"/>
          <w:szCs w:val="24"/>
          <w:lang w:val="ru-RU"/>
        </w:rPr>
        <w:t xml:space="preserve">30 </w:t>
      </w:r>
      <w:r w:rsidR="00DD0C82" w:rsidRPr="00DD0C82">
        <w:rPr>
          <w:sz w:val="24"/>
          <w:szCs w:val="24"/>
          <w:lang w:val="ru-RU"/>
        </w:rPr>
        <w:t xml:space="preserve">июня 2017 года № </w:t>
      </w:r>
      <w:r>
        <w:rPr>
          <w:sz w:val="24"/>
          <w:szCs w:val="24"/>
          <w:lang w:val="ru-RU"/>
        </w:rPr>
        <w:t>659</w:t>
      </w:r>
      <w:r w:rsidR="00DD0C82" w:rsidRPr="00DD0C82">
        <w:rPr>
          <w:sz w:val="24"/>
          <w:szCs w:val="24"/>
          <w:lang w:val="ru-RU"/>
        </w:rPr>
        <w:t>-па</w:t>
      </w:r>
    </w:p>
    <w:p w:rsidR="00CA0B8D" w:rsidRDefault="00CA0B8D" w:rsidP="006119EC">
      <w:pPr>
        <w:jc w:val="right"/>
        <w:rPr>
          <w:sz w:val="24"/>
          <w:szCs w:val="24"/>
          <w:lang w:val="ru-RU"/>
        </w:rPr>
      </w:pPr>
      <w:r>
        <w:rPr>
          <w:sz w:val="24"/>
          <w:szCs w:val="24"/>
          <w:lang w:val="ru-RU"/>
        </w:rPr>
        <w:t>18 октября 2017 года № 978-па</w:t>
      </w:r>
    </w:p>
    <w:p w:rsidR="00A423DF" w:rsidRDefault="00A423DF" w:rsidP="006119EC">
      <w:pPr>
        <w:jc w:val="right"/>
        <w:rPr>
          <w:sz w:val="24"/>
          <w:szCs w:val="24"/>
          <w:lang w:val="ru-RU"/>
        </w:rPr>
      </w:pPr>
      <w:r>
        <w:rPr>
          <w:sz w:val="24"/>
          <w:szCs w:val="24"/>
          <w:lang w:val="ru-RU"/>
        </w:rPr>
        <w:t xml:space="preserve">13 ноября </w:t>
      </w:r>
      <w:r w:rsidR="00B42CB4">
        <w:rPr>
          <w:sz w:val="24"/>
          <w:szCs w:val="24"/>
          <w:lang w:val="ru-RU"/>
        </w:rPr>
        <w:t>2017 года № 1051-па</w:t>
      </w:r>
    </w:p>
    <w:p w:rsidR="002C7A0E" w:rsidRDefault="002C7A0E" w:rsidP="006119EC">
      <w:pPr>
        <w:jc w:val="right"/>
        <w:rPr>
          <w:sz w:val="24"/>
          <w:szCs w:val="24"/>
          <w:lang w:val="ru-RU"/>
        </w:rPr>
      </w:pPr>
      <w:r>
        <w:rPr>
          <w:sz w:val="24"/>
          <w:szCs w:val="24"/>
          <w:lang w:val="ru-RU"/>
        </w:rPr>
        <w:t>05 дека</w:t>
      </w:r>
      <w:r w:rsidR="00694661">
        <w:rPr>
          <w:sz w:val="24"/>
          <w:szCs w:val="24"/>
          <w:lang w:val="ru-RU"/>
        </w:rPr>
        <w:t>бря 2017 года № 1122-па</w:t>
      </w:r>
    </w:p>
    <w:p w:rsidR="00DD0C82" w:rsidRDefault="00C53EB5" w:rsidP="006119EC">
      <w:pPr>
        <w:jc w:val="right"/>
        <w:rPr>
          <w:sz w:val="24"/>
          <w:szCs w:val="24"/>
          <w:lang w:val="ru-RU"/>
        </w:rPr>
      </w:pPr>
      <w:r>
        <w:rPr>
          <w:sz w:val="24"/>
          <w:szCs w:val="24"/>
          <w:lang w:val="ru-RU"/>
        </w:rPr>
        <w:t>14 марта 2018 года № 197-па</w:t>
      </w:r>
    </w:p>
    <w:p w:rsidR="0022530B" w:rsidRDefault="0022530B" w:rsidP="006119EC">
      <w:pPr>
        <w:jc w:val="right"/>
        <w:rPr>
          <w:sz w:val="24"/>
          <w:szCs w:val="24"/>
          <w:lang w:val="ru-RU"/>
        </w:rPr>
      </w:pPr>
      <w:r>
        <w:rPr>
          <w:sz w:val="24"/>
          <w:szCs w:val="24"/>
          <w:lang w:val="ru-RU"/>
        </w:rPr>
        <w:t xml:space="preserve">18 </w:t>
      </w:r>
      <w:r w:rsidR="000C4D39">
        <w:rPr>
          <w:sz w:val="24"/>
          <w:szCs w:val="24"/>
          <w:lang w:val="ru-RU"/>
        </w:rPr>
        <w:t>сентября 2018 года № 634-па</w:t>
      </w:r>
    </w:p>
    <w:p w:rsidR="006115BB" w:rsidRPr="005775FB" w:rsidRDefault="006115BB" w:rsidP="006119EC">
      <w:pPr>
        <w:jc w:val="right"/>
        <w:rPr>
          <w:sz w:val="24"/>
          <w:szCs w:val="24"/>
          <w:lang w:val="ru-RU"/>
        </w:rPr>
      </w:pPr>
      <w:r>
        <w:rPr>
          <w:sz w:val="24"/>
          <w:szCs w:val="24"/>
          <w:lang w:val="ru-RU"/>
        </w:rPr>
        <w:t>20</w:t>
      </w:r>
      <w:r w:rsidR="00254603">
        <w:rPr>
          <w:sz w:val="24"/>
          <w:szCs w:val="24"/>
          <w:lang w:val="ru-RU"/>
        </w:rPr>
        <w:t xml:space="preserve"> декабря 2018 года № 869-па</w:t>
      </w:r>
    </w:p>
    <w:p w:rsidR="005775FB" w:rsidRDefault="005775FB" w:rsidP="006119EC">
      <w:pPr>
        <w:jc w:val="right"/>
        <w:rPr>
          <w:sz w:val="24"/>
          <w:szCs w:val="24"/>
          <w:lang w:val="ru-RU"/>
        </w:rPr>
      </w:pPr>
      <w:r w:rsidRPr="005775FB">
        <w:rPr>
          <w:sz w:val="24"/>
          <w:szCs w:val="24"/>
          <w:lang w:val="ru-RU"/>
        </w:rPr>
        <w:t>1</w:t>
      </w:r>
      <w:r>
        <w:rPr>
          <w:sz w:val="24"/>
          <w:szCs w:val="24"/>
          <w:lang w:val="ru-RU"/>
        </w:rPr>
        <w:t>9 марта 2019 года  № 179-па</w:t>
      </w:r>
    </w:p>
    <w:p w:rsidR="009D6597" w:rsidRDefault="009D6597" w:rsidP="006119EC">
      <w:pPr>
        <w:jc w:val="right"/>
        <w:rPr>
          <w:sz w:val="24"/>
          <w:szCs w:val="24"/>
          <w:lang w:val="ru-RU"/>
        </w:rPr>
      </w:pPr>
      <w:r>
        <w:rPr>
          <w:sz w:val="24"/>
          <w:szCs w:val="24"/>
          <w:lang w:val="ru-RU"/>
        </w:rPr>
        <w:t xml:space="preserve">12 сентября </w:t>
      </w:r>
      <w:r w:rsidR="00E33B56">
        <w:rPr>
          <w:sz w:val="24"/>
          <w:szCs w:val="24"/>
          <w:lang w:val="ru-RU"/>
        </w:rPr>
        <w:t>2019 года № 543-па</w:t>
      </w:r>
    </w:p>
    <w:p w:rsidR="006239B3" w:rsidRDefault="006239B3" w:rsidP="006119EC">
      <w:pPr>
        <w:jc w:val="right"/>
        <w:rPr>
          <w:sz w:val="24"/>
          <w:szCs w:val="24"/>
          <w:lang w:val="ru-RU"/>
        </w:rPr>
      </w:pPr>
      <w:r>
        <w:rPr>
          <w:sz w:val="24"/>
          <w:szCs w:val="24"/>
          <w:lang w:val="ru-RU"/>
        </w:rPr>
        <w:t>12 ноября2019 года № 700-па</w:t>
      </w:r>
    </w:p>
    <w:p w:rsidR="006B26C1" w:rsidRDefault="001E1B4E" w:rsidP="006119EC">
      <w:pPr>
        <w:jc w:val="right"/>
        <w:rPr>
          <w:sz w:val="24"/>
          <w:szCs w:val="24"/>
          <w:lang w:val="ru-RU"/>
        </w:rPr>
      </w:pPr>
      <w:r>
        <w:rPr>
          <w:sz w:val="24"/>
          <w:szCs w:val="24"/>
          <w:lang w:val="ru-RU"/>
        </w:rPr>
        <w:t xml:space="preserve">19 </w:t>
      </w:r>
      <w:r w:rsidR="006B26C1">
        <w:rPr>
          <w:sz w:val="24"/>
          <w:szCs w:val="24"/>
          <w:lang w:val="ru-RU"/>
        </w:rPr>
        <w:t xml:space="preserve">декабря 2019 года № </w:t>
      </w:r>
      <w:r>
        <w:rPr>
          <w:sz w:val="24"/>
          <w:szCs w:val="24"/>
          <w:lang w:val="ru-RU"/>
        </w:rPr>
        <w:t xml:space="preserve">819 – </w:t>
      </w:r>
      <w:r w:rsidR="006B26C1">
        <w:rPr>
          <w:sz w:val="24"/>
          <w:szCs w:val="24"/>
          <w:lang w:val="ru-RU"/>
        </w:rPr>
        <w:t>па</w:t>
      </w:r>
    </w:p>
    <w:p w:rsidR="00BA1861" w:rsidRDefault="00BA1861" w:rsidP="006119EC">
      <w:pPr>
        <w:jc w:val="right"/>
        <w:rPr>
          <w:sz w:val="24"/>
          <w:szCs w:val="24"/>
          <w:lang w:val="ru-RU"/>
        </w:rPr>
      </w:pPr>
      <w:r>
        <w:rPr>
          <w:sz w:val="24"/>
          <w:szCs w:val="24"/>
          <w:lang w:val="ru-RU"/>
        </w:rPr>
        <w:t xml:space="preserve">22 января 2020 года № 27 </w:t>
      </w:r>
      <w:r w:rsidR="00FC5CEF">
        <w:rPr>
          <w:sz w:val="24"/>
          <w:szCs w:val="24"/>
          <w:lang w:val="ru-RU"/>
        </w:rPr>
        <w:t>–</w:t>
      </w:r>
      <w:r>
        <w:rPr>
          <w:sz w:val="24"/>
          <w:szCs w:val="24"/>
          <w:lang w:val="ru-RU"/>
        </w:rPr>
        <w:t xml:space="preserve"> па</w:t>
      </w:r>
    </w:p>
    <w:p w:rsidR="003925D0" w:rsidRPr="00AB084A" w:rsidRDefault="003925D0" w:rsidP="006119EC">
      <w:pPr>
        <w:jc w:val="right"/>
        <w:rPr>
          <w:sz w:val="24"/>
          <w:szCs w:val="24"/>
          <w:lang w:val="ru-RU"/>
        </w:rPr>
      </w:pPr>
      <w:r>
        <w:rPr>
          <w:sz w:val="24"/>
          <w:szCs w:val="24"/>
          <w:lang w:val="ru-RU"/>
        </w:rPr>
        <w:t>18 июня 2020 года № 263 – па</w:t>
      </w:r>
    </w:p>
    <w:p w:rsidR="00AB084A" w:rsidRDefault="00155C7A" w:rsidP="006119EC">
      <w:pPr>
        <w:jc w:val="right"/>
        <w:rPr>
          <w:sz w:val="24"/>
          <w:szCs w:val="24"/>
          <w:lang w:val="ru-RU"/>
        </w:rPr>
      </w:pPr>
      <w:r w:rsidRPr="00D80054">
        <w:rPr>
          <w:sz w:val="24"/>
          <w:szCs w:val="24"/>
          <w:lang w:val="ru-RU"/>
        </w:rPr>
        <w:t xml:space="preserve">09 </w:t>
      </w:r>
      <w:r>
        <w:rPr>
          <w:sz w:val="24"/>
          <w:szCs w:val="24"/>
          <w:lang w:val="ru-RU"/>
        </w:rPr>
        <w:t>октября 2020 года №</w:t>
      </w:r>
      <w:r w:rsidR="00847C25">
        <w:rPr>
          <w:sz w:val="24"/>
          <w:szCs w:val="24"/>
          <w:lang w:val="ru-RU"/>
        </w:rPr>
        <w:t xml:space="preserve"> </w:t>
      </w:r>
      <w:r>
        <w:rPr>
          <w:sz w:val="24"/>
          <w:szCs w:val="24"/>
          <w:lang w:val="ru-RU"/>
        </w:rPr>
        <w:t>435 – па</w:t>
      </w:r>
    </w:p>
    <w:p w:rsidR="00847C25" w:rsidRDefault="00847C25" w:rsidP="006119EC">
      <w:pPr>
        <w:jc w:val="right"/>
        <w:rPr>
          <w:sz w:val="24"/>
          <w:szCs w:val="24"/>
          <w:lang w:val="ru-RU"/>
        </w:rPr>
      </w:pPr>
      <w:r>
        <w:rPr>
          <w:sz w:val="24"/>
          <w:szCs w:val="24"/>
          <w:lang w:val="ru-RU"/>
        </w:rPr>
        <w:t>12 ноября 2020 года № 509 – па</w:t>
      </w:r>
    </w:p>
    <w:p w:rsidR="00D80054" w:rsidRPr="00603C0E" w:rsidRDefault="00D80054" w:rsidP="006119EC">
      <w:pPr>
        <w:jc w:val="right"/>
        <w:rPr>
          <w:sz w:val="24"/>
          <w:szCs w:val="24"/>
          <w:lang w:val="ru-RU"/>
        </w:rPr>
      </w:pPr>
      <w:r>
        <w:rPr>
          <w:sz w:val="24"/>
          <w:szCs w:val="24"/>
          <w:lang w:val="ru-RU"/>
        </w:rPr>
        <w:t>15 декабря 2020 года № 601 – па</w:t>
      </w:r>
    </w:p>
    <w:p w:rsidR="00603C0E" w:rsidRDefault="00603C0E" w:rsidP="006119EC">
      <w:pPr>
        <w:jc w:val="right"/>
        <w:rPr>
          <w:sz w:val="24"/>
          <w:szCs w:val="24"/>
          <w:lang w:val="ru-RU"/>
        </w:rPr>
      </w:pPr>
      <w:r w:rsidRPr="00677D5A">
        <w:rPr>
          <w:sz w:val="24"/>
          <w:szCs w:val="24"/>
          <w:lang w:val="ru-RU"/>
        </w:rPr>
        <w:t xml:space="preserve">08 </w:t>
      </w:r>
      <w:r>
        <w:rPr>
          <w:sz w:val="24"/>
          <w:szCs w:val="24"/>
          <w:lang w:val="ru-RU"/>
        </w:rPr>
        <w:t>июня 2021 года № 285 – па</w:t>
      </w:r>
    </w:p>
    <w:p w:rsidR="00677D5A" w:rsidRDefault="00677D5A" w:rsidP="006119EC">
      <w:pPr>
        <w:jc w:val="right"/>
        <w:rPr>
          <w:sz w:val="24"/>
          <w:szCs w:val="24"/>
          <w:lang w:val="ru-RU"/>
        </w:rPr>
      </w:pPr>
      <w:r>
        <w:rPr>
          <w:sz w:val="24"/>
          <w:szCs w:val="24"/>
          <w:lang w:val="ru-RU"/>
        </w:rPr>
        <w:t>29 декабря 2021 года № 663–па</w:t>
      </w:r>
    </w:p>
    <w:p w:rsidR="00222E92" w:rsidRDefault="00222E92" w:rsidP="006119EC">
      <w:pPr>
        <w:jc w:val="right"/>
        <w:rPr>
          <w:sz w:val="24"/>
          <w:szCs w:val="24"/>
          <w:lang w:val="ru-RU"/>
        </w:rPr>
      </w:pPr>
      <w:r>
        <w:rPr>
          <w:sz w:val="24"/>
          <w:szCs w:val="24"/>
          <w:lang w:val="ru-RU"/>
        </w:rPr>
        <w:t>02 марта 2022 года № 85–па</w:t>
      </w:r>
    </w:p>
    <w:p w:rsidR="00C56774" w:rsidRPr="00222E92" w:rsidRDefault="00C56774" w:rsidP="006119EC">
      <w:pPr>
        <w:jc w:val="right"/>
        <w:rPr>
          <w:sz w:val="24"/>
          <w:szCs w:val="24"/>
          <w:lang w:val="ru-RU"/>
        </w:rPr>
      </w:pPr>
      <w:r>
        <w:rPr>
          <w:sz w:val="24"/>
          <w:szCs w:val="24"/>
          <w:lang w:val="ru-RU"/>
        </w:rPr>
        <w:t>09 июня 2022 г. № 270–па</w:t>
      </w:r>
    </w:p>
    <w:p w:rsidR="005A765B" w:rsidRPr="00DD0C82" w:rsidRDefault="005A765B" w:rsidP="006119EC">
      <w:pPr>
        <w:jc w:val="right"/>
        <w:rPr>
          <w:sz w:val="24"/>
          <w:szCs w:val="24"/>
          <w:lang w:val="ru-RU"/>
        </w:rPr>
      </w:pPr>
    </w:p>
    <w:p w:rsidR="007341B5" w:rsidRPr="002215DC" w:rsidRDefault="007341B5" w:rsidP="002215DC">
      <w:pPr>
        <w:jc w:val="center"/>
        <w:rPr>
          <w:sz w:val="28"/>
          <w:szCs w:val="28"/>
          <w:lang w:val="ru-RU"/>
        </w:rPr>
      </w:pPr>
      <w:r w:rsidRPr="002215DC">
        <w:rPr>
          <w:sz w:val="28"/>
          <w:szCs w:val="28"/>
          <w:lang w:val="ru-RU"/>
        </w:rPr>
        <w:t>г. Шенкурск</w:t>
      </w:r>
    </w:p>
    <w:p w:rsidR="007341B5" w:rsidRPr="002215DC" w:rsidRDefault="007341B5" w:rsidP="002215DC">
      <w:pPr>
        <w:jc w:val="center"/>
        <w:rPr>
          <w:sz w:val="28"/>
          <w:szCs w:val="28"/>
          <w:lang w:val="ru-RU"/>
        </w:rPr>
      </w:pPr>
    </w:p>
    <w:p w:rsidR="007341B5" w:rsidRPr="002215DC" w:rsidRDefault="007341B5" w:rsidP="002215DC">
      <w:pPr>
        <w:jc w:val="center"/>
        <w:rPr>
          <w:b/>
          <w:sz w:val="28"/>
          <w:szCs w:val="28"/>
          <w:lang w:val="ru-RU"/>
        </w:rPr>
      </w:pPr>
      <w:r w:rsidRPr="002215DC">
        <w:rPr>
          <w:b/>
          <w:sz w:val="28"/>
          <w:szCs w:val="28"/>
          <w:lang w:val="ru-RU"/>
        </w:rPr>
        <w:t>Об утверждении муниципальной программы</w:t>
      </w:r>
    </w:p>
    <w:p w:rsidR="007341B5" w:rsidRPr="002215DC" w:rsidRDefault="007341B5" w:rsidP="002215DC">
      <w:pPr>
        <w:jc w:val="center"/>
        <w:rPr>
          <w:b/>
          <w:sz w:val="28"/>
          <w:szCs w:val="28"/>
          <w:lang w:val="ru-RU"/>
        </w:rPr>
      </w:pPr>
      <w:r w:rsidRPr="002215DC">
        <w:rPr>
          <w:b/>
          <w:sz w:val="28"/>
          <w:szCs w:val="28"/>
          <w:lang w:val="ru-RU"/>
        </w:rPr>
        <w:lastRenderedPageBreak/>
        <w:t>МО «</w:t>
      </w:r>
      <w:proofErr w:type="spellStart"/>
      <w:r w:rsidRPr="002215DC">
        <w:rPr>
          <w:b/>
          <w:sz w:val="28"/>
          <w:szCs w:val="28"/>
          <w:lang w:val="ru-RU"/>
        </w:rPr>
        <w:t>Шенкурское</w:t>
      </w:r>
      <w:proofErr w:type="spellEnd"/>
      <w:r w:rsidRPr="002215DC">
        <w:rPr>
          <w:b/>
          <w:sz w:val="28"/>
          <w:szCs w:val="28"/>
          <w:lang w:val="ru-RU"/>
        </w:rPr>
        <w:t xml:space="preserve">» «Развитие </w:t>
      </w:r>
      <w:proofErr w:type="gramStart"/>
      <w:r w:rsidRPr="002215DC">
        <w:rPr>
          <w:b/>
          <w:sz w:val="28"/>
          <w:szCs w:val="28"/>
          <w:lang w:val="ru-RU"/>
        </w:rPr>
        <w:t>жилищной</w:t>
      </w:r>
      <w:proofErr w:type="gramEnd"/>
      <w:r w:rsidRPr="002215DC">
        <w:rPr>
          <w:b/>
          <w:sz w:val="28"/>
          <w:szCs w:val="28"/>
          <w:lang w:val="ru-RU"/>
        </w:rPr>
        <w:t>, коммунальной и инженерной</w:t>
      </w:r>
    </w:p>
    <w:p w:rsidR="007341B5" w:rsidRPr="002215DC" w:rsidRDefault="007341B5" w:rsidP="002215DC">
      <w:pPr>
        <w:jc w:val="center"/>
        <w:rPr>
          <w:b/>
          <w:sz w:val="28"/>
          <w:szCs w:val="28"/>
          <w:lang w:val="ru-RU"/>
        </w:rPr>
      </w:pPr>
      <w:r w:rsidRPr="002215DC">
        <w:rPr>
          <w:b/>
          <w:sz w:val="28"/>
          <w:szCs w:val="28"/>
          <w:lang w:val="ru-RU"/>
        </w:rPr>
        <w:t xml:space="preserve">инфраструктуры и повышение экологической безопасности </w:t>
      </w:r>
      <w:proofErr w:type="gramStart"/>
      <w:r w:rsidRPr="002215DC">
        <w:rPr>
          <w:b/>
          <w:sz w:val="28"/>
          <w:szCs w:val="28"/>
          <w:lang w:val="ru-RU"/>
        </w:rPr>
        <w:t>на</w:t>
      </w:r>
      <w:proofErr w:type="gramEnd"/>
    </w:p>
    <w:p w:rsidR="007341B5" w:rsidRPr="002215DC" w:rsidRDefault="007341B5" w:rsidP="002215DC">
      <w:pPr>
        <w:jc w:val="center"/>
        <w:rPr>
          <w:b/>
          <w:sz w:val="28"/>
          <w:szCs w:val="28"/>
          <w:lang w:val="ru-RU"/>
        </w:rPr>
      </w:pPr>
      <w:r w:rsidRPr="002215DC">
        <w:rPr>
          <w:b/>
          <w:sz w:val="28"/>
          <w:szCs w:val="28"/>
          <w:lang w:val="ru-RU"/>
        </w:rPr>
        <w:t>территории МО «</w:t>
      </w:r>
      <w:proofErr w:type="spellStart"/>
      <w:r w:rsidRPr="002215DC">
        <w:rPr>
          <w:b/>
          <w:sz w:val="28"/>
          <w:szCs w:val="28"/>
          <w:lang w:val="ru-RU"/>
        </w:rPr>
        <w:t>Шенкурское</w:t>
      </w:r>
      <w:proofErr w:type="spellEnd"/>
      <w:r w:rsidRPr="002215DC">
        <w:rPr>
          <w:b/>
          <w:sz w:val="28"/>
          <w:szCs w:val="28"/>
          <w:lang w:val="ru-RU"/>
        </w:rPr>
        <w:t>»</w:t>
      </w:r>
    </w:p>
    <w:p w:rsidR="007341B5" w:rsidRPr="002215DC" w:rsidRDefault="007341B5" w:rsidP="002215DC">
      <w:pPr>
        <w:jc w:val="both"/>
        <w:rPr>
          <w:sz w:val="28"/>
          <w:szCs w:val="28"/>
          <w:lang w:val="ru-RU"/>
        </w:rPr>
      </w:pPr>
    </w:p>
    <w:p w:rsidR="002215DC" w:rsidRPr="002215DC" w:rsidRDefault="007341B5" w:rsidP="002215DC">
      <w:pPr>
        <w:ind w:firstLine="709"/>
        <w:jc w:val="both"/>
        <w:rPr>
          <w:sz w:val="28"/>
          <w:szCs w:val="28"/>
          <w:lang w:val="ru-RU"/>
        </w:rPr>
      </w:pPr>
      <w:r w:rsidRPr="002215DC">
        <w:rPr>
          <w:sz w:val="28"/>
          <w:szCs w:val="28"/>
          <w:lang w:val="ru-RU"/>
        </w:rPr>
        <w:t>В соответствии с распоряжением главы МО «Шенкурский муниципальный район» от 16.09.2013 года № 94-шр «О перечне муниципальных программ МО «</w:t>
      </w:r>
      <w:proofErr w:type="spellStart"/>
      <w:r w:rsidRPr="002215DC">
        <w:rPr>
          <w:sz w:val="28"/>
          <w:szCs w:val="28"/>
          <w:lang w:val="ru-RU"/>
        </w:rPr>
        <w:t>Шенкурское</w:t>
      </w:r>
      <w:proofErr w:type="spellEnd"/>
      <w:r w:rsidRPr="002215DC">
        <w:rPr>
          <w:sz w:val="28"/>
          <w:szCs w:val="28"/>
          <w:lang w:val="ru-RU"/>
        </w:rPr>
        <w:t>»</w:t>
      </w:r>
      <w:r w:rsidR="00EE68E1">
        <w:rPr>
          <w:sz w:val="28"/>
          <w:szCs w:val="28"/>
          <w:lang w:val="ru-RU"/>
        </w:rPr>
        <w:t xml:space="preserve"> </w:t>
      </w:r>
      <w:proofErr w:type="spellStart"/>
      <w:proofErr w:type="gramStart"/>
      <w:r w:rsidRPr="002215DC">
        <w:rPr>
          <w:sz w:val="28"/>
          <w:szCs w:val="28"/>
          <w:lang w:val="ru-RU"/>
        </w:rPr>
        <w:t>п</w:t>
      </w:r>
      <w:proofErr w:type="spellEnd"/>
      <w:proofErr w:type="gramEnd"/>
      <w:r w:rsidRPr="002215DC">
        <w:rPr>
          <w:sz w:val="28"/>
          <w:szCs w:val="28"/>
          <w:lang w:val="ru-RU"/>
        </w:rPr>
        <w:t xml:space="preserve"> о с т а </w:t>
      </w:r>
      <w:proofErr w:type="spellStart"/>
      <w:r w:rsidRPr="002215DC">
        <w:rPr>
          <w:sz w:val="28"/>
          <w:szCs w:val="28"/>
          <w:lang w:val="ru-RU"/>
        </w:rPr>
        <w:t>н</w:t>
      </w:r>
      <w:proofErr w:type="spellEnd"/>
      <w:r w:rsidRPr="002215DC">
        <w:rPr>
          <w:sz w:val="28"/>
          <w:szCs w:val="28"/>
          <w:lang w:val="ru-RU"/>
        </w:rPr>
        <w:t xml:space="preserve"> о в л я ю:</w:t>
      </w:r>
    </w:p>
    <w:p w:rsidR="002215DC" w:rsidRPr="002215DC" w:rsidRDefault="002215DC" w:rsidP="002215DC">
      <w:pPr>
        <w:ind w:firstLine="709"/>
        <w:jc w:val="both"/>
        <w:rPr>
          <w:sz w:val="28"/>
          <w:szCs w:val="28"/>
          <w:lang w:val="ru-RU"/>
        </w:rPr>
      </w:pPr>
      <w:r w:rsidRPr="002215DC">
        <w:rPr>
          <w:sz w:val="28"/>
          <w:szCs w:val="28"/>
          <w:lang w:val="ru-RU"/>
        </w:rPr>
        <w:t>1.</w:t>
      </w:r>
      <w:r w:rsidR="00EE68E1">
        <w:rPr>
          <w:sz w:val="28"/>
          <w:szCs w:val="28"/>
          <w:lang w:val="ru-RU"/>
        </w:rPr>
        <w:tab/>
      </w:r>
      <w:r w:rsidRPr="002215DC">
        <w:rPr>
          <w:sz w:val="28"/>
          <w:szCs w:val="28"/>
          <w:lang w:val="ru-RU"/>
        </w:rPr>
        <w:t>Утвердить муниципальн</w:t>
      </w:r>
      <w:r>
        <w:rPr>
          <w:sz w:val="28"/>
          <w:szCs w:val="28"/>
          <w:lang w:val="ru-RU"/>
        </w:rPr>
        <w:t>у</w:t>
      </w:r>
      <w:r w:rsidRPr="002215DC">
        <w:rPr>
          <w:sz w:val="28"/>
          <w:szCs w:val="28"/>
          <w:lang w:val="ru-RU"/>
        </w:rPr>
        <w:t>ю программу М</w:t>
      </w:r>
      <w:proofErr w:type="gramStart"/>
      <w:r w:rsidRPr="002215DC">
        <w:rPr>
          <w:sz w:val="28"/>
          <w:szCs w:val="28"/>
          <w:lang w:val="ru-RU"/>
        </w:rPr>
        <w:t>О«</w:t>
      </w:r>
      <w:proofErr w:type="spellStart"/>
      <w:proofErr w:type="gramEnd"/>
      <w:r w:rsidRPr="002215DC">
        <w:rPr>
          <w:sz w:val="28"/>
          <w:szCs w:val="28"/>
          <w:lang w:val="ru-RU"/>
        </w:rPr>
        <w:t>Шенкурское</w:t>
      </w:r>
      <w:proofErr w:type="spellEnd"/>
      <w:r w:rsidRPr="002215DC">
        <w:rPr>
          <w:sz w:val="28"/>
          <w:szCs w:val="28"/>
          <w:lang w:val="ru-RU"/>
        </w:rPr>
        <w:t>» «Развитие жилищной, коммунальной и инженерной инфраструктуры и повышение экологической безопасности на территории МО «</w:t>
      </w:r>
      <w:proofErr w:type="spellStart"/>
      <w:r w:rsidRPr="002215DC">
        <w:rPr>
          <w:sz w:val="28"/>
          <w:szCs w:val="28"/>
          <w:lang w:val="ru-RU"/>
        </w:rPr>
        <w:t>Шенкурское</w:t>
      </w:r>
      <w:proofErr w:type="spellEnd"/>
      <w:r w:rsidRPr="002215DC">
        <w:rPr>
          <w:sz w:val="28"/>
          <w:szCs w:val="28"/>
          <w:lang w:val="ru-RU"/>
        </w:rPr>
        <w:t>».</w:t>
      </w:r>
    </w:p>
    <w:p w:rsidR="002215DC" w:rsidRPr="002215DC" w:rsidRDefault="00EE68E1" w:rsidP="002215DC">
      <w:pPr>
        <w:ind w:firstLine="709"/>
        <w:jc w:val="both"/>
        <w:rPr>
          <w:sz w:val="28"/>
          <w:szCs w:val="28"/>
          <w:lang w:val="ru-RU"/>
        </w:rPr>
      </w:pPr>
      <w:r>
        <w:rPr>
          <w:sz w:val="28"/>
          <w:szCs w:val="28"/>
          <w:lang w:val="ru-RU"/>
        </w:rPr>
        <w:t>2.</w:t>
      </w:r>
      <w:r>
        <w:rPr>
          <w:sz w:val="28"/>
          <w:szCs w:val="28"/>
          <w:lang w:val="ru-RU"/>
        </w:rPr>
        <w:tab/>
      </w:r>
      <w:r w:rsidR="002215DC" w:rsidRPr="002215DC">
        <w:rPr>
          <w:sz w:val="28"/>
          <w:szCs w:val="28"/>
          <w:lang w:val="ru-RU"/>
        </w:rPr>
        <w:t>Комитету по финансам и экономике администрации МО «Шенкурский муниципальный район» при подготовке бюджета МО «</w:t>
      </w:r>
      <w:proofErr w:type="spellStart"/>
      <w:r w:rsidR="002215DC" w:rsidRPr="002215DC">
        <w:rPr>
          <w:sz w:val="28"/>
          <w:szCs w:val="28"/>
          <w:lang w:val="ru-RU"/>
        </w:rPr>
        <w:t>Шенкурское</w:t>
      </w:r>
      <w:proofErr w:type="spellEnd"/>
      <w:r w:rsidR="002215DC" w:rsidRPr="002215DC">
        <w:rPr>
          <w:sz w:val="28"/>
          <w:szCs w:val="28"/>
          <w:lang w:val="ru-RU"/>
        </w:rPr>
        <w:t>» на соответствующий финансовый год предусмотреть средства на реализацию программы.</w:t>
      </w:r>
    </w:p>
    <w:p w:rsidR="002215DC" w:rsidRPr="002215DC" w:rsidRDefault="002215DC" w:rsidP="002215DC">
      <w:pPr>
        <w:ind w:firstLine="709"/>
        <w:jc w:val="both"/>
        <w:rPr>
          <w:sz w:val="28"/>
          <w:szCs w:val="28"/>
          <w:lang w:val="ru-RU"/>
        </w:rPr>
      </w:pPr>
      <w:r w:rsidRPr="002215DC">
        <w:rPr>
          <w:sz w:val="28"/>
          <w:szCs w:val="28"/>
          <w:lang w:val="ru-RU"/>
        </w:rPr>
        <w:t>3.</w:t>
      </w:r>
      <w:r w:rsidR="00EE68E1">
        <w:rPr>
          <w:sz w:val="28"/>
          <w:szCs w:val="28"/>
          <w:lang w:val="ru-RU"/>
        </w:rPr>
        <w:tab/>
      </w:r>
      <w:r w:rsidRPr="002215DC">
        <w:rPr>
          <w:sz w:val="28"/>
          <w:szCs w:val="28"/>
          <w:lang w:val="ru-RU"/>
        </w:rPr>
        <w:t>Настоящее постановление подлежит опубликованию и вступает в силу с момента подписания.</w:t>
      </w:r>
    </w:p>
    <w:p w:rsidR="002215DC" w:rsidRDefault="002215DC" w:rsidP="002215DC">
      <w:pPr>
        <w:ind w:firstLine="709"/>
        <w:jc w:val="both"/>
        <w:rPr>
          <w:sz w:val="28"/>
          <w:szCs w:val="28"/>
          <w:lang w:val="ru-RU"/>
        </w:rPr>
      </w:pPr>
      <w:r w:rsidRPr="002215DC">
        <w:rPr>
          <w:sz w:val="28"/>
          <w:szCs w:val="28"/>
          <w:lang w:val="ru-RU"/>
        </w:rPr>
        <w:t>4.</w:t>
      </w:r>
      <w:r w:rsidR="00EE68E1">
        <w:rPr>
          <w:sz w:val="28"/>
          <w:szCs w:val="28"/>
          <w:lang w:val="ru-RU"/>
        </w:rPr>
        <w:tab/>
      </w:r>
      <w:proofErr w:type="gramStart"/>
      <w:r w:rsidRPr="002215DC">
        <w:rPr>
          <w:sz w:val="28"/>
          <w:szCs w:val="28"/>
          <w:lang w:val="ru-RU"/>
        </w:rPr>
        <w:t>Контроль за</w:t>
      </w:r>
      <w:proofErr w:type="gramEnd"/>
      <w:r w:rsidRPr="002215DC">
        <w:rPr>
          <w:sz w:val="28"/>
          <w:szCs w:val="28"/>
          <w:lang w:val="ru-RU"/>
        </w:rPr>
        <w:t xml:space="preserve"> исполнением </w:t>
      </w:r>
      <w:r w:rsidR="004011DF">
        <w:rPr>
          <w:sz w:val="28"/>
          <w:szCs w:val="28"/>
          <w:lang w:val="ru-RU"/>
        </w:rPr>
        <w:t>настоящего</w:t>
      </w:r>
      <w:r w:rsidRPr="002215DC">
        <w:rPr>
          <w:sz w:val="28"/>
          <w:szCs w:val="28"/>
          <w:lang w:val="ru-RU"/>
        </w:rPr>
        <w:t xml:space="preserve"> постановления </w:t>
      </w:r>
      <w:r w:rsidR="004011DF">
        <w:rPr>
          <w:sz w:val="28"/>
          <w:szCs w:val="28"/>
          <w:lang w:val="ru-RU"/>
        </w:rPr>
        <w:t xml:space="preserve">возложить на первого заместителя главы МО </w:t>
      </w:r>
      <w:r w:rsidR="004011DF" w:rsidRPr="002215DC">
        <w:rPr>
          <w:sz w:val="28"/>
          <w:szCs w:val="28"/>
          <w:lang w:val="ru-RU"/>
        </w:rPr>
        <w:t>«Шенкурский муниципальный район»</w:t>
      </w:r>
      <w:r w:rsidR="004011DF">
        <w:rPr>
          <w:sz w:val="28"/>
          <w:szCs w:val="28"/>
          <w:lang w:val="ru-RU"/>
        </w:rPr>
        <w:t xml:space="preserve"> В.В.Парфенова.</w:t>
      </w:r>
    </w:p>
    <w:p w:rsidR="004011DF" w:rsidRDefault="004011DF" w:rsidP="002215DC">
      <w:pPr>
        <w:ind w:firstLine="709"/>
        <w:jc w:val="both"/>
        <w:rPr>
          <w:sz w:val="28"/>
          <w:szCs w:val="28"/>
          <w:lang w:val="ru-RU"/>
        </w:rPr>
      </w:pPr>
    </w:p>
    <w:p w:rsidR="00EE68E1" w:rsidRDefault="00EE68E1" w:rsidP="002215DC">
      <w:pPr>
        <w:ind w:firstLine="709"/>
        <w:jc w:val="both"/>
        <w:rPr>
          <w:sz w:val="28"/>
          <w:szCs w:val="28"/>
          <w:lang w:val="ru-RU"/>
        </w:rPr>
      </w:pPr>
    </w:p>
    <w:p w:rsidR="004011DF" w:rsidRPr="004011DF" w:rsidRDefault="004011DF" w:rsidP="004011DF">
      <w:pPr>
        <w:jc w:val="both"/>
        <w:rPr>
          <w:sz w:val="28"/>
          <w:szCs w:val="28"/>
          <w:lang w:val="ru-RU"/>
        </w:rPr>
      </w:pPr>
      <w:r w:rsidRPr="004011DF">
        <w:rPr>
          <w:sz w:val="28"/>
          <w:szCs w:val="28"/>
          <w:lang w:val="ru-RU"/>
        </w:rPr>
        <w:t xml:space="preserve">И.о. главы администрации </w:t>
      </w:r>
      <w:proofErr w:type="gramStart"/>
      <w:r w:rsidRPr="004011DF">
        <w:rPr>
          <w:sz w:val="28"/>
          <w:szCs w:val="28"/>
          <w:lang w:val="ru-RU"/>
        </w:rPr>
        <w:t>муниципального</w:t>
      </w:r>
      <w:proofErr w:type="gramEnd"/>
      <w:r w:rsidRPr="004011DF">
        <w:rPr>
          <w:sz w:val="28"/>
          <w:szCs w:val="28"/>
          <w:lang w:val="ru-RU"/>
        </w:rPr>
        <w:t xml:space="preserve"> </w:t>
      </w:r>
    </w:p>
    <w:p w:rsidR="004011DF" w:rsidRPr="004011DF" w:rsidRDefault="004011DF" w:rsidP="004011DF">
      <w:pPr>
        <w:jc w:val="both"/>
        <w:rPr>
          <w:sz w:val="28"/>
          <w:szCs w:val="28"/>
          <w:lang w:val="ru-RU"/>
        </w:rPr>
      </w:pPr>
      <w:r w:rsidRPr="004011DF">
        <w:rPr>
          <w:sz w:val="28"/>
          <w:szCs w:val="28"/>
          <w:lang w:val="ru-RU"/>
        </w:rPr>
        <w:t>образования «Шенкурский муниципальный район»                         В.В.Парфенов</w:t>
      </w:r>
    </w:p>
    <w:p w:rsidR="007341B5" w:rsidRPr="007341B5" w:rsidRDefault="007341B5" w:rsidP="007341B5">
      <w:pPr>
        <w:jc w:val="center"/>
        <w:rPr>
          <w:b/>
          <w:sz w:val="24"/>
          <w:szCs w:val="24"/>
          <w:lang w:val="ru-RU"/>
        </w:rPr>
      </w:pPr>
      <w:r w:rsidRPr="007341B5">
        <w:rPr>
          <w:b/>
          <w:sz w:val="24"/>
          <w:szCs w:val="24"/>
          <w:lang w:val="ru-RU"/>
        </w:rPr>
        <w:br w:type="page"/>
      </w:r>
    </w:p>
    <w:p w:rsidR="00A4798B" w:rsidRPr="00A4798B" w:rsidRDefault="00430ACC" w:rsidP="00A4798B">
      <w:pPr>
        <w:ind w:firstLine="5400"/>
        <w:jc w:val="right"/>
        <w:rPr>
          <w:color w:val="000000"/>
          <w:sz w:val="22"/>
          <w:szCs w:val="22"/>
          <w:lang w:val="ru-RU"/>
        </w:rPr>
      </w:pPr>
      <w:r w:rsidRPr="004377C5">
        <w:rPr>
          <w:sz w:val="24"/>
          <w:szCs w:val="24"/>
          <w:lang w:val="ru-RU"/>
        </w:rPr>
        <w:lastRenderedPageBreak/>
        <w:t xml:space="preserve"> </w:t>
      </w:r>
      <w:r w:rsidR="00A4798B" w:rsidRPr="00A4798B">
        <w:rPr>
          <w:color w:val="000000"/>
          <w:sz w:val="22"/>
          <w:szCs w:val="22"/>
          <w:lang w:val="ru-RU"/>
        </w:rPr>
        <w:t>УТВЕРЖДЕНА</w:t>
      </w:r>
    </w:p>
    <w:p w:rsidR="00A4798B" w:rsidRPr="00A4798B" w:rsidRDefault="00A4798B" w:rsidP="00A4798B">
      <w:pPr>
        <w:ind w:firstLine="5400"/>
        <w:jc w:val="right"/>
        <w:rPr>
          <w:color w:val="000000"/>
          <w:sz w:val="22"/>
          <w:szCs w:val="22"/>
          <w:lang w:val="ru-RU"/>
        </w:rPr>
      </w:pPr>
      <w:r w:rsidRPr="00A4798B">
        <w:rPr>
          <w:color w:val="000000"/>
          <w:sz w:val="22"/>
          <w:szCs w:val="22"/>
          <w:lang w:val="ru-RU"/>
        </w:rPr>
        <w:t>постановлением главы администрации МО «Шенкурский муниципальный район»</w:t>
      </w:r>
    </w:p>
    <w:p w:rsidR="00065DC3" w:rsidRDefault="00160B64" w:rsidP="00160B64">
      <w:pPr>
        <w:jc w:val="right"/>
        <w:rPr>
          <w:sz w:val="24"/>
          <w:szCs w:val="24"/>
          <w:lang w:val="ru-RU"/>
        </w:rPr>
      </w:pPr>
      <w:r>
        <w:rPr>
          <w:color w:val="000000"/>
          <w:sz w:val="22"/>
          <w:szCs w:val="22"/>
          <w:lang w:val="ru-RU"/>
        </w:rPr>
        <w:t>от «14</w:t>
      </w:r>
      <w:r w:rsidR="00A4798B" w:rsidRPr="00BE21E3">
        <w:rPr>
          <w:color w:val="000000"/>
          <w:sz w:val="22"/>
          <w:szCs w:val="22"/>
          <w:lang w:val="ru-RU"/>
        </w:rPr>
        <w:t>»</w:t>
      </w:r>
      <w:r w:rsidR="00EE68E1">
        <w:rPr>
          <w:color w:val="000000"/>
          <w:sz w:val="22"/>
          <w:szCs w:val="22"/>
          <w:lang w:val="ru-RU"/>
        </w:rPr>
        <w:t xml:space="preserve"> </w:t>
      </w:r>
      <w:r>
        <w:rPr>
          <w:color w:val="000000"/>
          <w:sz w:val="22"/>
          <w:szCs w:val="22"/>
          <w:lang w:val="ru-RU"/>
        </w:rPr>
        <w:t xml:space="preserve">октября </w:t>
      </w:r>
      <w:r w:rsidR="00A4798B" w:rsidRPr="00BE21E3">
        <w:rPr>
          <w:color w:val="000000"/>
          <w:sz w:val="22"/>
          <w:szCs w:val="22"/>
          <w:lang w:val="ru-RU"/>
        </w:rPr>
        <w:t>2013 г. №</w:t>
      </w:r>
      <w:r w:rsidR="00EE68E1">
        <w:rPr>
          <w:color w:val="000000"/>
          <w:sz w:val="22"/>
          <w:szCs w:val="22"/>
          <w:lang w:val="ru-RU"/>
        </w:rPr>
        <w:t xml:space="preserve"> </w:t>
      </w:r>
      <w:r>
        <w:rPr>
          <w:color w:val="000000"/>
          <w:sz w:val="22"/>
          <w:szCs w:val="22"/>
          <w:lang w:val="ru-RU"/>
        </w:rPr>
        <w:t>226-шп</w:t>
      </w:r>
      <w:r w:rsidR="00430ACC" w:rsidRPr="004377C5">
        <w:rPr>
          <w:sz w:val="24"/>
          <w:szCs w:val="24"/>
          <w:lang w:val="ru-RU"/>
        </w:rPr>
        <w:t xml:space="preserve">     </w:t>
      </w:r>
    </w:p>
    <w:p w:rsidR="00065DC3" w:rsidRDefault="00065DC3" w:rsidP="00160B64">
      <w:pPr>
        <w:jc w:val="right"/>
        <w:rPr>
          <w:sz w:val="24"/>
          <w:szCs w:val="24"/>
          <w:lang w:val="ru-RU"/>
        </w:rPr>
      </w:pPr>
    </w:p>
    <w:p w:rsidR="00065DC3" w:rsidRPr="00013A7B" w:rsidRDefault="00065DC3" w:rsidP="00065DC3">
      <w:pPr>
        <w:jc w:val="center"/>
        <w:rPr>
          <w:sz w:val="24"/>
          <w:szCs w:val="24"/>
          <w:lang w:val="ru-RU"/>
        </w:rPr>
      </w:pPr>
      <w:r w:rsidRPr="00013A7B">
        <w:rPr>
          <w:sz w:val="24"/>
          <w:szCs w:val="24"/>
          <w:lang w:val="ru-RU"/>
        </w:rPr>
        <w:t>ПАСПОРТ</w:t>
      </w:r>
    </w:p>
    <w:p w:rsidR="00065DC3" w:rsidRPr="00013A7B" w:rsidRDefault="00065DC3" w:rsidP="00065DC3">
      <w:pPr>
        <w:autoSpaceDE w:val="0"/>
        <w:autoSpaceDN w:val="0"/>
        <w:adjustRightInd w:val="0"/>
        <w:jc w:val="center"/>
        <w:rPr>
          <w:sz w:val="24"/>
          <w:szCs w:val="24"/>
          <w:lang w:val="ru-RU"/>
        </w:rPr>
      </w:pPr>
      <w:r w:rsidRPr="00013A7B">
        <w:rPr>
          <w:sz w:val="24"/>
          <w:szCs w:val="24"/>
          <w:lang w:val="ru-RU"/>
        </w:rPr>
        <w:t>муниципальной программы МО «</w:t>
      </w:r>
      <w:proofErr w:type="spellStart"/>
      <w:r w:rsidRPr="00013A7B">
        <w:rPr>
          <w:sz w:val="24"/>
          <w:szCs w:val="24"/>
          <w:lang w:val="ru-RU"/>
        </w:rPr>
        <w:t>Шенкурское</w:t>
      </w:r>
      <w:proofErr w:type="spellEnd"/>
      <w:r w:rsidRPr="00013A7B">
        <w:rPr>
          <w:sz w:val="24"/>
          <w:szCs w:val="24"/>
          <w:lang w:val="ru-RU"/>
        </w:rPr>
        <w:t xml:space="preserve">» «Развитие жилищной, коммунальной </w:t>
      </w:r>
    </w:p>
    <w:p w:rsidR="00065DC3" w:rsidRPr="00013A7B" w:rsidRDefault="00065DC3" w:rsidP="00065DC3">
      <w:pPr>
        <w:autoSpaceDE w:val="0"/>
        <w:autoSpaceDN w:val="0"/>
        <w:adjustRightInd w:val="0"/>
        <w:jc w:val="center"/>
        <w:rPr>
          <w:sz w:val="24"/>
          <w:szCs w:val="24"/>
          <w:lang w:val="ru-RU"/>
        </w:rPr>
      </w:pPr>
      <w:r w:rsidRPr="00013A7B">
        <w:rPr>
          <w:sz w:val="24"/>
          <w:szCs w:val="24"/>
          <w:lang w:val="ru-RU"/>
        </w:rPr>
        <w:t xml:space="preserve">и инженерной инфраструктуры и повышение экологической </w:t>
      </w:r>
    </w:p>
    <w:p w:rsidR="00065DC3" w:rsidRPr="00013A7B" w:rsidRDefault="00065DC3" w:rsidP="00065DC3">
      <w:pPr>
        <w:autoSpaceDE w:val="0"/>
        <w:autoSpaceDN w:val="0"/>
        <w:adjustRightInd w:val="0"/>
        <w:jc w:val="center"/>
        <w:rPr>
          <w:sz w:val="24"/>
          <w:szCs w:val="24"/>
          <w:lang w:val="ru-RU"/>
        </w:rPr>
      </w:pPr>
      <w:r w:rsidRPr="00013A7B">
        <w:rPr>
          <w:sz w:val="24"/>
          <w:szCs w:val="24"/>
          <w:lang w:val="ru-RU"/>
        </w:rPr>
        <w:t>безопасности на территории МО «</w:t>
      </w:r>
      <w:proofErr w:type="spellStart"/>
      <w:r w:rsidRPr="00013A7B">
        <w:rPr>
          <w:sz w:val="24"/>
          <w:szCs w:val="24"/>
          <w:lang w:val="ru-RU"/>
        </w:rPr>
        <w:t>Шенкурское</w:t>
      </w:r>
      <w:proofErr w:type="spellEnd"/>
      <w:r w:rsidRPr="00013A7B">
        <w:rPr>
          <w:sz w:val="24"/>
          <w:szCs w:val="24"/>
          <w:lang w:val="ru-RU"/>
        </w:rPr>
        <w:t xml:space="preserve">» </w:t>
      </w:r>
    </w:p>
    <w:p w:rsidR="00065DC3" w:rsidRPr="00013A7B" w:rsidRDefault="00065DC3" w:rsidP="00065DC3">
      <w:pPr>
        <w:jc w:val="center"/>
        <w:rPr>
          <w:b/>
          <w:sz w:val="24"/>
          <w:szCs w:val="24"/>
          <w:lang w:val="ru-RU"/>
        </w:rPr>
      </w:pPr>
    </w:p>
    <w:p w:rsidR="00065DC3" w:rsidRPr="00065DC3" w:rsidRDefault="00065DC3" w:rsidP="00065DC3">
      <w:pPr>
        <w:jc w:val="center"/>
        <w:rPr>
          <w:b/>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6344"/>
      </w:tblGrid>
      <w:tr w:rsidR="001D36DB" w:rsidRPr="00C56774" w:rsidTr="001D36DB">
        <w:tc>
          <w:tcPr>
            <w:tcW w:w="3403"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rPr>
                <w:sz w:val="24"/>
                <w:szCs w:val="24"/>
              </w:rPr>
            </w:pPr>
            <w:proofErr w:type="spellStart"/>
            <w:r w:rsidRPr="00013A7B">
              <w:rPr>
                <w:sz w:val="24"/>
                <w:szCs w:val="24"/>
              </w:rPr>
              <w:t>Наименование</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6344"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autoSpaceDE w:val="0"/>
              <w:autoSpaceDN w:val="0"/>
              <w:adjustRightInd w:val="0"/>
              <w:rPr>
                <w:sz w:val="24"/>
                <w:szCs w:val="24"/>
                <w:lang w:val="ru-RU"/>
              </w:rPr>
            </w:pPr>
            <w:r w:rsidRPr="00013A7B">
              <w:rPr>
                <w:sz w:val="24"/>
                <w:szCs w:val="24"/>
                <w:lang w:val="ru-RU"/>
              </w:rPr>
              <w:t>муниципальная программа МО «</w:t>
            </w:r>
            <w:proofErr w:type="spellStart"/>
            <w:r w:rsidRPr="00013A7B">
              <w:rPr>
                <w:sz w:val="24"/>
                <w:szCs w:val="24"/>
                <w:lang w:val="ru-RU"/>
              </w:rPr>
              <w:t>Шенкурское</w:t>
            </w:r>
            <w:proofErr w:type="spellEnd"/>
            <w:r w:rsidRPr="00013A7B">
              <w:rPr>
                <w:sz w:val="24"/>
                <w:szCs w:val="24"/>
                <w:lang w:val="ru-RU"/>
              </w:rPr>
              <w:t xml:space="preserve">» «Развитие жилищной, коммунальной и инженерной инфраструктуры и повышение экологической безопасности на территории </w:t>
            </w:r>
          </w:p>
          <w:p w:rsidR="001D36DB" w:rsidRPr="00694661" w:rsidRDefault="001D36DB" w:rsidP="001D36DB">
            <w:pPr>
              <w:autoSpaceDE w:val="0"/>
              <w:autoSpaceDN w:val="0"/>
              <w:adjustRightInd w:val="0"/>
              <w:rPr>
                <w:sz w:val="24"/>
                <w:szCs w:val="24"/>
                <w:lang w:val="ru-RU"/>
              </w:rPr>
            </w:pPr>
            <w:r w:rsidRPr="00694661">
              <w:rPr>
                <w:sz w:val="24"/>
                <w:szCs w:val="24"/>
                <w:lang w:val="ru-RU"/>
              </w:rPr>
              <w:t>МО «</w:t>
            </w:r>
            <w:proofErr w:type="spellStart"/>
            <w:r w:rsidRPr="00694661">
              <w:rPr>
                <w:sz w:val="24"/>
                <w:szCs w:val="24"/>
                <w:lang w:val="ru-RU"/>
              </w:rPr>
              <w:t>Шенкурское</w:t>
            </w:r>
            <w:proofErr w:type="spellEnd"/>
            <w:r w:rsidRPr="00694661">
              <w:rPr>
                <w:sz w:val="24"/>
                <w:szCs w:val="24"/>
                <w:lang w:val="ru-RU"/>
              </w:rPr>
              <w:t xml:space="preserve">» </w:t>
            </w:r>
            <w:r>
              <w:rPr>
                <w:sz w:val="24"/>
                <w:szCs w:val="24"/>
                <w:lang w:val="ru-RU"/>
              </w:rPr>
              <w:t>(далее – муниципальная программа)</w:t>
            </w:r>
          </w:p>
        </w:tc>
      </w:tr>
      <w:tr w:rsidR="001D36DB" w:rsidRPr="00C56774" w:rsidTr="001D36DB">
        <w:tc>
          <w:tcPr>
            <w:tcW w:w="3403"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rPr>
                <w:sz w:val="24"/>
                <w:szCs w:val="24"/>
              </w:rPr>
            </w:pPr>
            <w:proofErr w:type="spellStart"/>
            <w:r w:rsidRPr="00013A7B">
              <w:rPr>
                <w:sz w:val="24"/>
                <w:szCs w:val="24"/>
              </w:rPr>
              <w:t>Ответственный</w:t>
            </w:r>
            <w:proofErr w:type="spellEnd"/>
            <w:r w:rsidRPr="00013A7B">
              <w:rPr>
                <w:sz w:val="24"/>
                <w:szCs w:val="24"/>
              </w:rPr>
              <w:t xml:space="preserve"> </w:t>
            </w:r>
            <w:proofErr w:type="spellStart"/>
            <w:r w:rsidRPr="00013A7B">
              <w:rPr>
                <w:sz w:val="24"/>
                <w:szCs w:val="24"/>
              </w:rPr>
              <w:t>исполнитель</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6344"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spacing w:line="480" w:lineRule="auto"/>
              <w:jc w:val="both"/>
              <w:rPr>
                <w:sz w:val="24"/>
                <w:szCs w:val="24"/>
                <w:lang w:val="ru-RU"/>
              </w:rPr>
            </w:pPr>
            <w:r w:rsidRPr="00013A7B">
              <w:rPr>
                <w:sz w:val="24"/>
                <w:szCs w:val="24"/>
                <w:lang w:val="ru-RU"/>
              </w:rPr>
              <w:t>администрация МО «Шенкурский муниципальный район»</w:t>
            </w:r>
          </w:p>
        </w:tc>
      </w:tr>
      <w:tr w:rsidR="001D36DB" w:rsidRPr="00013A7B" w:rsidTr="001D36DB">
        <w:tc>
          <w:tcPr>
            <w:tcW w:w="3403"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rPr>
                <w:sz w:val="24"/>
                <w:szCs w:val="24"/>
              </w:rPr>
            </w:pPr>
            <w:proofErr w:type="spellStart"/>
            <w:r w:rsidRPr="00013A7B">
              <w:rPr>
                <w:sz w:val="24"/>
                <w:szCs w:val="24"/>
              </w:rPr>
              <w:t>Соисполнители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6344"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jc w:val="both"/>
              <w:rPr>
                <w:sz w:val="24"/>
                <w:szCs w:val="24"/>
              </w:rPr>
            </w:pPr>
            <w:proofErr w:type="spellStart"/>
            <w:r w:rsidRPr="00013A7B">
              <w:rPr>
                <w:sz w:val="24"/>
                <w:szCs w:val="24"/>
              </w:rPr>
              <w:t>нет</w:t>
            </w:r>
            <w:proofErr w:type="spellEnd"/>
          </w:p>
        </w:tc>
      </w:tr>
      <w:tr w:rsidR="001D36DB" w:rsidRPr="00013A7B" w:rsidTr="001D36DB">
        <w:tc>
          <w:tcPr>
            <w:tcW w:w="3403"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rPr>
                <w:sz w:val="24"/>
                <w:szCs w:val="24"/>
              </w:rPr>
            </w:pPr>
            <w:proofErr w:type="spellStart"/>
            <w:r w:rsidRPr="00013A7B">
              <w:rPr>
                <w:sz w:val="24"/>
                <w:szCs w:val="24"/>
              </w:rPr>
              <w:t>Подпрограммы</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6344"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jc w:val="both"/>
              <w:rPr>
                <w:sz w:val="24"/>
                <w:szCs w:val="24"/>
              </w:rPr>
            </w:pPr>
            <w:proofErr w:type="spellStart"/>
            <w:r w:rsidRPr="00013A7B">
              <w:rPr>
                <w:sz w:val="24"/>
                <w:szCs w:val="24"/>
              </w:rPr>
              <w:t>нет</w:t>
            </w:r>
            <w:proofErr w:type="spellEnd"/>
          </w:p>
        </w:tc>
      </w:tr>
      <w:tr w:rsidR="001D36DB" w:rsidRPr="00C56774" w:rsidTr="001D36DB">
        <w:tc>
          <w:tcPr>
            <w:tcW w:w="3403"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rPr>
                <w:sz w:val="24"/>
                <w:szCs w:val="24"/>
              </w:rPr>
            </w:pPr>
            <w:proofErr w:type="spellStart"/>
            <w:r w:rsidRPr="00013A7B">
              <w:rPr>
                <w:sz w:val="24"/>
                <w:szCs w:val="24"/>
              </w:rPr>
              <w:t>Цели</w:t>
            </w:r>
            <w:proofErr w:type="spellEnd"/>
            <w:r w:rsidRPr="00013A7B">
              <w:rPr>
                <w:sz w:val="24"/>
                <w:szCs w:val="24"/>
              </w:rPr>
              <w:t xml:space="preserve"> </w:t>
            </w:r>
            <w:proofErr w:type="spellStart"/>
            <w:r w:rsidRPr="00013A7B">
              <w:rPr>
                <w:sz w:val="24"/>
                <w:szCs w:val="24"/>
              </w:rPr>
              <w:t>программы</w:t>
            </w:r>
            <w:proofErr w:type="spellEnd"/>
          </w:p>
        </w:tc>
        <w:tc>
          <w:tcPr>
            <w:tcW w:w="6344"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pStyle w:val="a4"/>
              <w:jc w:val="left"/>
              <w:rPr>
                <w:rFonts w:ascii="Times New Roman" w:hAnsi="Times New Roman" w:cs="Times New Roman"/>
                <w:sz w:val="24"/>
                <w:szCs w:val="24"/>
              </w:rPr>
            </w:pPr>
            <w:r w:rsidRPr="00013A7B">
              <w:rPr>
                <w:rFonts w:ascii="Times New Roman" w:hAnsi="Times New Roman" w:cs="Times New Roman"/>
                <w:sz w:val="24"/>
                <w:szCs w:val="24"/>
              </w:rPr>
              <w:t>- исполнение норм Федерального законодательства;</w:t>
            </w:r>
          </w:p>
          <w:p w:rsidR="001D36DB" w:rsidRPr="00013A7B" w:rsidRDefault="001D36DB" w:rsidP="001D36DB">
            <w:pPr>
              <w:pStyle w:val="a4"/>
              <w:jc w:val="left"/>
              <w:rPr>
                <w:rFonts w:ascii="Times New Roman" w:hAnsi="Times New Roman" w:cs="Times New Roman"/>
                <w:spacing w:val="-2"/>
                <w:sz w:val="24"/>
                <w:szCs w:val="24"/>
              </w:rPr>
            </w:pPr>
            <w:r w:rsidRPr="00013A7B">
              <w:rPr>
                <w:rFonts w:ascii="Times New Roman" w:hAnsi="Times New Roman" w:cs="Times New Roman"/>
                <w:sz w:val="24"/>
                <w:szCs w:val="24"/>
              </w:rPr>
              <w:t xml:space="preserve">- создание безопасных и благоприятных условий          </w:t>
            </w:r>
            <w:r w:rsidRPr="00013A7B">
              <w:rPr>
                <w:rFonts w:ascii="Times New Roman" w:hAnsi="Times New Roman" w:cs="Times New Roman"/>
                <w:sz w:val="24"/>
                <w:szCs w:val="24"/>
              </w:rPr>
              <w:br/>
              <w:t xml:space="preserve">проживания граждан путем проведения капитального     </w:t>
            </w:r>
            <w:r w:rsidRPr="00013A7B">
              <w:rPr>
                <w:rFonts w:ascii="Times New Roman" w:hAnsi="Times New Roman" w:cs="Times New Roman"/>
                <w:sz w:val="24"/>
                <w:szCs w:val="24"/>
              </w:rPr>
              <w:br/>
              <w:t xml:space="preserve">ремонта жилищного фонда;                              </w:t>
            </w:r>
          </w:p>
          <w:p w:rsidR="001D36DB" w:rsidRPr="00013A7B" w:rsidRDefault="001D36DB" w:rsidP="001D36DB">
            <w:pPr>
              <w:pStyle w:val="a4"/>
              <w:jc w:val="left"/>
              <w:rPr>
                <w:rFonts w:ascii="Times New Roman" w:hAnsi="Times New Roman" w:cs="Times New Roman"/>
                <w:spacing w:val="-2"/>
                <w:sz w:val="24"/>
                <w:szCs w:val="24"/>
              </w:rPr>
            </w:pPr>
            <w:r w:rsidRPr="00013A7B">
              <w:rPr>
                <w:rFonts w:ascii="Times New Roman" w:hAnsi="Times New Roman" w:cs="Times New Roman"/>
                <w:spacing w:val="-2"/>
                <w:sz w:val="24"/>
                <w:szCs w:val="24"/>
              </w:rPr>
              <w:t>- модернизация систем коммунальной инфраструктуры;</w:t>
            </w:r>
          </w:p>
          <w:p w:rsidR="001D36DB" w:rsidRPr="00013A7B" w:rsidRDefault="001D36DB" w:rsidP="001D36DB">
            <w:pPr>
              <w:rPr>
                <w:spacing w:val="-2"/>
                <w:sz w:val="24"/>
                <w:szCs w:val="24"/>
                <w:lang w:val="ru-RU"/>
              </w:rPr>
            </w:pPr>
            <w:r w:rsidRPr="00013A7B">
              <w:rPr>
                <w:spacing w:val="-2"/>
                <w:sz w:val="24"/>
                <w:szCs w:val="24"/>
                <w:lang w:val="ru-RU"/>
              </w:rPr>
              <w:t>- улучшение экологической ситуации;</w:t>
            </w:r>
          </w:p>
          <w:p w:rsidR="001D36DB" w:rsidRPr="00013A7B" w:rsidRDefault="001D36DB" w:rsidP="001D36DB">
            <w:pPr>
              <w:rPr>
                <w:spacing w:val="-2"/>
                <w:sz w:val="24"/>
                <w:szCs w:val="24"/>
                <w:lang w:val="ru-RU"/>
              </w:rPr>
            </w:pPr>
            <w:r w:rsidRPr="00013A7B">
              <w:rPr>
                <w:spacing w:val="-2"/>
                <w:sz w:val="24"/>
                <w:szCs w:val="24"/>
                <w:lang w:val="ru-RU"/>
              </w:rPr>
              <w:t>- сокращения негативных факторов возникающих в процессе эксплуатации систем коммунальной инфраструктуры муниципального образования за счет ее совершенствования;</w:t>
            </w:r>
          </w:p>
          <w:p w:rsidR="001D36DB" w:rsidRPr="00013A7B" w:rsidRDefault="001D36DB" w:rsidP="001D36DB">
            <w:pPr>
              <w:rPr>
                <w:spacing w:val="-2"/>
                <w:sz w:val="24"/>
                <w:szCs w:val="24"/>
                <w:lang w:val="ru-RU"/>
              </w:rPr>
            </w:pPr>
            <w:r w:rsidRPr="00013A7B">
              <w:rPr>
                <w:spacing w:val="-2"/>
                <w:sz w:val="24"/>
                <w:szCs w:val="24"/>
                <w:lang w:val="ru-RU"/>
              </w:rPr>
              <w:t xml:space="preserve">- повышение уровня благоустройства территории поселения; </w:t>
            </w:r>
          </w:p>
          <w:p w:rsidR="001D36DB" w:rsidRPr="00013A7B" w:rsidRDefault="001D36DB" w:rsidP="001D36DB">
            <w:pPr>
              <w:rPr>
                <w:spacing w:val="-2"/>
                <w:sz w:val="24"/>
                <w:szCs w:val="24"/>
                <w:lang w:val="ru-RU"/>
              </w:rPr>
            </w:pPr>
            <w:r w:rsidRPr="00013A7B">
              <w:rPr>
                <w:spacing w:val="-2"/>
                <w:sz w:val="24"/>
                <w:szCs w:val="24"/>
                <w:lang w:val="ru-RU"/>
              </w:rPr>
              <w:t>- ликвидация аварийного жилищного фонда, признанного до 1 января 2012 года аварийным и подлежащим сносу;</w:t>
            </w:r>
          </w:p>
          <w:p w:rsidR="001D36DB" w:rsidRPr="00013A7B" w:rsidRDefault="001D36DB" w:rsidP="001D36DB">
            <w:pPr>
              <w:pStyle w:val="Default"/>
            </w:pPr>
            <w:r w:rsidRPr="00013A7B">
              <w:t xml:space="preserve">- обеспечение комплексного благоустройства дворовых территорий многоквартирных жилых домов и территорий общего пользования муниципального образования; </w:t>
            </w:r>
          </w:p>
          <w:p w:rsidR="001D36DB" w:rsidRPr="00013A7B" w:rsidRDefault="001D36DB" w:rsidP="001D36DB">
            <w:pPr>
              <w:pStyle w:val="Default"/>
            </w:pPr>
            <w:r w:rsidRPr="00013A7B">
              <w:t xml:space="preserve">- повышение уровня благоустройства дворовых территорий; </w:t>
            </w:r>
          </w:p>
          <w:p w:rsidR="001D36DB" w:rsidRPr="00013A7B" w:rsidRDefault="001D36DB" w:rsidP="001D36DB">
            <w:pPr>
              <w:pStyle w:val="Default"/>
            </w:pPr>
            <w:r w:rsidRPr="00013A7B">
              <w:t xml:space="preserve">- создание благоприятные и безопасные условия для проживания и отдыха жителей и гостей города; </w:t>
            </w:r>
          </w:p>
          <w:p w:rsidR="001D36DB" w:rsidRPr="00013A7B" w:rsidRDefault="001D36DB" w:rsidP="001D36DB">
            <w:pPr>
              <w:pStyle w:val="Default"/>
            </w:pPr>
            <w:r w:rsidRPr="00013A7B">
              <w:t xml:space="preserve">- повышение </w:t>
            </w:r>
            <w:proofErr w:type="gramStart"/>
            <w:r w:rsidRPr="00013A7B">
              <w:t>уровня благоустройства мест массового отдыха населения</w:t>
            </w:r>
            <w:proofErr w:type="gramEnd"/>
            <w:r w:rsidRPr="00013A7B">
              <w:t xml:space="preserve">. </w:t>
            </w:r>
          </w:p>
          <w:p w:rsidR="001D36DB" w:rsidRPr="00013A7B" w:rsidRDefault="001D36DB" w:rsidP="001D36DB">
            <w:pPr>
              <w:rPr>
                <w:spacing w:val="-2"/>
                <w:sz w:val="24"/>
                <w:szCs w:val="24"/>
                <w:lang w:val="ru-RU"/>
              </w:rPr>
            </w:pPr>
          </w:p>
          <w:p w:rsidR="001D36DB" w:rsidRPr="00013A7B" w:rsidRDefault="001D36DB" w:rsidP="001D36DB">
            <w:pPr>
              <w:rPr>
                <w:spacing w:val="-2"/>
                <w:sz w:val="24"/>
                <w:szCs w:val="24"/>
                <w:lang w:val="ru-RU"/>
              </w:rPr>
            </w:pPr>
            <w:r w:rsidRPr="00013A7B">
              <w:rPr>
                <w:spacing w:val="-2"/>
                <w:sz w:val="24"/>
                <w:szCs w:val="24"/>
                <w:lang w:val="ru-RU"/>
              </w:rPr>
              <w:t>Перечень целевых показателей программы указан в приложении №1</w:t>
            </w:r>
          </w:p>
        </w:tc>
      </w:tr>
      <w:tr w:rsidR="001D36DB" w:rsidRPr="00C56774" w:rsidTr="001D36DB">
        <w:tc>
          <w:tcPr>
            <w:tcW w:w="3403"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rPr>
                <w:sz w:val="24"/>
                <w:szCs w:val="24"/>
              </w:rPr>
            </w:pPr>
            <w:proofErr w:type="spellStart"/>
            <w:r w:rsidRPr="00013A7B">
              <w:rPr>
                <w:sz w:val="24"/>
                <w:szCs w:val="24"/>
              </w:rPr>
              <w:t>Задачи</w:t>
            </w:r>
            <w:proofErr w:type="spellEnd"/>
            <w:r w:rsidRPr="00013A7B">
              <w:rPr>
                <w:sz w:val="24"/>
                <w:szCs w:val="24"/>
              </w:rPr>
              <w:t xml:space="preserve"> </w:t>
            </w:r>
            <w:proofErr w:type="spellStart"/>
            <w:r w:rsidRPr="00013A7B">
              <w:rPr>
                <w:sz w:val="24"/>
                <w:szCs w:val="24"/>
              </w:rPr>
              <w:t>муниципальной</w:t>
            </w:r>
            <w:proofErr w:type="spellEnd"/>
            <w:r w:rsidRPr="00013A7B">
              <w:rPr>
                <w:sz w:val="24"/>
                <w:szCs w:val="24"/>
              </w:rPr>
              <w:t xml:space="preserve"> </w:t>
            </w:r>
            <w:proofErr w:type="spellStart"/>
            <w:r w:rsidRPr="00013A7B">
              <w:rPr>
                <w:sz w:val="24"/>
                <w:szCs w:val="24"/>
              </w:rPr>
              <w:t>программы</w:t>
            </w:r>
            <w:proofErr w:type="spellEnd"/>
          </w:p>
        </w:tc>
        <w:tc>
          <w:tcPr>
            <w:tcW w:w="6344"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rPr>
                <w:sz w:val="24"/>
                <w:szCs w:val="24"/>
                <w:lang w:val="ru-RU"/>
              </w:rPr>
            </w:pPr>
            <w:r w:rsidRPr="00013A7B">
              <w:rPr>
                <w:sz w:val="24"/>
                <w:szCs w:val="24"/>
                <w:lang w:val="ru-RU"/>
              </w:rPr>
              <w:t>- снижение процента физического износа конструкций и</w:t>
            </w:r>
            <w:r w:rsidRPr="00013A7B">
              <w:rPr>
                <w:sz w:val="24"/>
                <w:szCs w:val="24"/>
                <w:lang w:val="ru-RU"/>
              </w:rPr>
              <w:br/>
              <w:t xml:space="preserve">элементов многоквартирных домов;                      </w:t>
            </w:r>
          </w:p>
          <w:p w:rsidR="001D36DB" w:rsidRPr="00013A7B" w:rsidRDefault="001D36DB" w:rsidP="001D36DB">
            <w:pPr>
              <w:pStyle w:val="a4"/>
              <w:jc w:val="left"/>
              <w:rPr>
                <w:rFonts w:ascii="Times New Roman" w:hAnsi="Times New Roman" w:cs="Times New Roman"/>
                <w:spacing w:val="-2"/>
                <w:sz w:val="24"/>
                <w:szCs w:val="24"/>
              </w:rPr>
            </w:pPr>
            <w:r w:rsidRPr="00013A7B">
              <w:rPr>
                <w:rFonts w:ascii="Times New Roman" w:hAnsi="Times New Roman" w:cs="Times New Roman"/>
                <w:spacing w:val="-2"/>
                <w:sz w:val="24"/>
                <w:szCs w:val="24"/>
              </w:rPr>
              <w:t>- повышение эффективности функционирования коммунальных систем;</w:t>
            </w:r>
          </w:p>
          <w:p w:rsidR="001D36DB" w:rsidRPr="00013A7B" w:rsidRDefault="001D36DB" w:rsidP="001D36DB">
            <w:pPr>
              <w:pStyle w:val="a4"/>
              <w:jc w:val="left"/>
              <w:rPr>
                <w:rFonts w:ascii="Times New Roman" w:hAnsi="Times New Roman" w:cs="Times New Roman"/>
                <w:spacing w:val="-2"/>
                <w:sz w:val="24"/>
                <w:szCs w:val="24"/>
              </w:rPr>
            </w:pPr>
            <w:r w:rsidRPr="00013A7B">
              <w:rPr>
                <w:rFonts w:ascii="Times New Roman" w:hAnsi="Times New Roman" w:cs="Times New Roman"/>
                <w:spacing w:val="-2"/>
                <w:sz w:val="24"/>
                <w:szCs w:val="24"/>
              </w:rPr>
              <w:t>- развитие системы коммунальной инфраструктуры, отвечающей современным требованиям его социально-</w:t>
            </w:r>
            <w:r w:rsidRPr="00013A7B">
              <w:rPr>
                <w:rFonts w:ascii="Times New Roman" w:hAnsi="Times New Roman" w:cs="Times New Roman"/>
                <w:spacing w:val="-2"/>
                <w:sz w:val="24"/>
                <w:szCs w:val="24"/>
              </w:rPr>
              <w:lastRenderedPageBreak/>
              <w:t>экономического развития;</w:t>
            </w:r>
          </w:p>
          <w:p w:rsidR="001D36DB" w:rsidRPr="00013A7B" w:rsidRDefault="001D36DB" w:rsidP="001D36DB">
            <w:pPr>
              <w:pStyle w:val="a4"/>
              <w:jc w:val="left"/>
              <w:rPr>
                <w:rFonts w:ascii="Times New Roman" w:hAnsi="Times New Roman" w:cs="Times New Roman"/>
                <w:spacing w:val="-2"/>
                <w:sz w:val="24"/>
                <w:szCs w:val="24"/>
              </w:rPr>
            </w:pPr>
            <w:r w:rsidRPr="00013A7B">
              <w:rPr>
                <w:rFonts w:ascii="Times New Roman" w:hAnsi="Times New Roman" w:cs="Times New Roman"/>
                <w:spacing w:val="-2"/>
                <w:sz w:val="24"/>
                <w:szCs w:val="24"/>
              </w:rPr>
              <w:t>- повышение качества коммунальных услуг, предоставляемых потребителям на территории МО «</w:t>
            </w:r>
            <w:proofErr w:type="spellStart"/>
            <w:r w:rsidRPr="00013A7B">
              <w:rPr>
                <w:rFonts w:ascii="Times New Roman" w:hAnsi="Times New Roman" w:cs="Times New Roman"/>
                <w:spacing w:val="-2"/>
                <w:sz w:val="24"/>
                <w:szCs w:val="24"/>
              </w:rPr>
              <w:t>Шенкурское</w:t>
            </w:r>
            <w:proofErr w:type="spellEnd"/>
            <w:r w:rsidRPr="00013A7B">
              <w:rPr>
                <w:rFonts w:ascii="Times New Roman" w:hAnsi="Times New Roman" w:cs="Times New Roman"/>
                <w:spacing w:val="-2"/>
                <w:sz w:val="24"/>
                <w:szCs w:val="24"/>
              </w:rPr>
              <w:t>»;</w:t>
            </w:r>
          </w:p>
          <w:p w:rsidR="001D36DB" w:rsidRPr="00013A7B" w:rsidRDefault="001D36DB" w:rsidP="001D36DB">
            <w:pPr>
              <w:rPr>
                <w:spacing w:val="-2"/>
                <w:sz w:val="24"/>
                <w:szCs w:val="24"/>
                <w:lang w:val="ru-RU"/>
              </w:rPr>
            </w:pPr>
            <w:r w:rsidRPr="00013A7B">
              <w:rPr>
                <w:spacing w:val="-2"/>
                <w:sz w:val="24"/>
                <w:szCs w:val="24"/>
                <w:lang w:val="ru-RU"/>
              </w:rPr>
              <w:t>- улучшение экологической ситуации путем сокращения негативных факторов в процессе эксплуатации систем коммунальной инфраструктуры муниципального образования за счет ее совершенствования, создание благоприятных условий для проживания жителей;</w:t>
            </w:r>
          </w:p>
          <w:p w:rsidR="001D36DB" w:rsidRPr="00013A7B" w:rsidRDefault="001D36DB" w:rsidP="001D36DB">
            <w:pPr>
              <w:pStyle w:val="a4"/>
              <w:jc w:val="left"/>
              <w:rPr>
                <w:rFonts w:ascii="Times New Roman" w:hAnsi="Times New Roman" w:cs="Times New Roman"/>
                <w:spacing w:val="-2"/>
                <w:sz w:val="24"/>
                <w:szCs w:val="24"/>
              </w:rPr>
            </w:pPr>
            <w:r w:rsidRPr="00013A7B">
              <w:rPr>
                <w:rFonts w:ascii="Times New Roman" w:hAnsi="Times New Roman" w:cs="Times New Roman"/>
                <w:spacing w:val="-2"/>
                <w:sz w:val="24"/>
                <w:szCs w:val="24"/>
              </w:rPr>
              <w:t>- 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rsidR="001D36DB" w:rsidRPr="00013A7B" w:rsidRDefault="001D36DB" w:rsidP="001D36DB">
            <w:pPr>
              <w:pStyle w:val="a4"/>
              <w:jc w:val="left"/>
              <w:rPr>
                <w:rFonts w:ascii="Times New Roman" w:hAnsi="Times New Roman" w:cs="Times New Roman"/>
                <w:spacing w:val="-2"/>
                <w:sz w:val="24"/>
                <w:szCs w:val="24"/>
              </w:rPr>
            </w:pPr>
            <w:r w:rsidRPr="00013A7B">
              <w:rPr>
                <w:rFonts w:ascii="Times New Roman" w:hAnsi="Times New Roman" w:cs="Times New Roman"/>
                <w:spacing w:val="-2"/>
                <w:sz w:val="24"/>
                <w:szCs w:val="24"/>
              </w:rPr>
              <w:t xml:space="preserve">- обустройство уличного освещения, снижение потребления электроэнергии приборами уличного освещения за счет модернизации сетей и приборов освещения, улучшение качества освещения улиц, повышение надежности и долговечности сетей уличного освещения;                                                                                   - повышение безопасности дорожного движения; </w:t>
            </w:r>
          </w:p>
          <w:p w:rsidR="001D36DB" w:rsidRPr="00013A7B" w:rsidRDefault="001D36DB" w:rsidP="001D36DB">
            <w:pPr>
              <w:rPr>
                <w:spacing w:val="-2"/>
                <w:sz w:val="24"/>
                <w:szCs w:val="24"/>
                <w:lang w:val="ru-RU"/>
              </w:rPr>
            </w:pPr>
            <w:r w:rsidRPr="00013A7B">
              <w:rPr>
                <w:spacing w:val="-2"/>
                <w:sz w:val="24"/>
                <w:szCs w:val="24"/>
                <w:lang w:val="ru-RU"/>
              </w:rPr>
              <w:t>- привлечение инвестиций в жилищно-коммунальный комплекс;</w:t>
            </w:r>
          </w:p>
          <w:p w:rsidR="001D36DB" w:rsidRPr="00013A7B" w:rsidRDefault="001D36DB" w:rsidP="001D36DB">
            <w:pPr>
              <w:rPr>
                <w:spacing w:val="-2"/>
                <w:sz w:val="24"/>
                <w:szCs w:val="24"/>
                <w:lang w:val="ru-RU"/>
              </w:rPr>
            </w:pPr>
            <w:r w:rsidRPr="00013A7B">
              <w:rPr>
                <w:spacing w:val="-2"/>
                <w:sz w:val="24"/>
                <w:szCs w:val="24"/>
                <w:lang w:val="ru-RU"/>
              </w:rPr>
              <w:t xml:space="preserve">- обеспечение надежной и эффективной работы коммунальной инфраструктуры;                                                                                   - улучшение условий и комфортности проживания граждан; </w:t>
            </w:r>
          </w:p>
          <w:p w:rsidR="001D36DB" w:rsidRPr="00013A7B" w:rsidRDefault="001D36DB" w:rsidP="001D36DB">
            <w:pPr>
              <w:pStyle w:val="a4"/>
              <w:jc w:val="left"/>
              <w:rPr>
                <w:rFonts w:ascii="Times New Roman" w:hAnsi="Times New Roman" w:cs="Times New Roman"/>
                <w:spacing w:val="-2"/>
                <w:sz w:val="24"/>
                <w:szCs w:val="24"/>
              </w:rPr>
            </w:pPr>
            <w:r w:rsidRPr="00013A7B">
              <w:rPr>
                <w:rFonts w:ascii="Times New Roman" w:hAnsi="Times New Roman" w:cs="Times New Roman"/>
                <w:spacing w:val="-2"/>
                <w:sz w:val="24"/>
                <w:szCs w:val="24"/>
              </w:rPr>
              <w:t>- повышение уровня благоустройства города;</w:t>
            </w:r>
          </w:p>
          <w:p w:rsidR="001D36DB" w:rsidRPr="00013A7B" w:rsidRDefault="001D36DB" w:rsidP="001D36DB">
            <w:pPr>
              <w:rPr>
                <w:spacing w:val="-2"/>
                <w:sz w:val="24"/>
                <w:szCs w:val="24"/>
                <w:lang w:val="ru-RU"/>
              </w:rPr>
            </w:pPr>
            <w:r w:rsidRPr="00013A7B">
              <w:rPr>
                <w:spacing w:val="-2"/>
                <w:sz w:val="24"/>
                <w:szCs w:val="24"/>
                <w:lang w:val="ru-RU"/>
              </w:rPr>
              <w:t>- строительство и приобретение жилья для переселения граждан из аварийного жилищного фонда;</w:t>
            </w:r>
          </w:p>
          <w:p w:rsidR="001D36DB" w:rsidRPr="00013A7B" w:rsidRDefault="001D36DB" w:rsidP="001D36DB">
            <w:pPr>
              <w:pStyle w:val="ConsPlusNormal"/>
              <w:jc w:val="both"/>
              <w:rPr>
                <w:rFonts w:ascii="Times New Roman" w:hAnsi="Times New Roman" w:cs="Times New Roman"/>
                <w:sz w:val="24"/>
                <w:szCs w:val="24"/>
              </w:rPr>
            </w:pPr>
            <w:r w:rsidRPr="00013A7B">
              <w:rPr>
                <w:rFonts w:ascii="Times New Roman" w:hAnsi="Times New Roman" w:cs="Times New Roman"/>
                <w:sz w:val="24"/>
                <w:szCs w:val="24"/>
              </w:rPr>
              <w:t>- совершенствование архитектурно - художественного облика города;</w:t>
            </w:r>
          </w:p>
          <w:p w:rsidR="001D36DB" w:rsidRDefault="001D36DB" w:rsidP="001D36DB">
            <w:pPr>
              <w:rPr>
                <w:sz w:val="24"/>
                <w:szCs w:val="24"/>
                <w:lang w:val="ru-RU"/>
              </w:rPr>
            </w:pPr>
            <w:r w:rsidRPr="00013A7B">
              <w:rPr>
                <w:sz w:val="24"/>
                <w:szCs w:val="24"/>
                <w:lang w:val="ru-RU"/>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МО «</w:t>
            </w:r>
            <w:proofErr w:type="spellStart"/>
            <w:r w:rsidRPr="00013A7B">
              <w:rPr>
                <w:sz w:val="24"/>
                <w:szCs w:val="24"/>
                <w:lang w:val="ru-RU"/>
              </w:rPr>
              <w:t>Шенкурское</w:t>
            </w:r>
            <w:proofErr w:type="spellEnd"/>
            <w:r w:rsidRPr="00013A7B">
              <w:rPr>
                <w:sz w:val="24"/>
                <w:szCs w:val="24"/>
                <w:lang w:val="ru-RU"/>
              </w:rPr>
              <w:t>», а также дворовых территорий многоквартирных домов</w:t>
            </w:r>
            <w:r>
              <w:rPr>
                <w:sz w:val="24"/>
                <w:szCs w:val="24"/>
                <w:lang w:val="ru-RU"/>
              </w:rPr>
              <w:t>;</w:t>
            </w:r>
          </w:p>
          <w:p w:rsidR="001D36DB" w:rsidRPr="00013A7B" w:rsidRDefault="001D36DB" w:rsidP="001D36DB">
            <w:pPr>
              <w:rPr>
                <w:sz w:val="24"/>
                <w:szCs w:val="24"/>
                <w:lang w:val="ru-RU"/>
              </w:rPr>
            </w:pPr>
            <w:r>
              <w:rPr>
                <w:sz w:val="24"/>
                <w:szCs w:val="24"/>
                <w:lang w:val="ru-RU"/>
              </w:rPr>
              <w:t xml:space="preserve">-  приведение состава сточных вод </w:t>
            </w:r>
            <w:proofErr w:type="gramStart"/>
            <w:r>
              <w:rPr>
                <w:sz w:val="24"/>
                <w:szCs w:val="24"/>
                <w:lang w:val="ru-RU"/>
              </w:rPr>
              <w:t>до</w:t>
            </w:r>
            <w:proofErr w:type="gramEnd"/>
            <w:r>
              <w:rPr>
                <w:sz w:val="24"/>
                <w:szCs w:val="24"/>
                <w:lang w:val="ru-RU"/>
              </w:rPr>
              <w:t xml:space="preserve"> нормативного.</w:t>
            </w:r>
          </w:p>
        </w:tc>
      </w:tr>
      <w:tr w:rsidR="001D36DB" w:rsidRPr="00C56774" w:rsidTr="001D36DB">
        <w:tc>
          <w:tcPr>
            <w:tcW w:w="3403"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rPr>
                <w:sz w:val="24"/>
                <w:szCs w:val="24"/>
                <w:lang w:val="ru-RU"/>
              </w:rPr>
            </w:pPr>
            <w:r w:rsidRPr="00013A7B">
              <w:rPr>
                <w:sz w:val="24"/>
                <w:szCs w:val="24"/>
                <w:lang w:val="ru-RU"/>
              </w:rPr>
              <w:lastRenderedPageBreak/>
              <w:t>Сроки и этапы реализации муниципальной программы</w:t>
            </w:r>
          </w:p>
        </w:tc>
        <w:tc>
          <w:tcPr>
            <w:tcW w:w="6344" w:type="dxa"/>
            <w:tcBorders>
              <w:top w:val="single" w:sz="4" w:space="0" w:color="auto"/>
              <w:left w:val="single" w:sz="4" w:space="0" w:color="auto"/>
              <w:bottom w:val="single" w:sz="4" w:space="0" w:color="auto"/>
              <w:right w:val="single" w:sz="4" w:space="0" w:color="auto"/>
            </w:tcBorders>
          </w:tcPr>
          <w:p w:rsidR="001D36DB" w:rsidRPr="00013A7B" w:rsidRDefault="001D36DB" w:rsidP="001D36DB">
            <w:pPr>
              <w:jc w:val="both"/>
              <w:rPr>
                <w:sz w:val="24"/>
                <w:szCs w:val="24"/>
                <w:lang w:val="ru-RU"/>
              </w:rPr>
            </w:pPr>
            <w:r w:rsidRPr="00013A7B">
              <w:rPr>
                <w:sz w:val="24"/>
                <w:szCs w:val="24"/>
                <w:lang w:val="ru-RU"/>
              </w:rPr>
              <w:t>2014-202</w:t>
            </w:r>
            <w:r>
              <w:rPr>
                <w:sz w:val="24"/>
                <w:szCs w:val="24"/>
                <w:lang w:val="ru-RU"/>
              </w:rPr>
              <w:t>3</w:t>
            </w:r>
            <w:r w:rsidRPr="00013A7B">
              <w:rPr>
                <w:sz w:val="24"/>
                <w:szCs w:val="24"/>
                <w:lang w:val="ru-RU"/>
              </w:rPr>
              <w:t xml:space="preserve"> годы</w:t>
            </w:r>
            <w:r>
              <w:rPr>
                <w:sz w:val="24"/>
                <w:szCs w:val="24"/>
                <w:lang w:val="ru-RU"/>
              </w:rPr>
              <w:t>. П</w:t>
            </w:r>
            <w:r w:rsidRPr="00013A7B">
              <w:rPr>
                <w:sz w:val="24"/>
                <w:szCs w:val="24"/>
                <w:lang w:val="ru-RU"/>
              </w:rPr>
              <w:t>рограмма реализуется в один эта</w:t>
            </w:r>
            <w:r>
              <w:rPr>
                <w:sz w:val="24"/>
                <w:szCs w:val="24"/>
                <w:lang w:val="ru-RU"/>
              </w:rPr>
              <w:t>п</w:t>
            </w:r>
          </w:p>
        </w:tc>
      </w:tr>
      <w:tr w:rsidR="001D36DB" w:rsidRPr="00C56774" w:rsidTr="001D36DB">
        <w:trPr>
          <w:trHeight w:val="810"/>
        </w:trPr>
        <w:tc>
          <w:tcPr>
            <w:tcW w:w="3403" w:type="dxa"/>
            <w:tcBorders>
              <w:top w:val="single" w:sz="4" w:space="0" w:color="auto"/>
              <w:left w:val="single" w:sz="4" w:space="0" w:color="auto"/>
              <w:bottom w:val="single" w:sz="4" w:space="0" w:color="auto"/>
              <w:right w:val="single" w:sz="4" w:space="0" w:color="auto"/>
            </w:tcBorders>
          </w:tcPr>
          <w:p w:rsidR="001D36DB" w:rsidRPr="00A435F7" w:rsidRDefault="001D36DB" w:rsidP="001D36DB">
            <w:pPr>
              <w:rPr>
                <w:sz w:val="24"/>
                <w:szCs w:val="24"/>
                <w:lang w:val="ru-RU"/>
              </w:rPr>
            </w:pPr>
            <w:r w:rsidRPr="00A435F7">
              <w:rPr>
                <w:sz w:val="24"/>
                <w:szCs w:val="24"/>
                <w:lang w:val="ru-RU"/>
              </w:rPr>
              <w:t>Объемы и источники финансирования муниципальной программы</w:t>
            </w:r>
          </w:p>
        </w:tc>
        <w:tc>
          <w:tcPr>
            <w:tcW w:w="6344" w:type="dxa"/>
            <w:tcBorders>
              <w:top w:val="single" w:sz="4" w:space="0" w:color="auto"/>
              <w:left w:val="single" w:sz="4" w:space="0" w:color="auto"/>
              <w:bottom w:val="single" w:sz="4" w:space="0" w:color="auto"/>
              <w:right w:val="single" w:sz="4" w:space="0" w:color="auto"/>
            </w:tcBorders>
          </w:tcPr>
          <w:p w:rsidR="001D36DB" w:rsidRPr="00A435F7" w:rsidRDefault="001D36DB" w:rsidP="001D36DB">
            <w:pPr>
              <w:autoSpaceDE w:val="0"/>
              <w:autoSpaceDN w:val="0"/>
              <w:adjustRightInd w:val="0"/>
              <w:rPr>
                <w:color w:val="000000"/>
                <w:sz w:val="24"/>
                <w:szCs w:val="24"/>
                <w:lang w:val="ru-RU"/>
              </w:rPr>
            </w:pPr>
            <w:r w:rsidRPr="00A435F7">
              <w:rPr>
                <w:color w:val="000000"/>
                <w:sz w:val="24"/>
                <w:szCs w:val="24"/>
                <w:lang w:val="ru-RU"/>
              </w:rPr>
              <w:t xml:space="preserve">общий объем финансирования муниципальной программы составляет –  </w:t>
            </w:r>
            <w:r w:rsidR="006521E3">
              <w:rPr>
                <w:color w:val="000000"/>
                <w:sz w:val="24"/>
                <w:szCs w:val="24"/>
                <w:lang w:val="ru-RU"/>
              </w:rPr>
              <w:t>58544,50679</w:t>
            </w:r>
            <w:r w:rsidRPr="00A435F7">
              <w:rPr>
                <w:color w:val="000000"/>
                <w:sz w:val="24"/>
                <w:szCs w:val="24"/>
                <w:lang w:val="ru-RU"/>
              </w:rPr>
              <w:t xml:space="preserve">  тыс. рублей, в том числе:</w:t>
            </w:r>
          </w:p>
          <w:p w:rsidR="001D36DB" w:rsidRPr="00A435F7" w:rsidRDefault="001D36DB" w:rsidP="001D36DB">
            <w:pPr>
              <w:autoSpaceDE w:val="0"/>
              <w:autoSpaceDN w:val="0"/>
              <w:adjustRightInd w:val="0"/>
              <w:rPr>
                <w:color w:val="000000"/>
                <w:sz w:val="24"/>
                <w:szCs w:val="24"/>
                <w:lang w:val="ru-RU"/>
              </w:rPr>
            </w:pPr>
            <w:r w:rsidRPr="00A435F7">
              <w:rPr>
                <w:color w:val="000000"/>
                <w:sz w:val="24"/>
                <w:szCs w:val="24"/>
                <w:lang w:val="ru-RU"/>
              </w:rPr>
              <w:t>средства государственной корпорации – Фонда содействия реформированию жилищно-коммунального хозяйства (далее Фонд) – 2</w:t>
            </w:r>
            <w:r>
              <w:rPr>
                <w:color w:val="000000"/>
                <w:sz w:val="24"/>
                <w:szCs w:val="24"/>
                <w:lang w:val="ru-RU"/>
              </w:rPr>
              <w:t xml:space="preserve"> </w:t>
            </w:r>
            <w:r w:rsidRPr="00A435F7">
              <w:rPr>
                <w:color w:val="000000"/>
                <w:sz w:val="24"/>
                <w:szCs w:val="24"/>
                <w:lang w:val="ru-RU"/>
              </w:rPr>
              <w:t>145,07861 тыс. рублей</w:t>
            </w:r>
            <w:proofErr w:type="gramStart"/>
            <w:r w:rsidRPr="00A435F7">
              <w:rPr>
                <w:color w:val="000000"/>
                <w:sz w:val="24"/>
                <w:szCs w:val="24"/>
                <w:lang w:val="ru-RU"/>
              </w:rPr>
              <w:t xml:space="preserve"> ;</w:t>
            </w:r>
            <w:proofErr w:type="gramEnd"/>
          </w:p>
          <w:p w:rsidR="001D36DB" w:rsidRPr="00A435F7" w:rsidRDefault="001D36DB" w:rsidP="001D36DB">
            <w:pPr>
              <w:autoSpaceDE w:val="0"/>
              <w:autoSpaceDN w:val="0"/>
              <w:adjustRightInd w:val="0"/>
              <w:rPr>
                <w:color w:val="000000"/>
                <w:sz w:val="24"/>
                <w:szCs w:val="24"/>
                <w:lang w:val="ru-RU"/>
              </w:rPr>
            </w:pPr>
            <w:r w:rsidRPr="00A435F7">
              <w:rPr>
                <w:color w:val="000000"/>
                <w:sz w:val="24"/>
                <w:szCs w:val="24"/>
                <w:lang w:val="ru-RU"/>
              </w:rPr>
              <w:t>средства федерального бюджета – 0,0  тыс. рублей;</w:t>
            </w:r>
          </w:p>
          <w:p w:rsidR="001D36DB" w:rsidRPr="00A435F7" w:rsidRDefault="001D36DB" w:rsidP="001D36DB">
            <w:pPr>
              <w:autoSpaceDE w:val="0"/>
              <w:autoSpaceDN w:val="0"/>
              <w:adjustRightInd w:val="0"/>
              <w:rPr>
                <w:color w:val="000000"/>
                <w:sz w:val="24"/>
                <w:szCs w:val="24"/>
                <w:lang w:val="ru-RU"/>
              </w:rPr>
            </w:pPr>
            <w:r w:rsidRPr="00A435F7">
              <w:rPr>
                <w:color w:val="000000"/>
                <w:sz w:val="24"/>
                <w:szCs w:val="24"/>
                <w:lang w:val="ru-RU"/>
              </w:rPr>
              <w:t xml:space="preserve">средства областного бюджета – </w:t>
            </w:r>
            <w:r w:rsidR="006521E3">
              <w:rPr>
                <w:color w:val="000000"/>
                <w:sz w:val="24"/>
                <w:szCs w:val="24"/>
                <w:lang w:val="ru-RU"/>
              </w:rPr>
              <w:t>23614,22139</w:t>
            </w:r>
            <w:r w:rsidRPr="00A435F7">
              <w:rPr>
                <w:color w:val="000000"/>
                <w:sz w:val="24"/>
                <w:szCs w:val="24"/>
                <w:lang w:val="ru-RU"/>
              </w:rPr>
              <w:t xml:space="preserve"> тыс. рублей;</w:t>
            </w:r>
          </w:p>
          <w:p w:rsidR="001D36DB" w:rsidRPr="00A435F7" w:rsidRDefault="001D36DB" w:rsidP="001D36DB">
            <w:pPr>
              <w:autoSpaceDE w:val="0"/>
              <w:autoSpaceDN w:val="0"/>
              <w:adjustRightInd w:val="0"/>
              <w:rPr>
                <w:color w:val="000000"/>
                <w:sz w:val="24"/>
                <w:szCs w:val="24"/>
                <w:lang w:val="ru-RU"/>
              </w:rPr>
            </w:pPr>
            <w:r w:rsidRPr="00A435F7">
              <w:rPr>
                <w:color w:val="000000"/>
                <w:sz w:val="24"/>
                <w:szCs w:val="24"/>
                <w:lang w:val="ru-RU"/>
              </w:rPr>
              <w:t xml:space="preserve">средства районного бюджета – </w:t>
            </w:r>
            <w:r w:rsidR="006521E3">
              <w:rPr>
                <w:color w:val="000000"/>
                <w:sz w:val="24"/>
                <w:szCs w:val="24"/>
                <w:lang w:val="ru-RU"/>
              </w:rPr>
              <w:t>4309,17478</w:t>
            </w:r>
            <w:r w:rsidRPr="00A435F7">
              <w:rPr>
                <w:color w:val="000000"/>
                <w:sz w:val="24"/>
                <w:szCs w:val="24"/>
                <w:lang w:val="ru-RU"/>
              </w:rPr>
              <w:t xml:space="preserve">  тыс. рублей;</w:t>
            </w:r>
          </w:p>
          <w:p w:rsidR="001D36DB" w:rsidRPr="00A435F7" w:rsidRDefault="001D36DB" w:rsidP="006521E3">
            <w:pPr>
              <w:pStyle w:val="ConsPlusCell"/>
              <w:rPr>
                <w:rFonts w:ascii="Times New Roman" w:hAnsi="Times New Roman" w:cs="Times New Roman"/>
                <w:color w:val="000000"/>
                <w:sz w:val="24"/>
                <w:szCs w:val="24"/>
              </w:rPr>
            </w:pPr>
            <w:r w:rsidRPr="00A435F7">
              <w:rPr>
                <w:rFonts w:ascii="Times New Roman" w:hAnsi="Times New Roman" w:cs="Times New Roman"/>
                <w:color w:val="000000"/>
                <w:sz w:val="24"/>
                <w:szCs w:val="24"/>
              </w:rPr>
              <w:t xml:space="preserve">средства местного бюджета – </w:t>
            </w:r>
            <w:r w:rsidR="006521E3">
              <w:rPr>
                <w:rFonts w:ascii="Times New Roman" w:hAnsi="Times New Roman" w:cs="Times New Roman"/>
                <w:color w:val="000000"/>
                <w:sz w:val="24"/>
                <w:szCs w:val="24"/>
              </w:rPr>
              <w:t>28476,03201</w:t>
            </w:r>
            <w:r w:rsidRPr="00A435F7">
              <w:rPr>
                <w:rFonts w:ascii="Times New Roman" w:hAnsi="Times New Roman" w:cs="Times New Roman"/>
                <w:color w:val="000000"/>
                <w:sz w:val="24"/>
                <w:szCs w:val="24"/>
              </w:rPr>
              <w:t xml:space="preserve">  тыс. рублей</w:t>
            </w:r>
          </w:p>
        </w:tc>
      </w:tr>
    </w:tbl>
    <w:p w:rsidR="00065DC3" w:rsidRPr="007D45B9" w:rsidRDefault="00065DC3" w:rsidP="00065DC3">
      <w:pPr>
        <w:rPr>
          <w:lang w:val="ru-RU"/>
        </w:rPr>
      </w:pPr>
    </w:p>
    <w:p w:rsidR="00065DC3" w:rsidRPr="007D45B9" w:rsidRDefault="00065DC3" w:rsidP="00065DC3">
      <w:pPr>
        <w:rPr>
          <w:b/>
          <w:lang w:val="ru-RU"/>
        </w:rPr>
      </w:pPr>
    </w:p>
    <w:p w:rsidR="00065DC3" w:rsidRPr="007D45B9" w:rsidRDefault="00065DC3" w:rsidP="00065DC3">
      <w:pPr>
        <w:rPr>
          <w:color w:val="000000"/>
          <w:lang w:val="ru-RU"/>
        </w:rPr>
      </w:pPr>
      <w:r w:rsidRPr="007D45B9">
        <w:rPr>
          <w:color w:val="000000"/>
          <w:lang w:val="ru-RU"/>
        </w:rPr>
        <w:br w:type="page"/>
      </w:r>
    </w:p>
    <w:p w:rsidR="00A4798B" w:rsidRPr="00BE21E3" w:rsidRDefault="00430ACC" w:rsidP="00160B64">
      <w:pPr>
        <w:jc w:val="right"/>
        <w:rPr>
          <w:color w:val="000000"/>
          <w:sz w:val="22"/>
          <w:szCs w:val="22"/>
          <w:lang w:val="ru-RU"/>
        </w:rPr>
      </w:pPr>
      <w:r w:rsidRPr="004377C5">
        <w:rPr>
          <w:sz w:val="24"/>
          <w:szCs w:val="24"/>
          <w:lang w:val="ru-RU"/>
        </w:rPr>
        <w:lastRenderedPageBreak/>
        <w:t xml:space="preserve">                                    </w:t>
      </w:r>
    </w:p>
    <w:p w:rsidR="002B3ED9" w:rsidRPr="002B3ED9" w:rsidRDefault="002B3ED9" w:rsidP="002B3ED9">
      <w:pPr>
        <w:autoSpaceDE w:val="0"/>
        <w:autoSpaceDN w:val="0"/>
        <w:adjustRightInd w:val="0"/>
        <w:contextualSpacing/>
        <w:jc w:val="center"/>
        <w:rPr>
          <w:b/>
          <w:sz w:val="24"/>
          <w:szCs w:val="24"/>
          <w:lang w:val="ru-RU"/>
        </w:rPr>
      </w:pPr>
    </w:p>
    <w:p w:rsidR="0067350B" w:rsidRPr="00EE68E1" w:rsidRDefault="00371716" w:rsidP="003477B1">
      <w:pPr>
        <w:pStyle w:val="ConsPlusNormal"/>
        <w:numPr>
          <w:ilvl w:val="0"/>
          <w:numId w:val="6"/>
        </w:numPr>
        <w:ind w:left="720"/>
        <w:jc w:val="center"/>
        <w:outlineLvl w:val="1"/>
        <w:rPr>
          <w:rFonts w:ascii="Times New Roman" w:hAnsi="Times New Roman" w:cs="Times New Roman"/>
          <w:b/>
          <w:sz w:val="24"/>
          <w:szCs w:val="24"/>
        </w:rPr>
      </w:pPr>
      <w:r w:rsidRPr="00EE68E1">
        <w:rPr>
          <w:rFonts w:ascii="Times New Roman" w:hAnsi="Times New Roman" w:cs="Times New Roman"/>
          <w:b/>
          <w:sz w:val="24"/>
          <w:szCs w:val="24"/>
        </w:rPr>
        <w:t>Х</w:t>
      </w:r>
      <w:r w:rsidR="003477B1" w:rsidRPr="00EE68E1">
        <w:rPr>
          <w:rFonts w:ascii="Times New Roman" w:hAnsi="Times New Roman" w:cs="Times New Roman"/>
          <w:b/>
          <w:sz w:val="24"/>
          <w:szCs w:val="24"/>
        </w:rPr>
        <w:t>арактеристика сферы реализации программы, описание основных проблем</w:t>
      </w:r>
    </w:p>
    <w:p w:rsidR="004D2C21" w:rsidRPr="004377C5" w:rsidRDefault="004D2C21" w:rsidP="0067350B">
      <w:pPr>
        <w:pStyle w:val="ConsPlusNormal"/>
        <w:jc w:val="center"/>
        <w:rPr>
          <w:rFonts w:ascii="Times New Roman" w:hAnsi="Times New Roman" w:cs="Times New Roman"/>
          <w:b/>
          <w:sz w:val="24"/>
          <w:szCs w:val="24"/>
        </w:rPr>
      </w:pPr>
    </w:p>
    <w:p w:rsidR="004D2C21" w:rsidRPr="004377C5" w:rsidRDefault="004D2C21" w:rsidP="008C4333">
      <w:pPr>
        <w:ind w:firstLine="709"/>
        <w:jc w:val="both"/>
        <w:rPr>
          <w:sz w:val="24"/>
          <w:szCs w:val="24"/>
          <w:lang w:val="ru-RU"/>
        </w:rPr>
      </w:pPr>
      <w:r w:rsidRPr="004377C5">
        <w:rPr>
          <w:sz w:val="24"/>
          <w:szCs w:val="24"/>
          <w:lang w:val="ru-RU"/>
        </w:rPr>
        <w:t>Общая площадь МО «</w:t>
      </w:r>
      <w:proofErr w:type="spellStart"/>
      <w:r w:rsidRPr="004377C5">
        <w:rPr>
          <w:sz w:val="24"/>
          <w:szCs w:val="24"/>
          <w:lang w:val="ru-RU"/>
        </w:rPr>
        <w:t>Шенкурское</w:t>
      </w:r>
      <w:proofErr w:type="spellEnd"/>
      <w:r w:rsidRPr="004377C5">
        <w:rPr>
          <w:sz w:val="24"/>
          <w:szCs w:val="24"/>
          <w:lang w:val="ru-RU"/>
        </w:rPr>
        <w:t xml:space="preserve">» – </w:t>
      </w:r>
      <w:r w:rsidR="008C4333">
        <w:rPr>
          <w:sz w:val="24"/>
          <w:szCs w:val="24"/>
          <w:lang w:val="ru-RU"/>
        </w:rPr>
        <w:t>389 га</w:t>
      </w:r>
      <w:r w:rsidRPr="004377C5">
        <w:rPr>
          <w:sz w:val="24"/>
          <w:szCs w:val="24"/>
          <w:lang w:val="ru-RU"/>
        </w:rPr>
        <w:t>, численность населения составляет 5548 человек.</w:t>
      </w:r>
    </w:p>
    <w:p w:rsidR="004D2C21" w:rsidRPr="004377C5" w:rsidRDefault="004D2C21" w:rsidP="004D2C21">
      <w:pPr>
        <w:jc w:val="both"/>
        <w:rPr>
          <w:sz w:val="24"/>
          <w:szCs w:val="24"/>
          <w:lang w:val="ru-RU"/>
        </w:rPr>
      </w:pPr>
      <w:r w:rsidRPr="004377C5">
        <w:rPr>
          <w:sz w:val="24"/>
          <w:szCs w:val="24"/>
          <w:lang w:val="ru-RU"/>
        </w:rPr>
        <w:tab/>
        <w:t>Жилищно-коммунальная сфера является одной из основных отраслей, от функционирования которой непосредственно зависит жизнедеятельность населения.</w:t>
      </w:r>
    </w:p>
    <w:p w:rsidR="004D2C21" w:rsidRPr="004377C5" w:rsidRDefault="004D2C21" w:rsidP="004D2C21">
      <w:pPr>
        <w:jc w:val="both"/>
        <w:rPr>
          <w:sz w:val="24"/>
          <w:szCs w:val="24"/>
          <w:lang w:val="ru-RU"/>
        </w:rPr>
      </w:pPr>
      <w:r w:rsidRPr="004377C5">
        <w:rPr>
          <w:sz w:val="24"/>
          <w:szCs w:val="24"/>
          <w:lang w:val="ru-RU"/>
        </w:rPr>
        <w:tab/>
      </w:r>
      <w:r w:rsidR="008C4333">
        <w:rPr>
          <w:sz w:val="24"/>
          <w:szCs w:val="24"/>
          <w:lang w:val="ru-RU"/>
        </w:rPr>
        <w:t xml:space="preserve">На территории поселения услуги </w:t>
      </w:r>
      <w:r w:rsidRPr="004377C5">
        <w:rPr>
          <w:sz w:val="24"/>
          <w:szCs w:val="24"/>
          <w:lang w:val="ru-RU"/>
        </w:rPr>
        <w:t xml:space="preserve">в сфере ЖКХ </w:t>
      </w:r>
      <w:r w:rsidR="008C4333">
        <w:rPr>
          <w:sz w:val="24"/>
          <w:szCs w:val="24"/>
          <w:lang w:val="ru-RU"/>
        </w:rPr>
        <w:t xml:space="preserve">предоставляют </w:t>
      </w:r>
      <w:r w:rsidRPr="004377C5">
        <w:rPr>
          <w:sz w:val="24"/>
          <w:szCs w:val="24"/>
          <w:lang w:val="ru-RU"/>
        </w:rPr>
        <w:t>ООО «УК «Уютный город»</w:t>
      </w:r>
      <w:r w:rsidR="008C4333">
        <w:rPr>
          <w:sz w:val="24"/>
          <w:szCs w:val="24"/>
          <w:lang w:val="ru-RU"/>
        </w:rPr>
        <w:t xml:space="preserve"> и </w:t>
      </w:r>
      <w:proofErr w:type="spellStart"/>
      <w:r w:rsidR="008C4333">
        <w:rPr>
          <w:sz w:val="24"/>
          <w:szCs w:val="24"/>
          <w:lang w:val="ru-RU"/>
        </w:rPr>
        <w:t>Шенкурское</w:t>
      </w:r>
      <w:proofErr w:type="spellEnd"/>
      <w:r w:rsidR="008C4333">
        <w:rPr>
          <w:sz w:val="24"/>
          <w:szCs w:val="24"/>
          <w:lang w:val="ru-RU"/>
        </w:rPr>
        <w:t xml:space="preserve"> отделение ВМРО ОАО «</w:t>
      </w:r>
      <w:proofErr w:type="spellStart"/>
      <w:r w:rsidR="008C4333">
        <w:rPr>
          <w:sz w:val="24"/>
          <w:szCs w:val="24"/>
          <w:lang w:val="ru-RU"/>
        </w:rPr>
        <w:t>Архэнергосбыт</w:t>
      </w:r>
      <w:proofErr w:type="spellEnd"/>
      <w:r w:rsidR="008C4333">
        <w:rPr>
          <w:sz w:val="24"/>
          <w:szCs w:val="24"/>
          <w:lang w:val="ru-RU"/>
        </w:rPr>
        <w:t>».</w:t>
      </w:r>
    </w:p>
    <w:p w:rsidR="004D2C21" w:rsidRPr="004377C5" w:rsidRDefault="004D2C21" w:rsidP="004D2C21">
      <w:pPr>
        <w:ind w:firstLine="708"/>
        <w:jc w:val="both"/>
        <w:rPr>
          <w:sz w:val="24"/>
          <w:szCs w:val="24"/>
          <w:lang w:val="ru-RU"/>
        </w:rPr>
      </w:pPr>
      <w:r w:rsidRPr="004377C5">
        <w:rPr>
          <w:sz w:val="24"/>
          <w:szCs w:val="24"/>
          <w:lang w:val="ru-RU"/>
        </w:rPr>
        <w:t>В настоящее время сети и сооружения водоснабжения и водоотведения муниципального образования «</w:t>
      </w:r>
      <w:proofErr w:type="spellStart"/>
      <w:r w:rsidRPr="004377C5">
        <w:rPr>
          <w:sz w:val="24"/>
          <w:szCs w:val="24"/>
          <w:lang w:val="ru-RU"/>
        </w:rPr>
        <w:t>Шенкурское</w:t>
      </w:r>
      <w:proofErr w:type="spellEnd"/>
      <w:r w:rsidRPr="004377C5">
        <w:rPr>
          <w:sz w:val="24"/>
          <w:szCs w:val="24"/>
          <w:lang w:val="ru-RU"/>
        </w:rPr>
        <w:t xml:space="preserve">»» имеют высокую степень износа. Результаты их обследования показали, что техническое состояние и оснащение оборудованием не отвечают требованиям надежного обеспечения населения коммунальными услугами. Протяженность сетей водопровода составляет </w:t>
      </w:r>
      <w:smartTag w:uri="urn:schemas-microsoft-com:office:smarttags" w:element="metricconverter">
        <w:smartTagPr>
          <w:attr w:name="ProductID" w:val="14,6 км"/>
        </w:smartTagPr>
        <w:r w:rsidRPr="004377C5">
          <w:rPr>
            <w:sz w:val="24"/>
            <w:szCs w:val="24"/>
            <w:lang w:val="ru-RU"/>
          </w:rPr>
          <w:t>14,6 км</w:t>
        </w:r>
      </w:smartTag>
      <w:proofErr w:type="gramStart"/>
      <w:r w:rsidRPr="004377C5">
        <w:rPr>
          <w:sz w:val="24"/>
          <w:szCs w:val="24"/>
          <w:lang w:val="ru-RU"/>
        </w:rPr>
        <w:t xml:space="preserve">., </w:t>
      </w:r>
      <w:proofErr w:type="gramEnd"/>
      <w:r w:rsidRPr="004377C5">
        <w:rPr>
          <w:sz w:val="24"/>
          <w:szCs w:val="24"/>
          <w:lang w:val="ru-RU"/>
        </w:rPr>
        <w:t xml:space="preserve">в том числе </w:t>
      </w:r>
      <w:smartTag w:uri="urn:schemas-microsoft-com:office:smarttags" w:element="metricconverter">
        <w:smartTagPr>
          <w:attr w:name="ProductID" w:val="2,8 км"/>
        </w:smartTagPr>
        <w:r w:rsidRPr="004377C5">
          <w:rPr>
            <w:sz w:val="24"/>
            <w:szCs w:val="24"/>
            <w:lang w:val="ru-RU"/>
          </w:rPr>
          <w:t>2,8</w:t>
        </w:r>
        <w:r w:rsidRPr="004377C5">
          <w:rPr>
            <w:color w:val="FF0000"/>
            <w:sz w:val="24"/>
            <w:szCs w:val="24"/>
            <w:lang w:val="ru-RU"/>
          </w:rPr>
          <w:t xml:space="preserve"> </w:t>
        </w:r>
        <w:r w:rsidRPr="004377C5">
          <w:rPr>
            <w:sz w:val="24"/>
            <w:szCs w:val="24"/>
            <w:lang w:val="ru-RU"/>
          </w:rPr>
          <w:t>км</w:t>
        </w:r>
      </w:smartTag>
      <w:r w:rsidRPr="004377C5">
        <w:rPr>
          <w:sz w:val="24"/>
          <w:szCs w:val="24"/>
          <w:lang w:val="ru-RU"/>
        </w:rPr>
        <w:t xml:space="preserve"> – ветхих сетей,  канализационных сетей </w:t>
      </w:r>
      <w:smartTag w:uri="urn:schemas-microsoft-com:office:smarttags" w:element="metricconverter">
        <w:smartTagPr>
          <w:attr w:name="ProductID" w:val="6,7 км"/>
        </w:smartTagPr>
        <w:r w:rsidRPr="004377C5">
          <w:rPr>
            <w:sz w:val="24"/>
            <w:szCs w:val="24"/>
            <w:lang w:val="ru-RU"/>
          </w:rPr>
          <w:t>6,7 км</w:t>
        </w:r>
      </w:smartTag>
      <w:r w:rsidRPr="004377C5">
        <w:rPr>
          <w:sz w:val="24"/>
          <w:szCs w:val="24"/>
          <w:lang w:val="ru-RU"/>
        </w:rPr>
        <w:t xml:space="preserve">, в том числе ветхих </w:t>
      </w:r>
      <w:smartTag w:uri="urn:schemas-microsoft-com:office:smarttags" w:element="metricconverter">
        <w:smartTagPr>
          <w:attr w:name="ProductID" w:val="1,8 км"/>
        </w:smartTagPr>
        <w:r w:rsidRPr="004377C5">
          <w:rPr>
            <w:sz w:val="24"/>
            <w:szCs w:val="24"/>
            <w:lang w:val="ru-RU"/>
          </w:rPr>
          <w:t>1,8 км</w:t>
        </w:r>
      </w:smartTag>
      <w:r w:rsidRPr="004377C5">
        <w:rPr>
          <w:sz w:val="24"/>
          <w:szCs w:val="24"/>
          <w:lang w:val="ru-RU"/>
        </w:rPr>
        <w:t>.</w:t>
      </w:r>
    </w:p>
    <w:p w:rsidR="004D2C21" w:rsidRPr="004377C5" w:rsidRDefault="004D2C21" w:rsidP="004D2C21">
      <w:pPr>
        <w:ind w:firstLine="708"/>
        <w:jc w:val="both"/>
        <w:rPr>
          <w:sz w:val="24"/>
          <w:szCs w:val="24"/>
          <w:lang w:val="ru-RU"/>
        </w:rPr>
      </w:pPr>
      <w:r w:rsidRPr="004377C5">
        <w:rPr>
          <w:sz w:val="24"/>
          <w:szCs w:val="24"/>
          <w:lang w:val="ru-RU"/>
        </w:rPr>
        <w:t xml:space="preserve"> Замена ветхих сетей сократит потери воды. В основном к водопроводным и канализационным сетям подключены объекты социальной сферы, предприятия, жилые многоквартирные дома. Значительная часть населения имеет индивидуальные источники водоснабжения в частных домовладениях. Остальное население пользуется услугами уличной водопроводной сети (водоразборными колонками).</w:t>
      </w:r>
    </w:p>
    <w:p w:rsidR="004D2C21" w:rsidRPr="004377C5" w:rsidRDefault="004D2C21" w:rsidP="004D2C21">
      <w:pPr>
        <w:ind w:firstLine="708"/>
        <w:jc w:val="both"/>
        <w:rPr>
          <w:i/>
          <w:sz w:val="24"/>
          <w:szCs w:val="24"/>
          <w:lang w:val="ru-RU"/>
        </w:rPr>
      </w:pPr>
      <w:r w:rsidRPr="004377C5">
        <w:rPr>
          <w:sz w:val="24"/>
          <w:szCs w:val="24"/>
          <w:lang w:val="ru-RU"/>
        </w:rPr>
        <w:t xml:space="preserve">Система жизнеобеспечения современного города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территории городского поселения. Как правило, городскому жителю важно, чтобы зона его конкретного обитания была обеспечена нормальными условиями для проживания и безопасности. </w:t>
      </w:r>
    </w:p>
    <w:p w:rsidR="004D2C21" w:rsidRPr="004377C5" w:rsidRDefault="004D2C21" w:rsidP="004D2C21">
      <w:pPr>
        <w:ind w:firstLine="709"/>
        <w:jc w:val="both"/>
        <w:rPr>
          <w:sz w:val="24"/>
          <w:szCs w:val="24"/>
          <w:lang w:val="ru-RU"/>
        </w:rPr>
      </w:pPr>
      <w:r w:rsidRPr="004377C5">
        <w:rPr>
          <w:sz w:val="24"/>
          <w:szCs w:val="24"/>
          <w:lang w:val="ru-RU"/>
        </w:rPr>
        <w:t>В последнее время на территории МО «</w:t>
      </w:r>
      <w:proofErr w:type="spellStart"/>
      <w:r w:rsidRPr="004377C5">
        <w:rPr>
          <w:sz w:val="24"/>
          <w:szCs w:val="24"/>
          <w:lang w:val="ru-RU"/>
        </w:rPr>
        <w:t>Шенкурское</w:t>
      </w:r>
      <w:proofErr w:type="spellEnd"/>
      <w:r w:rsidRPr="004377C5">
        <w:rPr>
          <w:sz w:val="24"/>
          <w:szCs w:val="24"/>
          <w:lang w:val="ru-RU"/>
        </w:rPr>
        <w:t>» сложилась неблагоприятная ситуация по обеспечению наружного освещения на территории городского поселения. Отрицательные тенденции обусловлены высоким уровнем износа объектов инженерной инфраструктуры наружного освещения. Ремонт сетей уличного освещения позволит уменьшить риск совершения преступлений, дорожно-транспортных происшествий, улучшить качество проживания населения, а применение энергосберегающего оборудования принесет значительный экономический эффект.</w:t>
      </w:r>
    </w:p>
    <w:p w:rsidR="004D2C21" w:rsidRPr="004377C5" w:rsidRDefault="004D2C21" w:rsidP="004D2C21">
      <w:pPr>
        <w:ind w:firstLine="708"/>
        <w:jc w:val="both"/>
        <w:rPr>
          <w:sz w:val="24"/>
          <w:szCs w:val="24"/>
          <w:lang w:val="ru-RU"/>
        </w:rPr>
      </w:pPr>
      <w:r w:rsidRPr="004377C5">
        <w:rPr>
          <w:sz w:val="24"/>
          <w:szCs w:val="24"/>
          <w:lang w:val="ru-RU"/>
        </w:rPr>
        <w:t>Уличная сеть является важнейшей составляющей транспортной инфраструктуры. Восстановление уличного освещения, замена на основных улицах и внутриквартальных территориях города светильников и линий наружного освещения</w:t>
      </w:r>
      <w:r w:rsidR="002C63AC">
        <w:rPr>
          <w:sz w:val="24"/>
          <w:szCs w:val="24"/>
          <w:lang w:val="ru-RU"/>
        </w:rPr>
        <w:t>, установка необходимых дорожных знаков</w:t>
      </w:r>
      <w:r w:rsidRPr="004377C5">
        <w:rPr>
          <w:sz w:val="24"/>
          <w:szCs w:val="24"/>
          <w:lang w:val="ru-RU"/>
        </w:rPr>
        <w:t xml:space="preserve"> позволит повысить безопасность дорожного движения, уменьшить риск совершения преступлений, дорожно-транспортных происшествий, улучшить качество проживания на территории МО «</w:t>
      </w:r>
      <w:proofErr w:type="spellStart"/>
      <w:r w:rsidRPr="004377C5">
        <w:rPr>
          <w:sz w:val="24"/>
          <w:szCs w:val="24"/>
          <w:lang w:val="ru-RU"/>
        </w:rPr>
        <w:t>Шенкурское</w:t>
      </w:r>
      <w:proofErr w:type="spellEnd"/>
      <w:r w:rsidRPr="004377C5">
        <w:rPr>
          <w:sz w:val="24"/>
          <w:szCs w:val="24"/>
          <w:lang w:val="ru-RU"/>
        </w:rPr>
        <w:t>».</w:t>
      </w:r>
    </w:p>
    <w:p w:rsidR="004D2C21" w:rsidRPr="004377C5" w:rsidRDefault="004D2C21" w:rsidP="004D2C21">
      <w:pPr>
        <w:ind w:firstLine="709"/>
        <w:jc w:val="both"/>
        <w:rPr>
          <w:sz w:val="24"/>
          <w:szCs w:val="24"/>
          <w:lang w:val="ru-RU"/>
        </w:rPr>
      </w:pPr>
      <w:r w:rsidRPr="004377C5">
        <w:rPr>
          <w:sz w:val="24"/>
          <w:szCs w:val="24"/>
          <w:lang w:val="ru-RU"/>
        </w:rPr>
        <w:t>На территории МО «</w:t>
      </w:r>
      <w:proofErr w:type="spellStart"/>
      <w:r w:rsidRPr="004377C5">
        <w:rPr>
          <w:sz w:val="24"/>
          <w:szCs w:val="24"/>
          <w:lang w:val="ru-RU"/>
        </w:rPr>
        <w:t>Шенкурское</w:t>
      </w:r>
      <w:proofErr w:type="spellEnd"/>
      <w:r w:rsidRPr="004377C5">
        <w:rPr>
          <w:sz w:val="24"/>
          <w:szCs w:val="24"/>
          <w:lang w:val="ru-RU"/>
        </w:rPr>
        <w:t xml:space="preserve">» сетей уличного освещения в общей сложности </w:t>
      </w:r>
      <w:smartTag w:uri="urn:schemas-microsoft-com:office:smarttags" w:element="metricconverter">
        <w:smartTagPr>
          <w:attr w:name="ProductID" w:val="21,67 км"/>
        </w:smartTagPr>
        <w:r w:rsidRPr="004377C5">
          <w:rPr>
            <w:sz w:val="24"/>
            <w:szCs w:val="24"/>
            <w:lang w:val="ru-RU"/>
          </w:rPr>
          <w:t>21,67 км</w:t>
        </w:r>
      </w:smartTag>
      <w:r w:rsidRPr="004377C5">
        <w:rPr>
          <w:sz w:val="24"/>
          <w:szCs w:val="24"/>
          <w:lang w:val="ru-RU"/>
        </w:rPr>
        <w:t>. Система уличного освещения состоит из 10</w:t>
      </w:r>
      <w:r w:rsidR="0005779A">
        <w:rPr>
          <w:sz w:val="24"/>
          <w:szCs w:val="24"/>
          <w:lang w:val="ru-RU"/>
        </w:rPr>
        <w:t>4</w:t>
      </w:r>
      <w:r w:rsidRPr="004377C5">
        <w:rPr>
          <w:sz w:val="24"/>
          <w:szCs w:val="24"/>
          <w:lang w:val="ru-RU"/>
        </w:rPr>
        <w:t xml:space="preserve"> шт. фонарей и 21 узлов учета находящихся на балансе МО «</w:t>
      </w:r>
      <w:proofErr w:type="spellStart"/>
      <w:r w:rsidRPr="004377C5">
        <w:rPr>
          <w:sz w:val="24"/>
          <w:szCs w:val="24"/>
          <w:lang w:val="ru-RU"/>
        </w:rPr>
        <w:t>Шенкурское</w:t>
      </w:r>
      <w:proofErr w:type="spellEnd"/>
      <w:r w:rsidRPr="004377C5">
        <w:rPr>
          <w:sz w:val="24"/>
          <w:szCs w:val="24"/>
          <w:lang w:val="ru-RU"/>
        </w:rPr>
        <w:t>». Линии электропередач являются собственностью ОАО «</w:t>
      </w:r>
      <w:proofErr w:type="spellStart"/>
      <w:r w:rsidRPr="004377C5">
        <w:rPr>
          <w:sz w:val="24"/>
          <w:szCs w:val="24"/>
          <w:lang w:val="ru-RU"/>
        </w:rPr>
        <w:t>Архэнерго</w:t>
      </w:r>
      <w:proofErr w:type="spellEnd"/>
      <w:r w:rsidRPr="004377C5">
        <w:rPr>
          <w:sz w:val="24"/>
          <w:szCs w:val="24"/>
          <w:lang w:val="ru-RU"/>
        </w:rPr>
        <w:t>». Оплата за потребленную электроэнергию производится за счет бюджета  МО «</w:t>
      </w:r>
      <w:proofErr w:type="spellStart"/>
      <w:r w:rsidRPr="004377C5">
        <w:rPr>
          <w:sz w:val="24"/>
          <w:szCs w:val="24"/>
          <w:lang w:val="ru-RU"/>
        </w:rPr>
        <w:t>Шенкурское</w:t>
      </w:r>
      <w:proofErr w:type="spellEnd"/>
      <w:r w:rsidRPr="004377C5">
        <w:rPr>
          <w:sz w:val="24"/>
          <w:szCs w:val="24"/>
          <w:lang w:val="ru-RU"/>
        </w:rPr>
        <w:t xml:space="preserve">». Затраты на уличное освещение за 2012 год  составили </w:t>
      </w:r>
      <w:r w:rsidRPr="00137B47">
        <w:rPr>
          <w:sz w:val="24"/>
          <w:szCs w:val="24"/>
          <w:lang w:val="ru-RU"/>
        </w:rPr>
        <w:t>404, 7</w:t>
      </w:r>
      <w:r w:rsidRPr="004377C5">
        <w:rPr>
          <w:sz w:val="24"/>
          <w:szCs w:val="24"/>
          <w:lang w:val="ru-RU"/>
        </w:rPr>
        <w:t xml:space="preserve"> тыс. руб.</w:t>
      </w:r>
    </w:p>
    <w:p w:rsidR="004D2C21" w:rsidRPr="004377C5" w:rsidRDefault="004D2C21" w:rsidP="004D2C21">
      <w:pPr>
        <w:ind w:firstLine="709"/>
        <w:jc w:val="both"/>
        <w:rPr>
          <w:sz w:val="24"/>
          <w:szCs w:val="24"/>
          <w:lang w:val="ru-RU"/>
        </w:rPr>
      </w:pPr>
      <w:r w:rsidRPr="004377C5">
        <w:rPr>
          <w:sz w:val="24"/>
          <w:szCs w:val="24"/>
          <w:lang w:val="ru-RU"/>
        </w:rPr>
        <w:t>На территории МО «</w:t>
      </w:r>
      <w:proofErr w:type="spellStart"/>
      <w:r w:rsidRPr="004377C5">
        <w:rPr>
          <w:sz w:val="24"/>
          <w:szCs w:val="24"/>
          <w:lang w:val="ru-RU"/>
        </w:rPr>
        <w:t>Шенкурское</w:t>
      </w:r>
      <w:proofErr w:type="spellEnd"/>
      <w:r w:rsidRPr="004377C5">
        <w:rPr>
          <w:sz w:val="24"/>
          <w:szCs w:val="24"/>
          <w:lang w:val="ru-RU"/>
        </w:rPr>
        <w:t>» освещается 43 % улиц, в основном центральные</w:t>
      </w:r>
      <w:r w:rsidR="002C63AC">
        <w:rPr>
          <w:sz w:val="24"/>
          <w:szCs w:val="24"/>
          <w:lang w:val="ru-RU"/>
        </w:rPr>
        <w:t>.</w:t>
      </w:r>
    </w:p>
    <w:p w:rsidR="004D2C21" w:rsidRPr="004377C5" w:rsidRDefault="004D2C21" w:rsidP="004D2C21">
      <w:pPr>
        <w:ind w:firstLine="709"/>
        <w:jc w:val="both"/>
        <w:rPr>
          <w:sz w:val="24"/>
          <w:szCs w:val="24"/>
          <w:lang w:val="ru-RU"/>
        </w:rPr>
      </w:pPr>
      <w:r w:rsidRPr="004377C5">
        <w:rPr>
          <w:sz w:val="24"/>
          <w:szCs w:val="24"/>
          <w:lang w:val="ru-RU"/>
        </w:rPr>
        <w:t xml:space="preserve">В предлагаемых мероприятиях рассматривается оснащение освещения улиц городского поселения светильниками ЖКоУ-150 с лампами </w:t>
      </w:r>
      <w:proofErr w:type="spellStart"/>
      <w:r w:rsidRPr="004377C5">
        <w:rPr>
          <w:sz w:val="24"/>
          <w:szCs w:val="24"/>
          <w:lang w:val="ru-RU"/>
        </w:rPr>
        <w:t>ДНаТ</w:t>
      </w:r>
      <w:proofErr w:type="spellEnd"/>
      <w:r w:rsidRPr="004377C5">
        <w:rPr>
          <w:sz w:val="24"/>
          <w:szCs w:val="24"/>
          <w:lang w:val="ru-RU"/>
        </w:rPr>
        <w:t xml:space="preserve"> - 150, организацией дежурного освещения. Для обеспечения дежурного освещения предлагается протянуть провод типа СИП 4х16.</w:t>
      </w:r>
    </w:p>
    <w:p w:rsidR="004D2C21" w:rsidRPr="004377C5" w:rsidRDefault="004D2C21" w:rsidP="004D2C21">
      <w:pPr>
        <w:ind w:firstLine="708"/>
        <w:jc w:val="both"/>
        <w:rPr>
          <w:sz w:val="24"/>
          <w:szCs w:val="24"/>
          <w:lang w:val="ru-RU"/>
        </w:rPr>
      </w:pPr>
      <w:r w:rsidRPr="004377C5">
        <w:rPr>
          <w:sz w:val="24"/>
          <w:szCs w:val="24"/>
          <w:lang w:val="ru-RU"/>
        </w:rPr>
        <w:t>Для организации работы дежурного освещения необходимо провести замену всех 40 электрических щитов уличного освещения с установкой реле запуска.</w:t>
      </w:r>
    </w:p>
    <w:p w:rsidR="004D2C21" w:rsidRPr="004377C5" w:rsidRDefault="004D2C21" w:rsidP="004D2C21">
      <w:pPr>
        <w:ind w:firstLine="708"/>
        <w:jc w:val="both"/>
        <w:rPr>
          <w:sz w:val="24"/>
          <w:szCs w:val="24"/>
          <w:lang w:val="ru-RU"/>
        </w:rPr>
      </w:pPr>
      <w:r w:rsidRPr="004377C5">
        <w:rPr>
          <w:sz w:val="24"/>
          <w:szCs w:val="24"/>
          <w:lang w:val="ru-RU"/>
        </w:rPr>
        <w:lastRenderedPageBreak/>
        <w:t>Режим работы уличного освещения: с наступлением темноты до 23-00 и с 7-00 до рассвета работа всей сети. Режим работы дежурного освещения с 23-00 до 7-00.</w:t>
      </w:r>
    </w:p>
    <w:p w:rsidR="004D2C21" w:rsidRPr="004377C5" w:rsidRDefault="004D2C21" w:rsidP="004D2C21">
      <w:pPr>
        <w:jc w:val="both"/>
        <w:rPr>
          <w:b/>
          <w:sz w:val="24"/>
          <w:szCs w:val="24"/>
          <w:lang w:val="ru-RU"/>
        </w:rPr>
      </w:pPr>
      <w:r w:rsidRPr="004377C5">
        <w:rPr>
          <w:sz w:val="24"/>
          <w:szCs w:val="24"/>
          <w:lang w:val="ru-RU"/>
        </w:rPr>
        <w:tab/>
        <w:t xml:space="preserve">В городском поселении линии уличного освещения выполнены из провода </w:t>
      </w:r>
      <w:proofErr w:type="spellStart"/>
      <w:r w:rsidRPr="004377C5">
        <w:rPr>
          <w:sz w:val="24"/>
          <w:szCs w:val="24"/>
          <w:lang w:val="ru-RU"/>
        </w:rPr>
        <w:t>гупер</w:t>
      </w:r>
      <w:proofErr w:type="spellEnd"/>
      <w:r w:rsidRPr="004377C5">
        <w:rPr>
          <w:sz w:val="24"/>
          <w:szCs w:val="24"/>
          <w:lang w:val="ru-RU"/>
        </w:rPr>
        <w:t xml:space="preserve"> (ПА-1х6) малого сечения, в результате чего происходят повышенные потери электроэнергии. Во избежание таких потерь необходима замена </w:t>
      </w:r>
      <w:smartTag w:uri="urn:schemas-microsoft-com:office:smarttags" w:element="metricconverter">
        <w:smartTagPr>
          <w:attr w:name="ProductID" w:val="14,5 км"/>
        </w:smartTagPr>
        <w:r w:rsidRPr="004377C5">
          <w:rPr>
            <w:sz w:val="24"/>
            <w:szCs w:val="24"/>
            <w:lang w:val="ru-RU"/>
          </w:rPr>
          <w:t>14,5 км</w:t>
        </w:r>
      </w:smartTag>
      <w:r w:rsidRPr="004377C5">
        <w:rPr>
          <w:sz w:val="24"/>
          <w:szCs w:val="24"/>
          <w:lang w:val="ru-RU"/>
        </w:rPr>
        <w:t xml:space="preserve"> провода на провод СИП 4х16.</w:t>
      </w:r>
    </w:p>
    <w:p w:rsidR="004D2C21" w:rsidRPr="004377C5" w:rsidRDefault="004D2C21" w:rsidP="002C63AC">
      <w:pPr>
        <w:ind w:firstLine="851"/>
        <w:jc w:val="both"/>
        <w:rPr>
          <w:color w:val="000000"/>
          <w:sz w:val="24"/>
          <w:szCs w:val="24"/>
          <w:lang w:val="ru-RU"/>
        </w:rPr>
      </w:pPr>
      <w:r w:rsidRPr="004377C5">
        <w:rPr>
          <w:sz w:val="24"/>
          <w:szCs w:val="24"/>
          <w:lang w:val="ru-RU"/>
        </w:rPr>
        <w:t>На территории МО «</w:t>
      </w:r>
      <w:proofErr w:type="spellStart"/>
      <w:r w:rsidRPr="004377C5">
        <w:rPr>
          <w:sz w:val="24"/>
          <w:szCs w:val="24"/>
          <w:lang w:val="ru-RU"/>
        </w:rPr>
        <w:t>Шенкурское</w:t>
      </w:r>
      <w:proofErr w:type="spellEnd"/>
      <w:r w:rsidRPr="004377C5">
        <w:rPr>
          <w:sz w:val="24"/>
          <w:szCs w:val="24"/>
          <w:lang w:val="ru-RU"/>
        </w:rPr>
        <w:t>» замене подлежат 225 шт. светильников.</w:t>
      </w:r>
      <w:r w:rsidRPr="004377C5">
        <w:rPr>
          <w:i/>
          <w:sz w:val="24"/>
          <w:szCs w:val="24"/>
          <w:lang w:val="ru-RU"/>
        </w:rPr>
        <w:t xml:space="preserve">                                                                                                                                                          </w:t>
      </w:r>
      <w:r w:rsidRPr="004377C5">
        <w:rPr>
          <w:color w:val="000000"/>
          <w:sz w:val="24"/>
          <w:szCs w:val="24"/>
          <w:lang w:val="ru-RU"/>
        </w:rPr>
        <w:t xml:space="preserve">В настоящее время в </w:t>
      </w:r>
      <w:proofErr w:type="gramStart"/>
      <w:r w:rsidRPr="004377C5">
        <w:rPr>
          <w:color w:val="000000"/>
          <w:sz w:val="24"/>
          <w:szCs w:val="24"/>
          <w:lang w:val="ru-RU"/>
        </w:rPr>
        <w:t>г</w:t>
      </w:r>
      <w:proofErr w:type="gramEnd"/>
      <w:r w:rsidRPr="004377C5">
        <w:rPr>
          <w:color w:val="000000"/>
          <w:sz w:val="24"/>
          <w:szCs w:val="24"/>
          <w:lang w:val="ru-RU"/>
        </w:rPr>
        <w:t>. Шенкурске сложилась достаточно напряженная дорожно-транспортная ситуация, связанная с обеспечением безопасности участников дорожного движения. Основными причинами дорожно-транспортных происшествий по-прежнему являются превышение скоростного режима, несоблюдение дистанции, нарушение правил дорожного движения пешеходами. Повышение уровня аварийности на дорогах города объясняется рядом факторов. Среди них такие, как увеличение парка транспортных средств и ухудшение транспортной дисциплины участников дорожного движения, отсутствие необходимых дорожных знаков. Также высокий уровень аварийности определяется отсутствием источников целевого финансирования работ по повышению безопасности дорожного движения. Приобретение и установка дорожных знаков позволит создать условия для обеспечения максимально возможной безопасности участников дорожного движения, особенно детей на пешеходных переходах вблизи образовательных учреждений, повысить пропускную способность улиц, совершенствовать скоростные режимы и поведение участников дорожного движения в местах концентрации ДТП.</w:t>
      </w:r>
      <w:r w:rsidR="002C63AC">
        <w:rPr>
          <w:color w:val="000000"/>
          <w:sz w:val="24"/>
          <w:szCs w:val="24"/>
          <w:lang w:val="ru-RU"/>
        </w:rPr>
        <w:t xml:space="preserve"> </w:t>
      </w:r>
      <w:r w:rsidRPr="004377C5">
        <w:rPr>
          <w:color w:val="000000"/>
          <w:sz w:val="24"/>
          <w:szCs w:val="24"/>
          <w:lang w:val="ru-RU"/>
        </w:rPr>
        <w:t>Из общего количества установленных на улицах города дорожных знаков ежегодно 40 дорожных знаков требуют замены или ремонта. В целях обеспечения безопасности и совершенствования организации дорожного движения необходимо дополнительно установить порядка 320 дорожных знаков.</w:t>
      </w:r>
    </w:p>
    <w:p w:rsidR="0067350B" w:rsidRPr="004377C5" w:rsidRDefault="006E3E41" w:rsidP="0067350B">
      <w:pPr>
        <w:pStyle w:val="ConsPlusNormal"/>
        <w:ind w:firstLine="540"/>
        <w:jc w:val="both"/>
        <w:rPr>
          <w:rFonts w:ascii="Times New Roman" w:hAnsi="Times New Roman" w:cs="Times New Roman"/>
          <w:sz w:val="24"/>
          <w:szCs w:val="24"/>
        </w:rPr>
      </w:pPr>
      <w:r w:rsidRPr="004377C5">
        <w:rPr>
          <w:rFonts w:ascii="Times New Roman" w:hAnsi="Times New Roman" w:cs="Times New Roman"/>
          <w:sz w:val="24"/>
          <w:szCs w:val="24"/>
        </w:rPr>
        <w:t>Жилой фонд МО «</w:t>
      </w:r>
      <w:proofErr w:type="spellStart"/>
      <w:r w:rsidRPr="004377C5">
        <w:rPr>
          <w:rFonts w:ascii="Times New Roman" w:hAnsi="Times New Roman" w:cs="Times New Roman"/>
          <w:sz w:val="24"/>
          <w:szCs w:val="24"/>
        </w:rPr>
        <w:t>Шенкурское</w:t>
      </w:r>
      <w:proofErr w:type="spellEnd"/>
      <w:r w:rsidRPr="004377C5">
        <w:rPr>
          <w:rFonts w:ascii="Times New Roman" w:hAnsi="Times New Roman" w:cs="Times New Roman"/>
          <w:sz w:val="24"/>
          <w:szCs w:val="24"/>
        </w:rPr>
        <w:t>» в основном представлен</w:t>
      </w:r>
      <w:r w:rsidR="0067350B" w:rsidRPr="004377C5">
        <w:rPr>
          <w:rFonts w:ascii="Times New Roman" w:hAnsi="Times New Roman" w:cs="Times New Roman"/>
          <w:sz w:val="24"/>
          <w:szCs w:val="24"/>
        </w:rPr>
        <w:t xml:space="preserve"> одно- и двухэтажны</w:t>
      </w:r>
      <w:r w:rsidRPr="004377C5">
        <w:rPr>
          <w:rFonts w:ascii="Times New Roman" w:hAnsi="Times New Roman" w:cs="Times New Roman"/>
          <w:sz w:val="24"/>
          <w:szCs w:val="24"/>
        </w:rPr>
        <w:t>ми</w:t>
      </w:r>
      <w:r w:rsidR="0067350B" w:rsidRPr="004377C5">
        <w:rPr>
          <w:rFonts w:ascii="Times New Roman" w:hAnsi="Times New Roman" w:cs="Times New Roman"/>
          <w:sz w:val="24"/>
          <w:szCs w:val="24"/>
        </w:rPr>
        <w:t xml:space="preserve"> дом</w:t>
      </w:r>
      <w:r w:rsidRPr="004377C5">
        <w:rPr>
          <w:rFonts w:ascii="Times New Roman" w:hAnsi="Times New Roman" w:cs="Times New Roman"/>
          <w:sz w:val="24"/>
          <w:szCs w:val="24"/>
        </w:rPr>
        <w:t>ами</w:t>
      </w:r>
      <w:r w:rsidR="0067350B" w:rsidRPr="004377C5">
        <w:rPr>
          <w:rFonts w:ascii="Times New Roman" w:hAnsi="Times New Roman" w:cs="Times New Roman"/>
          <w:sz w:val="24"/>
          <w:szCs w:val="24"/>
        </w:rPr>
        <w:t xml:space="preserve"> деревянной застройки. Всего </w:t>
      </w:r>
      <w:r w:rsidRPr="004377C5">
        <w:rPr>
          <w:rFonts w:ascii="Times New Roman" w:hAnsi="Times New Roman" w:cs="Times New Roman"/>
          <w:sz w:val="24"/>
          <w:szCs w:val="24"/>
        </w:rPr>
        <w:t xml:space="preserve">насчитывается </w:t>
      </w:r>
      <w:r w:rsidR="00EE0CB8">
        <w:rPr>
          <w:rFonts w:ascii="Times New Roman" w:hAnsi="Times New Roman" w:cs="Times New Roman"/>
          <w:sz w:val="24"/>
          <w:szCs w:val="24"/>
        </w:rPr>
        <w:t xml:space="preserve">898 домов общей площадью 148,8 тыс. кв. м., из них </w:t>
      </w:r>
      <w:r w:rsidRPr="004377C5">
        <w:rPr>
          <w:rFonts w:ascii="Times New Roman" w:hAnsi="Times New Roman" w:cs="Times New Roman"/>
          <w:sz w:val="24"/>
          <w:szCs w:val="24"/>
        </w:rPr>
        <w:t xml:space="preserve">326 </w:t>
      </w:r>
      <w:r w:rsidR="00EE0CB8">
        <w:rPr>
          <w:rFonts w:ascii="Times New Roman" w:hAnsi="Times New Roman" w:cs="Times New Roman"/>
          <w:sz w:val="24"/>
          <w:szCs w:val="24"/>
        </w:rPr>
        <w:t xml:space="preserve">многоквартирные </w:t>
      </w:r>
      <w:r w:rsidR="0067350B" w:rsidRPr="004377C5">
        <w:rPr>
          <w:rFonts w:ascii="Times New Roman" w:hAnsi="Times New Roman" w:cs="Times New Roman"/>
          <w:sz w:val="24"/>
          <w:szCs w:val="24"/>
        </w:rPr>
        <w:t xml:space="preserve">общей площадью </w:t>
      </w:r>
      <w:r w:rsidR="00EE0CB8">
        <w:rPr>
          <w:rFonts w:ascii="Times New Roman" w:hAnsi="Times New Roman" w:cs="Times New Roman"/>
          <w:sz w:val="24"/>
          <w:szCs w:val="24"/>
        </w:rPr>
        <w:t>102,1</w:t>
      </w:r>
      <w:r w:rsidR="0067350B" w:rsidRPr="004377C5">
        <w:rPr>
          <w:rFonts w:ascii="Times New Roman" w:hAnsi="Times New Roman" w:cs="Times New Roman"/>
          <w:sz w:val="24"/>
          <w:szCs w:val="24"/>
        </w:rPr>
        <w:t xml:space="preserve"> тыс. кв. м. Из общего числа многоквартирных домов основная часть домов </w:t>
      </w:r>
      <w:r w:rsidR="00EE0CB8">
        <w:rPr>
          <w:rFonts w:ascii="Times New Roman" w:hAnsi="Times New Roman" w:cs="Times New Roman"/>
          <w:sz w:val="24"/>
          <w:szCs w:val="24"/>
        </w:rPr>
        <w:t xml:space="preserve">введена </w:t>
      </w:r>
      <w:r w:rsidR="0067350B" w:rsidRPr="004377C5">
        <w:rPr>
          <w:rFonts w:ascii="Times New Roman" w:hAnsi="Times New Roman" w:cs="Times New Roman"/>
          <w:sz w:val="24"/>
          <w:szCs w:val="24"/>
        </w:rPr>
        <w:t>в эксплуатацию до 1990 года и по своему техническому состоянию требует проведения тех или иных видов работ капитального характера.</w:t>
      </w:r>
    </w:p>
    <w:p w:rsidR="0067350B" w:rsidRPr="004377C5" w:rsidRDefault="0067350B" w:rsidP="0067350B">
      <w:pPr>
        <w:pStyle w:val="ConsPlusNormal"/>
        <w:ind w:firstLine="540"/>
        <w:jc w:val="both"/>
        <w:rPr>
          <w:rFonts w:ascii="Times New Roman" w:hAnsi="Times New Roman" w:cs="Times New Roman"/>
          <w:sz w:val="24"/>
          <w:szCs w:val="24"/>
        </w:rPr>
      </w:pPr>
      <w:r w:rsidRPr="004377C5">
        <w:rPr>
          <w:rFonts w:ascii="Times New Roman" w:hAnsi="Times New Roman" w:cs="Times New Roman"/>
          <w:sz w:val="24"/>
          <w:szCs w:val="24"/>
        </w:rPr>
        <w:t>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w:t>
      </w:r>
    </w:p>
    <w:p w:rsidR="0067350B" w:rsidRPr="004377C5" w:rsidRDefault="0067350B" w:rsidP="0067350B">
      <w:pPr>
        <w:pStyle w:val="ConsPlusNormal"/>
        <w:ind w:firstLine="540"/>
        <w:jc w:val="both"/>
        <w:rPr>
          <w:rFonts w:ascii="Times New Roman" w:hAnsi="Times New Roman" w:cs="Times New Roman"/>
          <w:sz w:val="24"/>
          <w:szCs w:val="24"/>
        </w:rPr>
      </w:pPr>
      <w:proofErr w:type="gramStart"/>
      <w:r w:rsidRPr="004377C5">
        <w:rPr>
          <w:rFonts w:ascii="Times New Roman" w:hAnsi="Times New Roman" w:cs="Times New Roman"/>
          <w:sz w:val="24"/>
          <w:szCs w:val="24"/>
        </w:rPr>
        <w:t>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w:t>
      </w:r>
      <w:proofErr w:type="gramEnd"/>
      <w:r w:rsidRPr="004377C5">
        <w:rPr>
          <w:rFonts w:ascii="Times New Roman" w:hAnsi="Times New Roman" w:cs="Times New Roman"/>
          <w:sz w:val="24"/>
          <w:szCs w:val="24"/>
        </w:rPr>
        <w:t>, в том числе своевременности устранения возникающих неисправностей путем проведения ремонтов.</w:t>
      </w:r>
    </w:p>
    <w:p w:rsidR="0067350B" w:rsidRPr="004377C5" w:rsidRDefault="0067350B" w:rsidP="0067350B">
      <w:pPr>
        <w:pStyle w:val="ConsPlusNormal"/>
        <w:ind w:firstLine="540"/>
        <w:jc w:val="both"/>
        <w:rPr>
          <w:rFonts w:ascii="Times New Roman" w:hAnsi="Times New Roman" w:cs="Times New Roman"/>
          <w:sz w:val="24"/>
          <w:szCs w:val="24"/>
        </w:rPr>
      </w:pPr>
      <w:proofErr w:type="gramStart"/>
      <w:r w:rsidRPr="004377C5">
        <w:rPr>
          <w:rFonts w:ascii="Times New Roman" w:hAnsi="Times New Roman" w:cs="Times New Roman"/>
          <w:sz w:val="24"/>
          <w:szCs w:val="24"/>
        </w:rPr>
        <w:t>Капитальный ремонт - замена или восстановление отдельных частей или целых конструкций (за исключением полной замены основных конструкций, срок которых определяет срок службы многоквартирного дома в целом) и инженерно-технического оборудования дома для устранения их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устранение, в необходимых</w:t>
      </w:r>
      <w:proofErr w:type="gramEnd"/>
      <w:r w:rsidRPr="004377C5">
        <w:rPr>
          <w:rFonts w:ascii="Times New Roman" w:hAnsi="Times New Roman" w:cs="Times New Roman"/>
          <w:sz w:val="24"/>
          <w:szCs w:val="24"/>
        </w:rPr>
        <w:t xml:space="preserve"> </w:t>
      </w:r>
      <w:proofErr w:type="gramStart"/>
      <w:r w:rsidRPr="004377C5">
        <w:rPr>
          <w:rFonts w:ascii="Times New Roman" w:hAnsi="Times New Roman" w:cs="Times New Roman"/>
          <w:sz w:val="24"/>
          <w:szCs w:val="24"/>
        </w:rPr>
        <w:t>случаях</w:t>
      </w:r>
      <w:proofErr w:type="gramEnd"/>
      <w:r w:rsidRPr="004377C5">
        <w:rPr>
          <w:rFonts w:ascii="Times New Roman" w:hAnsi="Times New Roman" w:cs="Times New Roman"/>
          <w:sz w:val="24"/>
          <w:szCs w:val="24"/>
        </w:rPr>
        <w:t xml:space="preserve">,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дома. При капитальном ремонте ликвидируется физический (частично) и функциональный (частично или полностью) износ дома. Капитальный ремонт предусматривает замену одной, нескольких или всех систем </w:t>
      </w:r>
      <w:r w:rsidRPr="004377C5">
        <w:rPr>
          <w:rFonts w:ascii="Times New Roman" w:hAnsi="Times New Roman" w:cs="Times New Roman"/>
          <w:sz w:val="24"/>
          <w:szCs w:val="24"/>
        </w:rPr>
        <w:lastRenderedPageBreak/>
        <w:t>инженерного оборудования, а также приведение в исправное состояние всех конструктивных элементов дома.</w:t>
      </w:r>
    </w:p>
    <w:p w:rsidR="0067350B" w:rsidRPr="004377C5" w:rsidRDefault="0067350B" w:rsidP="0067350B">
      <w:pPr>
        <w:pStyle w:val="ConsPlusNormal"/>
        <w:ind w:firstLine="540"/>
        <w:jc w:val="both"/>
        <w:rPr>
          <w:rFonts w:ascii="Times New Roman" w:hAnsi="Times New Roman" w:cs="Times New Roman"/>
          <w:sz w:val="24"/>
          <w:szCs w:val="24"/>
        </w:rPr>
      </w:pPr>
      <w:r w:rsidRPr="004377C5">
        <w:rPr>
          <w:rFonts w:ascii="Times New Roman" w:hAnsi="Times New Roman" w:cs="Times New Roman"/>
          <w:sz w:val="24"/>
          <w:szCs w:val="24"/>
        </w:rPr>
        <w:t xml:space="preserve">Средняя продолжительность периода между вводом в эксплуатацию и капитальным ремонтом кирпичного или панельного здания составляет 30 лет. Согласно ВСН 58-88р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срок эффективной эксплуатации в отношении большей части имеющегося жилищного фонда на территории </w:t>
      </w:r>
      <w:r w:rsidR="006E3E41" w:rsidRPr="004377C5">
        <w:rPr>
          <w:rFonts w:ascii="Times New Roman" w:hAnsi="Times New Roman" w:cs="Times New Roman"/>
          <w:sz w:val="24"/>
          <w:szCs w:val="24"/>
        </w:rPr>
        <w:t>Шенкурска</w:t>
      </w:r>
      <w:r w:rsidRPr="004377C5">
        <w:rPr>
          <w:rFonts w:ascii="Times New Roman" w:hAnsi="Times New Roman" w:cs="Times New Roman"/>
          <w:sz w:val="24"/>
          <w:szCs w:val="24"/>
        </w:rPr>
        <w:t xml:space="preserve"> исчерпан.</w:t>
      </w:r>
    </w:p>
    <w:p w:rsidR="0067350B" w:rsidRPr="004377C5" w:rsidRDefault="0067350B" w:rsidP="0067350B">
      <w:pPr>
        <w:pStyle w:val="ConsPlusNormal"/>
        <w:ind w:firstLine="540"/>
        <w:jc w:val="both"/>
        <w:rPr>
          <w:rFonts w:ascii="Times New Roman" w:hAnsi="Times New Roman" w:cs="Times New Roman"/>
          <w:sz w:val="24"/>
          <w:szCs w:val="24"/>
        </w:rPr>
      </w:pPr>
      <w:r w:rsidRPr="004377C5">
        <w:rPr>
          <w:rFonts w:ascii="Times New Roman" w:hAnsi="Times New Roman" w:cs="Times New Roman"/>
          <w:sz w:val="24"/>
          <w:szCs w:val="24"/>
        </w:rPr>
        <w:t>Недостаточный объем финансирования со стороны собственников жилья также является причиной несвоевременного выполнения капитального ремонта в многоквартирных домах, что приводит к дальнейшему снижению надежности жилых зданий и инженерного оборудования, к нарастанию количества объектов категории аварийного и ветхого жилфонда, подлежащего немедленному расселению.</w:t>
      </w:r>
    </w:p>
    <w:p w:rsidR="0067350B" w:rsidRPr="004377C5" w:rsidRDefault="0067350B" w:rsidP="0067350B">
      <w:pPr>
        <w:pStyle w:val="ConsPlusNormal"/>
        <w:ind w:firstLine="540"/>
        <w:jc w:val="both"/>
        <w:rPr>
          <w:rFonts w:ascii="Times New Roman" w:hAnsi="Times New Roman" w:cs="Times New Roman"/>
          <w:sz w:val="24"/>
          <w:szCs w:val="24"/>
        </w:rPr>
      </w:pPr>
      <w:proofErr w:type="gramStart"/>
      <w:r w:rsidRPr="004377C5">
        <w:rPr>
          <w:rFonts w:ascii="Times New Roman" w:hAnsi="Times New Roman" w:cs="Times New Roman"/>
          <w:sz w:val="24"/>
          <w:szCs w:val="24"/>
        </w:rPr>
        <w:t>На сегодняшний день основными проблемами проживания в многоквартирных домах являются: обветшание конструкций кровель, износ гидроизоляции конструкций подвальных помещений, разрушение балконов, потеря теплотехнических характеристик ограждающих конструкций зданий и их частичное повреждение из-за влажности, а также недостаточная теплоизоляция фасадов с точки зрения современных требований,</w:t>
      </w:r>
      <w:r w:rsidR="006E3E41" w:rsidRPr="004377C5">
        <w:rPr>
          <w:rFonts w:ascii="Times New Roman" w:hAnsi="Times New Roman" w:cs="Times New Roman"/>
          <w:sz w:val="24"/>
          <w:szCs w:val="24"/>
        </w:rPr>
        <w:t xml:space="preserve"> изношенность инженерных систем</w:t>
      </w:r>
      <w:r w:rsidRPr="004377C5">
        <w:rPr>
          <w:rFonts w:ascii="Times New Roman" w:hAnsi="Times New Roman" w:cs="Times New Roman"/>
          <w:sz w:val="24"/>
          <w:szCs w:val="24"/>
        </w:rPr>
        <w:t>, отсутствие необходимого оборудования для учета потребления ресурсов и их экономии.</w:t>
      </w:r>
      <w:proofErr w:type="gramEnd"/>
    </w:p>
    <w:p w:rsidR="00BE21E3" w:rsidRDefault="0067350B" w:rsidP="0067350B">
      <w:pPr>
        <w:pStyle w:val="ConsPlusNormal"/>
        <w:ind w:firstLine="540"/>
        <w:jc w:val="both"/>
        <w:rPr>
          <w:rFonts w:ascii="Times New Roman" w:hAnsi="Times New Roman" w:cs="Times New Roman"/>
          <w:sz w:val="24"/>
          <w:szCs w:val="24"/>
        </w:rPr>
      </w:pPr>
      <w:r w:rsidRPr="004377C5">
        <w:rPr>
          <w:rFonts w:ascii="Times New Roman" w:hAnsi="Times New Roman" w:cs="Times New Roman"/>
          <w:sz w:val="24"/>
          <w:szCs w:val="24"/>
        </w:rPr>
        <w:t>Для решения указанных проблем необ</w:t>
      </w:r>
      <w:r w:rsidR="006E3E41" w:rsidRPr="004377C5">
        <w:rPr>
          <w:rFonts w:ascii="Times New Roman" w:hAnsi="Times New Roman" w:cs="Times New Roman"/>
          <w:sz w:val="24"/>
          <w:szCs w:val="24"/>
        </w:rPr>
        <w:t>ходима согласованность действий</w:t>
      </w:r>
      <w:r w:rsidRPr="004377C5">
        <w:rPr>
          <w:rFonts w:ascii="Times New Roman" w:hAnsi="Times New Roman" w:cs="Times New Roman"/>
          <w:sz w:val="24"/>
          <w:szCs w:val="24"/>
        </w:rPr>
        <w:t xml:space="preserve"> органов местного самоуправления, управляющих организаций, товариществ собственников жилья, собственников жилья, которые участвуют в настоящей </w:t>
      </w:r>
      <w:r w:rsidR="00BE21E3">
        <w:rPr>
          <w:rFonts w:ascii="Times New Roman" w:hAnsi="Times New Roman" w:cs="Times New Roman"/>
          <w:sz w:val="24"/>
          <w:szCs w:val="24"/>
        </w:rPr>
        <w:t>п</w:t>
      </w:r>
      <w:r w:rsidRPr="004377C5">
        <w:rPr>
          <w:rFonts w:ascii="Times New Roman" w:hAnsi="Times New Roman" w:cs="Times New Roman"/>
          <w:sz w:val="24"/>
          <w:szCs w:val="24"/>
        </w:rPr>
        <w:t>рограмме.</w:t>
      </w:r>
    </w:p>
    <w:p w:rsidR="0086460A" w:rsidRPr="004377C5" w:rsidRDefault="0086460A" w:rsidP="0067350B">
      <w:pPr>
        <w:pStyle w:val="ConsPlusNormal"/>
        <w:ind w:firstLine="540"/>
        <w:jc w:val="both"/>
        <w:rPr>
          <w:rFonts w:ascii="Times New Roman" w:hAnsi="Times New Roman" w:cs="Times New Roman"/>
          <w:sz w:val="24"/>
          <w:szCs w:val="24"/>
        </w:rPr>
      </w:pPr>
    </w:p>
    <w:p w:rsidR="0077065A" w:rsidRDefault="003D2CCD" w:rsidP="00371716">
      <w:pPr>
        <w:numPr>
          <w:ilvl w:val="0"/>
          <w:numId w:val="6"/>
        </w:numPr>
        <w:jc w:val="center"/>
        <w:rPr>
          <w:b/>
          <w:sz w:val="24"/>
          <w:szCs w:val="24"/>
          <w:lang w:val="ru-RU"/>
        </w:rPr>
      </w:pPr>
      <w:r>
        <w:rPr>
          <w:b/>
          <w:sz w:val="24"/>
          <w:szCs w:val="24"/>
          <w:lang w:val="ru-RU"/>
        </w:rPr>
        <w:t>Механизм реали</w:t>
      </w:r>
      <w:r w:rsidR="0077065A">
        <w:rPr>
          <w:b/>
          <w:sz w:val="24"/>
          <w:szCs w:val="24"/>
          <w:lang w:val="ru-RU"/>
        </w:rPr>
        <w:t>зации мероприятий программы</w:t>
      </w:r>
    </w:p>
    <w:p w:rsidR="001117FE" w:rsidRPr="004377C5" w:rsidRDefault="001117FE" w:rsidP="0077065A">
      <w:pPr>
        <w:ind w:firstLine="567"/>
        <w:jc w:val="both"/>
        <w:rPr>
          <w:sz w:val="24"/>
          <w:szCs w:val="24"/>
          <w:lang w:val="ru-RU"/>
        </w:rPr>
      </w:pPr>
    </w:p>
    <w:p w:rsidR="00A4798B" w:rsidRPr="00891B8A" w:rsidRDefault="00A4798B" w:rsidP="00A4798B">
      <w:pPr>
        <w:pStyle w:val="ConsNormal"/>
        <w:widowControl/>
        <w:spacing w:before="120"/>
        <w:ind w:firstLine="0"/>
        <w:jc w:val="both"/>
        <w:rPr>
          <w:rFonts w:ascii="Times New Roman" w:hAnsi="Times New Roman"/>
          <w:color w:val="000000"/>
          <w:sz w:val="24"/>
          <w:szCs w:val="24"/>
        </w:rPr>
      </w:pPr>
      <w:r w:rsidRPr="00891B8A">
        <w:rPr>
          <w:rFonts w:ascii="Times New Roman" w:hAnsi="Times New Roman"/>
          <w:b/>
          <w:snapToGrid/>
          <w:color w:val="000000"/>
          <w:sz w:val="24"/>
          <w:szCs w:val="24"/>
        </w:rPr>
        <w:t xml:space="preserve">           </w:t>
      </w:r>
      <w:r>
        <w:rPr>
          <w:rFonts w:ascii="Times New Roman" w:hAnsi="Times New Roman"/>
          <w:color w:val="000000"/>
          <w:sz w:val="24"/>
          <w:szCs w:val="24"/>
        </w:rPr>
        <w:t xml:space="preserve">Муниципальным заказчиком </w:t>
      </w:r>
      <w:r w:rsidRPr="00891B8A">
        <w:rPr>
          <w:rFonts w:ascii="Times New Roman" w:hAnsi="Times New Roman"/>
          <w:color w:val="000000"/>
          <w:sz w:val="24"/>
          <w:szCs w:val="24"/>
        </w:rPr>
        <w:t xml:space="preserve">программы является администрация МО «Шенкурский муниципальный район». Муниципальный заказчик осуществляет текущее управление реализацией подпрограммы, разрабатывает в пределах своей компетенции нормативные правовые акты, необходимые для ее реализации, проводит анализ и готовит  предложения по рациональному использованию финансовых ресурсов программы. </w:t>
      </w:r>
    </w:p>
    <w:p w:rsidR="00740CB8" w:rsidRDefault="00A4798B" w:rsidP="00740CB8">
      <w:pPr>
        <w:pStyle w:val="a3"/>
        <w:spacing w:before="0" w:beforeAutospacing="0" w:after="0" w:afterAutospacing="0"/>
        <w:ind w:firstLine="708"/>
        <w:jc w:val="both"/>
      </w:pPr>
      <w:proofErr w:type="gramStart"/>
      <w:r w:rsidRPr="00891B8A">
        <w:rPr>
          <w:color w:val="000000"/>
        </w:rPr>
        <w:t xml:space="preserve">Реализация программы осуществляется, на основе договоров (соглашений), </w:t>
      </w:r>
      <w:r w:rsidR="009B0EAC">
        <w:rPr>
          <w:color w:val="000000"/>
        </w:rPr>
        <w:t xml:space="preserve">муниципальных контрактов </w:t>
      </w:r>
      <w:r w:rsidRPr="00891B8A">
        <w:rPr>
          <w:color w:val="000000"/>
        </w:rPr>
        <w:t xml:space="preserve">заключаемых в установленном порядке муниципальным заказчиком программы с министерством </w:t>
      </w:r>
      <w:r>
        <w:rPr>
          <w:color w:val="000000"/>
        </w:rPr>
        <w:t xml:space="preserve"> топливно-энергетического комплекса и жилищно-коммунального хозяйства Архангельской области, министерством природных ресурсов и лесопромышленного комплекса Архангельской области,</w:t>
      </w:r>
      <w:r w:rsidR="00740CB8">
        <w:rPr>
          <w:color w:val="000000"/>
        </w:rPr>
        <w:t xml:space="preserve"> другими структурными подразделениями администрации Архангельской области,</w:t>
      </w:r>
      <w:r>
        <w:rPr>
          <w:color w:val="000000"/>
        </w:rPr>
        <w:t xml:space="preserve"> </w:t>
      </w:r>
      <w:r w:rsidR="00740CB8" w:rsidRPr="004377C5">
        <w:t>организациями коммунального комплекса, подрядными организациями, привлекаемыми к выполнению работ по реализации программных мероприятий (Приложение №</w:t>
      </w:r>
      <w:r w:rsidR="00740CB8">
        <w:t>3</w:t>
      </w:r>
      <w:r w:rsidR="00740CB8" w:rsidRPr="004377C5">
        <w:t>), собственниками жилых помещений в МКД.</w:t>
      </w:r>
      <w:proofErr w:type="gramEnd"/>
    </w:p>
    <w:p w:rsidR="00C151DB" w:rsidRDefault="00C151DB" w:rsidP="00740CB8">
      <w:pPr>
        <w:pStyle w:val="a3"/>
        <w:spacing w:before="0" w:beforeAutospacing="0" w:after="0" w:afterAutospacing="0"/>
        <w:ind w:firstLine="708"/>
        <w:jc w:val="both"/>
      </w:pPr>
      <w:r>
        <w:t xml:space="preserve">Финансирование работ по осуществлению мероприятий программы осуществляется путём размещения муниципального </w:t>
      </w:r>
      <w:r w:rsidR="00F07414">
        <w:t>заказа в соответствии с действующим законодательством Российской Федерации.</w:t>
      </w:r>
    </w:p>
    <w:p w:rsidR="00A4798B" w:rsidRPr="00891B8A" w:rsidRDefault="00A4798B" w:rsidP="00A4798B">
      <w:pPr>
        <w:pStyle w:val="ConsNormal"/>
        <w:widowControl/>
        <w:ind w:firstLine="709"/>
        <w:jc w:val="both"/>
        <w:rPr>
          <w:rFonts w:ascii="Times New Roman" w:hAnsi="Times New Roman"/>
          <w:color w:val="000000"/>
          <w:sz w:val="24"/>
          <w:szCs w:val="24"/>
        </w:rPr>
      </w:pPr>
      <w:r w:rsidRPr="00891B8A">
        <w:rPr>
          <w:rFonts w:ascii="Times New Roman" w:hAnsi="Times New Roman"/>
          <w:color w:val="000000"/>
          <w:sz w:val="24"/>
          <w:szCs w:val="24"/>
        </w:rPr>
        <w:t>Финансирование мероприятий осуществляется в установленном порядке</w:t>
      </w:r>
      <w:r w:rsidR="00740CB8">
        <w:rPr>
          <w:rFonts w:ascii="Times New Roman" w:hAnsi="Times New Roman"/>
          <w:color w:val="000000"/>
          <w:sz w:val="24"/>
          <w:szCs w:val="24"/>
        </w:rPr>
        <w:t>,</w:t>
      </w:r>
      <w:r w:rsidRPr="00891B8A">
        <w:rPr>
          <w:rFonts w:ascii="Times New Roman" w:hAnsi="Times New Roman"/>
          <w:color w:val="000000"/>
          <w:sz w:val="24"/>
          <w:szCs w:val="24"/>
        </w:rPr>
        <w:t xml:space="preserve"> через муниципального заказчика программы в соответствии с утвержденными ассигнованиями на очередной финансовый год</w:t>
      </w:r>
      <w:r w:rsidR="00740CB8">
        <w:rPr>
          <w:rFonts w:ascii="Times New Roman" w:hAnsi="Times New Roman"/>
          <w:color w:val="000000"/>
          <w:sz w:val="24"/>
          <w:szCs w:val="24"/>
        </w:rPr>
        <w:t>,</w:t>
      </w:r>
      <w:r w:rsidRPr="00891B8A">
        <w:rPr>
          <w:rFonts w:ascii="Times New Roman" w:hAnsi="Times New Roman"/>
          <w:color w:val="000000"/>
          <w:sz w:val="24"/>
          <w:szCs w:val="24"/>
        </w:rPr>
        <w:t xml:space="preserve"> на основе принципа </w:t>
      </w:r>
      <w:proofErr w:type="spellStart"/>
      <w:r w:rsidRPr="00891B8A">
        <w:rPr>
          <w:rFonts w:ascii="Times New Roman" w:hAnsi="Times New Roman"/>
          <w:color w:val="000000"/>
          <w:sz w:val="24"/>
          <w:szCs w:val="24"/>
        </w:rPr>
        <w:t>софинансирования</w:t>
      </w:r>
      <w:proofErr w:type="spellEnd"/>
      <w:r w:rsidRPr="00891B8A">
        <w:rPr>
          <w:rFonts w:ascii="Times New Roman" w:hAnsi="Times New Roman"/>
          <w:color w:val="000000"/>
          <w:sz w:val="24"/>
          <w:szCs w:val="24"/>
        </w:rPr>
        <w:t xml:space="preserve"> за счет средств местного, областного и федерального бюджетов, внебюджетных источников.</w:t>
      </w:r>
    </w:p>
    <w:p w:rsidR="00F07414" w:rsidRPr="00891B8A" w:rsidRDefault="00A4798B" w:rsidP="00740CB8">
      <w:pPr>
        <w:pStyle w:val="21"/>
        <w:spacing w:after="0" w:line="240" w:lineRule="auto"/>
        <w:ind w:left="0" w:firstLine="709"/>
        <w:jc w:val="both"/>
        <w:rPr>
          <w:color w:val="000000"/>
        </w:rPr>
      </w:pPr>
      <w:r w:rsidRPr="00891B8A">
        <w:rPr>
          <w:color w:val="000000"/>
        </w:rPr>
        <w:t>Средства федерального и областного бюджетов перечисляются в доходную часть бюджета муниципального образования в рамках межбюджетных трансфертов</w:t>
      </w:r>
      <w:r>
        <w:rPr>
          <w:color w:val="000000"/>
        </w:rPr>
        <w:t>.</w:t>
      </w:r>
      <w:r w:rsidRPr="00891B8A">
        <w:rPr>
          <w:color w:val="000000"/>
        </w:rPr>
        <w:t xml:space="preserve"> </w:t>
      </w:r>
    </w:p>
    <w:p w:rsidR="00A4798B" w:rsidRDefault="00A4798B" w:rsidP="00A4798B">
      <w:pPr>
        <w:pStyle w:val="21"/>
        <w:spacing w:after="0" w:line="240" w:lineRule="auto"/>
        <w:ind w:left="0"/>
        <w:jc w:val="both"/>
        <w:rPr>
          <w:color w:val="000000"/>
          <w:spacing w:val="-4"/>
          <w:szCs w:val="28"/>
        </w:rPr>
      </w:pPr>
      <w:r w:rsidRPr="00891B8A">
        <w:rPr>
          <w:color w:val="000000"/>
          <w:spacing w:val="-4"/>
          <w:szCs w:val="28"/>
        </w:rPr>
        <w:t xml:space="preserve">            Порядок и условия предоставления </w:t>
      </w:r>
      <w:r w:rsidR="00F07414">
        <w:rPr>
          <w:color w:val="000000"/>
          <w:spacing w:val="-4"/>
          <w:szCs w:val="28"/>
        </w:rPr>
        <w:t>финансирования</w:t>
      </w:r>
      <w:r w:rsidRPr="00891B8A">
        <w:rPr>
          <w:color w:val="000000"/>
          <w:spacing w:val="-4"/>
          <w:szCs w:val="28"/>
        </w:rPr>
        <w:t xml:space="preserve"> на проведение мероприятий</w:t>
      </w:r>
      <w:r w:rsidR="00F07414">
        <w:rPr>
          <w:color w:val="000000"/>
          <w:spacing w:val="-4"/>
          <w:szCs w:val="28"/>
        </w:rPr>
        <w:t xml:space="preserve"> программы регламентируются федеральными, областными и муниципальными нормативно-правовыми актами.</w:t>
      </w:r>
    </w:p>
    <w:p w:rsidR="00F07414" w:rsidRDefault="00F07414" w:rsidP="00F07414">
      <w:pPr>
        <w:pStyle w:val="21"/>
        <w:spacing w:after="0" w:line="240" w:lineRule="auto"/>
        <w:ind w:left="0" w:firstLine="709"/>
        <w:jc w:val="both"/>
        <w:rPr>
          <w:color w:val="000000"/>
          <w:spacing w:val="-4"/>
          <w:szCs w:val="28"/>
        </w:rPr>
      </w:pPr>
      <w:r>
        <w:rPr>
          <w:color w:val="000000"/>
          <w:spacing w:val="-4"/>
          <w:szCs w:val="28"/>
        </w:rPr>
        <w:lastRenderedPageBreak/>
        <w:t>Финансирование работ на объектах жилищно-коммунального хозяйства, находящихся в собственности муниципальных образований и переданных в аренду юридическим лицам и индивидуальным предпринимателям, допускается, если условиями договора аренды обязанность по капитальному ремонту данных объектов возложена на муниципальное образование.</w:t>
      </w:r>
    </w:p>
    <w:p w:rsidR="00F07414" w:rsidRPr="004377C5" w:rsidRDefault="0086460A" w:rsidP="00F07414">
      <w:pPr>
        <w:pStyle w:val="a3"/>
        <w:spacing w:before="0" w:beforeAutospacing="0" w:after="0" w:afterAutospacing="0"/>
        <w:ind w:firstLine="708"/>
        <w:jc w:val="both"/>
      </w:pPr>
      <w:r>
        <w:t>Муниципальный заказчик</w:t>
      </w:r>
      <w:r w:rsidR="00F07414" w:rsidRPr="004377C5">
        <w:t xml:space="preserve"> с целью реализации </w:t>
      </w:r>
      <w:r>
        <w:t>п</w:t>
      </w:r>
      <w:r w:rsidR="00F07414" w:rsidRPr="004377C5">
        <w:t>рограммы:</w:t>
      </w:r>
    </w:p>
    <w:p w:rsidR="00F07414" w:rsidRPr="004377C5" w:rsidRDefault="00F07414" w:rsidP="00F07414">
      <w:pPr>
        <w:pStyle w:val="a3"/>
        <w:spacing w:before="0" w:beforeAutospacing="0" w:after="0" w:afterAutospacing="0"/>
        <w:jc w:val="both"/>
      </w:pPr>
      <w:proofErr w:type="gramStart"/>
      <w:r w:rsidRPr="004377C5">
        <w:t xml:space="preserve">- обеспечивает привлечение средств на капитальный ремонт многоквартирных домов, экологические мероприятия, на развитие систем коммунальной инфраструктуры из </w:t>
      </w:r>
      <w:r w:rsidR="0086460A">
        <w:t xml:space="preserve">федерального, </w:t>
      </w:r>
      <w:r w:rsidRPr="004377C5">
        <w:t>областного</w:t>
      </w:r>
      <w:r w:rsidR="0086460A">
        <w:t>, муниципального</w:t>
      </w:r>
      <w:r w:rsidRPr="004377C5">
        <w:t xml:space="preserve"> бюджетов, а также внебюджетных источников;</w:t>
      </w:r>
      <w:proofErr w:type="gramEnd"/>
    </w:p>
    <w:p w:rsidR="00F07414" w:rsidRPr="004377C5" w:rsidRDefault="00F07414" w:rsidP="00F07414">
      <w:pPr>
        <w:pStyle w:val="a3"/>
        <w:spacing w:before="0" w:beforeAutospacing="0" w:after="0" w:afterAutospacing="0"/>
        <w:jc w:val="both"/>
      </w:pPr>
      <w:r w:rsidRPr="004377C5">
        <w:t>- контролирует расх</w:t>
      </w:r>
      <w:r w:rsidR="0086460A">
        <w:t>одование средств на реализацию п</w:t>
      </w:r>
      <w:r w:rsidRPr="004377C5">
        <w:t>рограммы;</w:t>
      </w:r>
    </w:p>
    <w:p w:rsidR="00F07414" w:rsidRDefault="00F07414" w:rsidP="00F07414">
      <w:pPr>
        <w:pStyle w:val="a3"/>
        <w:spacing w:before="0" w:beforeAutospacing="0" w:after="0" w:afterAutospacing="0"/>
        <w:jc w:val="both"/>
      </w:pPr>
      <w:r w:rsidRPr="004377C5">
        <w:t xml:space="preserve">- проводит мониторинг реализации </w:t>
      </w:r>
      <w:r w:rsidR="0086460A">
        <w:t>п</w:t>
      </w:r>
      <w:r w:rsidRPr="004377C5">
        <w:t>рограммы, информационное</w:t>
      </w:r>
      <w:r w:rsidR="0086460A">
        <w:t>, консультационное обеспечение п</w:t>
      </w:r>
      <w:r w:rsidRPr="004377C5">
        <w:t>рограммы.</w:t>
      </w:r>
    </w:p>
    <w:p w:rsidR="0086460A" w:rsidRPr="004377C5" w:rsidRDefault="0086460A" w:rsidP="00F07414">
      <w:pPr>
        <w:pStyle w:val="a3"/>
        <w:spacing w:before="0" w:beforeAutospacing="0" w:after="0" w:afterAutospacing="0"/>
        <w:jc w:val="both"/>
      </w:pPr>
    </w:p>
    <w:p w:rsidR="00F07414" w:rsidRDefault="0086460A" w:rsidP="0086460A">
      <w:pPr>
        <w:pStyle w:val="21"/>
        <w:spacing w:after="0" w:line="240" w:lineRule="auto"/>
        <w:ind w:left="0" w:firstLine="709"/>
        <w:jc w:val="center"/>
        <w:rPr>
          <w:b/>
          <w:color w:val="000000"/>
          <w:spacing w:val="-4"/>
          <w:szCs w:val="28"/>
        </w:rPr>
      </w:pPr>
      <w:r>
        <w:rPr>
          <w:b/>
          <w:color w:val="000000"/>
          <w:spacing w:val="-4"/>
          <w:szCs w:val="28"/>
          <w:lang w:val="en-US"/>
        </w:rPr>
        <w:t>III</w:t>
      </w:r>
      <w:r>
        <w:rPr>
          <w:b/>
          <w:color w:val="000000"/>
          <w:spacing w:val="-4"/>
          <w:szCs w:val="28"/>
        </w:rPr>
        <w:t>. Ожидаемые результаты реализации муниципальной программы</w:t>
      </w:r>
    </w:p>
    <w:p w:rsidR="0086460A" w:rsidRDefault="0086460A" w:rsidP="0086460A">
      <w:pPr>
        <w:pStyle w:val="21"/>
        <w:spacing w:after="0" w:line="240" w:lineRule="auto"/>
        <w:ind w:left="0" w:firstLine="709"/>
        <w:jc w:val="center"/>
        <w:rPr>
          <w:b/>
          <w:color w:val="000000"/>
          <w:spacing w:val="-4"/>
          <w:szCs w:val="28"/>
        </w:rPr>
      </w:pPr>
    </w:p>
    <w:p w:rsidR="000D29AF" w:rsidRPr="004377C5" w:rsidRDefault="0086460A" w:rsidP="000D29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Эффект от выполнения п</w:t>
      </w:r>
      <w:r w:rsidRPr="004377C5">
        <w:rPr>
          <w:rFonts w:ascii="Times New Roman" w:hAnsi="Times New Roman" w:cs="Times New Roman"/>
          <w:sz w:val="24"/>
          <w:szCs w:val="24"/>
        </w:rPr>
        <w:t xml:space="preserve">рограммы будет иметь прежде всего социальную направленность. Улучшатся условия проживания граждан, внешний </w:t>
      </w:r>
      <w:proofErr w:type="gramStart"/>
      <w:r w:rsidRPr="004377C5">
        <w:rPr>
          <w:rFonts w:ascii="Times New Roman" w:hAnsi="Times New Roman" w:cs="Times New Roman"/>
          <w:sz w:val="24"/>
          <w:szCs w:val="24"/>
        </w:rPr>
        <w:t>эстетический вид</w:t>
      </w:r>
      <w:proofErr w:type="gramEnd"/>
      <w:r w:rsidRPr="004377C5">
        <w:rPr>
          <w:rFonts w:ascii="Times New Roman" w:hAnsi="Times New Roman" w:cs="Times New Roman"/>
          <w:sz w:val="24"/>
          <w:szCs w:val="24"/>
        </w:rPr>
        <w:t xml:space="preserve"> жилых зданий,</w:t>
      </w:r>
      <w:r w:rsidR="000D29AF">
        <w:rPr>
          <w:rFonts w:ascii="Times New Roman" w:hAnsi="Times New Roman" w:cs="Times New Roman"/>
          <w:sz w:val="24"/>
          <w:szCs w:val="24"/>
        </w:rPr>
        <w:t xml:space="preserve"> территории поселения,</w:t>
      </w:r>
      <w:r w:rsidRPr="004377C5">
        <w:rPr>
          <w:rFonts w:ascii="Times New Roman" w:hAnsi="Times New Roman" w:cs="Times New Roman"/>
          <w:sz w:val="24"/>
          <w:szCs w:val="24"/>
        </w:rPr>
        <w:t xml:space="preserve"> повысится эффективность эксплуатации зданий, увеличится надежность функционирования систем инженерно-технического обеспечения, что позволит снизить потери ресурсов и обеспечит надлежа</w:t>
      </w:r>
      <w:r w:rsidR="000D29AF">
        <w:rPr>
          <w:rFonts w:ascii="Times New Roman" w:hAnsi="Times New Roman" w:cs="Times New Roman"/>
          <w:sz w:val="24"/>
          <w:szCs w:val="24"/>
        </w:rPr>
        <w:t xml:space="preserve">щее качество коммунальных услуг, снизится количество </w:t>
      </w:r>
      <w:r w:rsidR="000D29AF" w:rsidRPr="004377C5">
        <w:rPr>
          <w:rFonts w:ascii="Times New Roman" w:hAnsi="Times New Roman" w:cs="Times New Roman"/>
          <w:sz w:val="24"/>
          <w:szCs w:val="24"/>
        </w:rPr>
        <w:t>причин возникновения аварийных ситуаций, угрожающих жи</w:t>
      </w:r>
      <w:r w:rsidR="000D29AF">
        <w:rPr>
          <w:rFonts w:ascii="Times New Roman" w:hAnsi="Times New Roman" w:cs="Times New Roman"/>
          <w:sz w:val="24"/>
          <w:szCs w:val="24"/>
        </w:rPr>
        <w:t>знедеятельности человека, улучшится</w:t>
      </w:r>
      <w:r w:rsidR="000D29AF" w:rsidRPr="004377C5">
        <w:rPr>
          <w:rFonts w:ascii="Times New Roman" w:hAnsi="Times New Roman" w:cs="Times New Roman"/>
          <w:sz w:val="24"/>
          <w:szCs w:val="24"/>
        </w:rPr>
        <w:t xml:space="preserve"> экологическо</w:t>
      </w:r>
      <w:r w:rsidR="000D29AF">
        <w:rPr>
          <w:rFonts w:ascii="Times New Roman" w:hAnsi="Times New Roman" w:cs="Times New Roman"/>
          <w:sz w:val="24"/>
          <w:szCs w:val="24"/>
        </w:rPr>
        <w:t>е</w:t>
      </w:r>
      <w:r w:rsidR="000D29AF" w:rsidRPr="004377C5">
        <w:rPr>
          <w:rFonts w:ascii="Times New Roman" w:hAnsi="Times New Roman" w:cs="Times New Roman"/>
          <w:sz w:val="24"/>
          <w:szCs w:val="24"/>
        </w:rPr>
        <w:t xml:space="preserve"> состояни</w:t>
      </w:r>
      <w:r w:rsidR="000D29AF">
        <w:rPr>
          <w:rFonts w:ascii="Times New Roman" w:hAnsi="Times New Roman" w:cs="Times New Roman"/>
          <w:sz w:val="24"/>
          <w:szCs w:val="24"/>
        </w:rPr>
        <w:t>е</w:t>
      </w:r>
      <w:r w:rsidR="000D29AF" w:rsidRPr="004377C5">
        <w:rPr>
          <w:rFonts w:ascii="Times New Roman" w:hAnsi="Times New Roman" w:cs="Times New Roman"/>
          <w:sz w:val="24"/>
          <w:szCs w:val="24"/>
        </w:rPr>
        <w:t xml:space="preserve">  окружающей среды. </w:t>
      </w:r>
    </w:p>
    <w:p w:rsidR="0086460A" w:rsidRDefault="005A1C7A" w:rsidP="008646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муниципальной программы позволит:</w:t>
      </w:r>
    </w:p>
    <w:p w:rsidR="005A1C7A" w:rsidRPr="004377C5" w:rsidRDefault="005A1C7A" w:rsidP="005A1C7A">
      <w:pPr>
        <w:pStyle w:val="ConsPlusNormal"/>
        <w:ind w:firstLine="540"/>
        <w:jc w:val="both"/>
        <w:rPr>
          <w:rFonts w:ascii="Times New Roman" w:hAnsi="Times New Roman" w:cs="Times New Roman"/>
          <w:sz w:val="24"/>
          <w:szCs w:val="24"/>
        </w:rPr>
      </w:pPr>
      <w:r w:rsidRPr="004377C5">
        <w:rPr>
          <w:rFonts w:ascii="Times New Roman" w:hAnsi="Times New Roman" w:cs="Times New Roman"/>
          <w:sz w:val="24"/>
          <w:szCs w:val="24"/>
        </w:rPr>
        <w:t>- обеспеч</w:t>
      </w:r>
      <w:r>
        <w:rPr>
          <w:rFonts w:ascii="Times New Roman" w:hAnsi="Times New Roman" w:cs="Times New Roman"/>
          <w:sz w:val="24"/>
          <w:szCs w:val="24"/>
        </w:rPr>
        <w:t>ить</w:t>
      </w:r>
      <w:r w:rsidRPr="004377C5">
        <w:rPr>
          <w:rFonts w:ascii="Times New Roman" w:hAnsi="Times New Roman" w:cs="Times New Roman"/>
          <w:sz w:val="24"/>
          <w:szCs w:val="24"/>
        </w:rPr>
        <w:t xml:space="preserve"> сохранност</w:t>
      </w:r>
      <w:r>
        <w:rPr>
          <w:rFonts w:ascii="Times New Roman" w:hAnsi="Times New Roman" w:cs="Times New Roman"/>
          <w:sz w:val="24"/>
          <w:szCs w:val="24"/>
        </w:rPr>
        <w:t>ь</w:t>
      </w:r>
      <w:r w:rsidRPr="004377C5">
        <w:rPr>
          <w:rFonts w:ascii="Times New Roman" w:hAnsi="Times New Roman" w:cs="Times New Roman"/>
          <w:sz w:val="24"/>
          <w:szCs w:val="24"/>
        </w:rPr>
        <w:t xml:space="preserve"> жилищного фонда, </w:t>
      </w:r>
      <w:r>
        <w:rPr>
          <w:rFonts w:ascii="Times New Roman" w:hAnsi="Times New Roman" w:cs="Times New Roman"/>
          <w:sz w:val="24"/>
          <w:szCs w:val="24"/>
        </w:rPr>
        <w:t xml:space="preserve">путём </w:t>
      </w:r>
      <w:r w:rsidRPr="004377C5">
        <w:rPr>
          <w:rFonts w:ascii="Times New Roman" w:hAnsi="Times New Roman" w:cs="Times New Roman"/>
          <w:sz w:val="24"/>
          <w:szCs w:val="24"/>
        </w:rPr>
        <w:t>приведени</w:t>
      </w:r>
      <w:r>
        <w:rPr>
          <w:rFonts w:ascii="Times New Roman" w:hAnsi="Times New Roman" w:cs="Times New Roman"/>
          <w:sz w:val="24"/>
          <w:szCs w:val="24"/>
        </w:rPr>
        <w:t>я</w:t>
      </w:r>
      <w:r w:rsidRPr="004377C5">
        <w:rPr>
          <w:rFonts w:ascii="Times New Roman" w:hAnsi="Times New Roman" w:cs="Times New Roman"/>
          <w:sz w:val="24"/>
          <w:szCs w:val="24"/>
        </w:rPr>
        <w:t xml:space="preserve"> состояния многоквартирных домов в соответствие с требованиями нормативно-технических документов;</w:t>
      </w:r>
    </w:p>
    <w:p w:rsidR="005A1C7A" w:rsidRPr="004377C5" w:rsidRDefault="005A1C7A" w:rsidP="005A1C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снизить</w:t>
      </w:r>
      <w:r w:rsidRPr="004377C5">
        <w:rPr>
          <w:rFonts w:ascii="Times New Roman" w:hAnsi="Times New Roman" w:cs="Times New Roman"/>
          <w:sz w:val="24"/>
          <w:szCs w:val="24"/>
        </w:rPr>
        <w:t xml:space="preserve"> процент физического износа конструкций и элементов многоквартирных домов;</w:t>
      </w:r>
    </w:p>
    <w:p w:rsidR="005A1C7A" w:rsidRPr="004377C5" w:rsidRDefault="005A1C7A" w:rsidP="005A1C7A">
      <w:pPr>
        <w:pStyle w:val="ConsPlusNormal"/>
        <w:ind w:firstLine="540"/>
        <w:jc w:val="both"/>
        <w:rPr>
          <w:rFonts w:ascii="Times New Roman" w:hAnsi="Times New Roman" w:cs="Times New Roman"/>
          <w:sz w:val="24"/>
          <w:szCs w:val="24"/>
        </w:rPr>
      </w:pPr>
      <w:r w:rsidRPr="004377C5">
        <w:rPr>
          <w:rFonts w:ascii="Times New Roman" w:hAnsi="Times New Roman" w:cs="Times New Roman"/>
          <w:sz w:val="24"/>
          <w:szCs w:val="24"/>
        </w:rPr>
        <w:t>- повы</w:t>
      </w:r>
      <w:r>
        <w:rPr>
          <w:rFonts w:ascii="Times New Roman" w:hAnsi="Times New Roman" w:cs="Times New Roman"/>
          <w:sz w:val="24"/>
          <w:szCs w:val="24"/>
        </w:rPr>
        <w:t>сить</w:t>
      </w:r>
      <w:r w:rsidRPr="004377C5">
        <w:rPr>
          <w:rFonts w:ascii="Times New Roman" w:hAnsi="Times New Roman" w:cs="Times New Roman"/>
          <w:sz w:val="24"/>
          <w:szCs w:val="24"/>
        </w:rPr>
        <w:t xml:space="preserve"> качеств</w:t>
      </w:r>
      <w:r>
        <w:rPr>
          <w:rFonts w:ascii="Times New Roman" w:hAnsi="Times New Roman" w:cs="Times New Roman"/>
          <w:sz w:val="24"/>
          <w:szCs w:val="24"/>
        </w:rPr>
        <w:t>о</w:t>
      </w:r>
      <w:r w:rsidRPr="004377C5">
        <w:rPr>
          <w:rFonts w:ascii="Times New Roman" w:hAnsi="Times New Roman" w:cs="Times New Roman"/>
          <w:sz w:val="24"/>
          <w:szCs w:val="24"/>
        </w:rPr>
        <w:t xml:space="preserve"> предоставляемых жилищно-коммунальных услуг</w:t>
      </w:r>
      <w:r>
        <w:rPr>
          <w:rFonts w:ascii="Times New Roman" w:hAnsi="Times New Roman" w:cs="Times New Roman"/>
          <w:sz w:val="24"/>
          <w:szCs w:val="24"/>
        </w:rPr>
        <w:t>;</w:t>
      </w:r>
    </w:p>
    <w:p w:rsidR="005A1C7A" w:rsidRPr="004377C5" w:rsidRDefault="005A1C7A" w:rsidP="005A1C7A">
      <w:pPr>
        <w:ind w:firstLine="567"/>
        <w:jc w:val="both"/>
        <w:rPr>
          <w:sz w:val="24"/>
          <w:szCs w:val="24"/>
          <w:lang w:val="ru-RU"/>
        </w:rPr>
      </w:pPr>
      <w:r w:rsidRPr="004377C5">
        <w:rPr>
          <w:sz w:val="24"/>
          <w:szCs w:val="24"/>
          <w:lang w:val="ru-RU"/>
        </w:rPr>
        <w:t xml:space="preserve"> - повы</w:t>
      </w:r>
      <w:r>
        <w:rPr>
          <w:sz w:val="24"/>
          <w:szCs w:val="24"/>
          <w:lang w:val="ru-RU"/>
        </w:rPr>
        <w:t>сить</w:t>
      </w:r>
      <w:r w:rsidRPr="004377C5">
        <w:rPr>
          <w:sz w:val="24"/>
          <w:szCs w:val="24"/>
          <w:lang w:val="ru-RU"/>
        </w:rPr>
        <w:t xml:space="preserve"> надежност</w:t>
      </w:r>
      <w:r>
        <w:rPr>
          <w:sz w:val="24"/>
          <w:szCs w:val="24"/>
          <w:lang w:val="ru-RU"/>
        </w:rPr>
        <w:t>ь</w:t>
      </w:r>
      <w:r w:rsidRPr="004377C5">
        <w:rPr>
          <w:sz w:val="24"/>
          <w:szCs w:val="24"/>
          <w:lang w:val="ru-RU"/>
        </w:rPr>
        <w:t xml:space="preserve"> </w:t>
      </w:r>
      <w:r>
        <w:rPr>
          <w:sz w:val="24"/>
          <w:szCs w:val="24"/>
          <w:lang w:val="ru-RU"/>
        </w:rPr>
        <w:t xml:space="preserve">систем </w:t>
      </w:r>
      <w:r w:rsidRPr="004377C5">
        <w:rPr>
          <w:sz w:val="24"/>
          <w:szCs w:val="24"/>
          <w:lang w:val="ru-RU"/>
        </w:rPr>
        <w:t>водоснабжения и водоотведения;</w:t>
      </w:r>
    </w:p>
    <w:p w:rsidR="005A1C7A" w:rsidRPr="004377C5" w:rsidRDefault="005A1C7A" w:rsidP="005A1C7A">
      <w:pPr>
        <w:ind w:firstLine="567"/>
        <w:jc w:val="both"/>
        <w:rPr>
          <w:sz w:val="24"/>
          <w:szCs w:val="24"/>
          <w:lang w:val="ru-RU"/>
        </w:rPr>
      </w:pPr>
      <w:r w:rsidRPr="004377C5">
        <w:rPr>
          <w:sz w:val="24"/>
          <w:szCs w:val="24"/>
          <w:lang w:val="ru-RU"/>
        </w:rPr>
        <w:t>- сни</w:t>
      </w:r>
      <w:r w:rsidR="00F346EB">
        <w:rPr>
          <w:sz w:val="24"/>
          <w:szCs w:val="24"/>
          <w:lang w:val="ru-RU"/>
        </w:rPr>
        <w:t>зить</w:t>
      </w:r>
      <w:r w:rsidRPr="004377C5">
        <w:rPr>
          <w:sz w:val="24"/>
          <w:szCs w:val="24"/>
          <w:lang w:val="ru-RU"/>
        </w:rPr>
        <w:t xml:space="preserve"> уров</w:t>
      </w:r>
      <w:r w:rsidR="00F346EB">
        <w:rPr>
          <w:sz w:val="24"/>
          <w:szCs w:val="24"/>
          <w:lang w:val="ru-RU"/>
        </w:rPr>
        <w:t>ень</w:t>
      </w:r>
      <w:r w:rsidRPr="004377C5">
        <w:rPr>
          <w:sz w:val="24"/>
          <w:szCs w:val="24"/>
          <w:lang w:val="ru-RU"/>
        </w:rPr>
        <w:t xml:space="preserve"> потерь воды;</w:t>
      </w:r>
    </w:p>
    <w:p w:rsidR="005A1C7A" w:rsidRPr="004377C5" w:rsidRDefault="005A1C7A" w:rsidP="005A1C7A">
      <w:pPr>
        <w:ind w:firstLine="567"/>
        <w:jc w:val="both"/>
        <w:rPr>
          <w:sz w:val="24"/>
          <w:szCs w:val="24"/>
          <w:lang w:val="ru-RU"/>
        </w:rPr>
      </w:pPr>
      <w:r w:rsidRPr="004377C5">
        <w:rPr>
          <w:sz w:val="24"/>
          <w:szCs w:val="24"/>
          <w:lang w:val="ru-RU"/>
        </w:rPr>
        <w:t>- сокра</w:t>
      </w:r>
      <w:r w:rsidR="00F346EB">
        <w:rPr>
          <w:sz w:val="24"/>
          <w:szCs w:val="24"/>
          <w:lang w:val="ru-RU"/>
        </w:rPr>
        <w:t>тить</w:t>
      </w:r>
      <w:r w:rsidRPr="004377C5">
        <w:rPr>
          <w:sz w:val="24"/>
          <w:szCs w:val="24"/>
          <w:lang w:val="ru-RU"/>
        </w:rPr>
        <w:t xml:space="preserve"> эксплуатационны</w:t>
      </w:r>
      <w:r w:rsidR="00F346EB">
        <w:rPr>
          <w:sz w:val="24"/>
          <w:szCs w:val="24"/>
          <w:lang w:val="ru-RU"/>
        </w:rPr>
        <w:t>е</w:t>
      </w:r>
      <w:r w:rsidRPr="004377C5">
        <w:rPr>
          <w:sz w:val="24"/>
          <w:szCs w:val="24"/>
          <w:lang w:val="ru-RU"/>
        </w:rPr>
        <w:t xml:space="preserve"> расход</w:t>
      </w:r>
      <w:r w:rsidR="00F346EB">
        <w:rPr>
          <w:sz w:val="24"/>
          <w:szCs w:val="24"/>
          <w:lang w:val="ru-RU"/>
        </w:rPr>
        <w:t>ы</w:t>
      </w:r>
      <w:r w:rsidRPr="004377C5">
        <w:rPr>
          <w:sz w:val="24"/>
          <w:szCs w:val="24"/>
          <w:lang w:val="ru-RU"/>
        </w:rPr>
        <w:t xml:space="preserve"> на единицу продукции</w:t>
      </w:r>
      <w:r w:rsidR="00F346EB">
        <w:rPr>
          <w:sz w:val="24"/>
          <w:szCs w:val="24"/>
          <w:lang w:val="ru-RU"/>
        </w:rPr>
        <w:t xml:space="preserve"> при предоставлении услуг водоснабжения и водоотведения</w:t>
      </w:r>
      <w:r w:rsidRPr="004377C5">
        <w:rPr>
          <w:sz w:val="24"/>
          <w:szCs w:val="24"/>
          <w:lang w:val="ru-RU"/>
        </w:rPr>
        <w:t>;</w:t>
      </w:r>
    </w:p>
    <w:p w:rsidR="005A1C7A" w:rsidRPr="004377C5" w:rsidRDefault="005A1C7A" w:rsidP="005A1C7A">
      <w:pPr>
        <w:ind w:firstLine="567"/>
        <w:jc w:val="both"/>
        <w:rPr>
          <w:sz w:val="24"/>
          <w:szCs w:val="24"/>
          <w:lang w:val="ru-RU"/>
        </w:rPr>
      </w:pPr>
      <w:r w:rsidRPr="004377C5">
        <w:rPr>
          <w:sz w:val="24"/>
          <w:szCs w:val="24"/>
          <w:lang w:val="ru-RU"/>
        </w:rPr>
        <w:t>- обеспеч</w:t>
      </w:r>
      <w:r w:rsidR="00F346EB">
        <w:rPr>
          <w:sz w:val="24"/>
          <w:szCs w:val="24"/>
          <w:lang w:val="ru-RU"/>
        </w:rPr>
        <w:t>ить запас</w:t>
      </w:r>
      <w:r w:rsidRPr="004377C5">
        <w:rPr>
          <w:sz w:val="24"/>
          <w:szCs w:val="24"/>
          <w:lang w:val="ru-RU"/>
        </w:rPr>
        <w:t xml:space="preserve"> мощности сооружений водоснабжения и водоотведения</w:t>
      </w:r>
      <w:r w:rsidR="00F346EB">
        <w:rPr>
          <w:sz w:val="24"/>
          <w:szCs w:val="24"/>
          <w:lang w:val="ru-RU"/>
        </w:rPr>
        <w:t>;</w:t>
      </w:r>
    </w:p>
    <w:p w:rsidR="005A1C7A" w:rsidRPr="004377C5" w:rsidRDefault="005A1C7A" w:rsidP="005A1C7A">
      <w:pPr>
        <w:ind w:firstLine="567"/>
        <w:jc w:val="both"/>
        <w:rPr>
          <w:spacing w:val="-2"/>
          <w:sz w:val="24"/>
          <w:szCs w:val="24"/>
          <w:lang w:val="ru-RU"/>
        </w:rPr>
      </w:pPr>
      <w:r w:rsidRPr="004377C5">
        <w:rPr>
          <w:spacing w:val="-2"/>
          <w:sz w:val="24"/>
          <w:szCs w:val="24"/>
          <w:lang w:val="ru-RU"/>
        </w:rPr>
        <w:t>- сни</w:t>
      </w:r>
      <w:r w:rsidR="00F346EB">
        <w:rPr>
          <w:spacing w:val="-2"/>
          <w:sz w:val="24"/>
          <w:szCs w:val="24"/>
          <w:lang w:val="ru-RU"/>
        </w:rPr>
        <w:t>зить</w:t>
      </w:r>
      <w:r w:rsidRPr="004377C5">
        <w:rPr>
          <w:spacing w:val="-2"/>
          <w:sz w:val="24"/>
          <w:szCs w:val="24"/>
          <w:lang w:val="ru-RU"/>
        </w:rPr>
        <w:t xml:space="preserve"> потреблени</w:t>
      </w:r>
      <w:r w:rsidR="00F346EB">
        <w:rPr>
          <w:spacing w:val="-2"/>
          <w:sz w:val="24"/>
          <w:szCs w:val="24"/>
          <w:lang w:val="ru-RU"/>
        </w:rPr>
        <w:t>е</w:t>
      </w:r>
      <w:r w:rsidRPr="004377C5">
        <w:rPr>
          <w:spacing w:val="-2"/>
          <w:sz w:val="24"/>
          <w:szCs w:val="24"/>
          <w:lang w:val="ru-RU"/>
        </w:rPr>
        <w:t xml:space="preserve"> электроэнергии приборами уличного освещения;</w:t>
      </w:r>
    </w:p>
    <w:p w:rsidR="005A1C7A" w:rsidRPr="004377C5" w:rsidRDefault="005A1C7A" w:rsidP="005A1C7A">
      <w:pPr>
        <w:ind w:firstLine="567"/>
        <w:jc w:val="both"/>
        <w:rPr>
          <w:spacing w:val="-2"/>
          <w:sz w:val="24"/>
          <w:szCs w:val="24"/>
          <w:lang w:val="ru-RU"/>
        </w:rPr>
      </w:pPr>
      <w:r w:rsidRPr="004377C5">
        <w:rPr>
          <w:spacing w:val="-2"/>
          <w:sz w:val="24"/>
          <w:szCs w:val="24"/>
          <w:lang w:val="ru-RU"/>
        </w:rPr>
        <w:t>- улучш</w:t>
      </w:r>
      <w:r w:rsidR="00F346EB">
        <w:rPr>
          <w:spacing w:val="-2"/>
          <w:sz w:val="24"/>
          <w:szCs w:val="24"/>
          <w:lang w:val="ru-RU"/>
        </w:rPr>
        <w:t>ить</w:t>
      </w:r>
      <w:r w:rsidRPr="004377C5">
        <w:rPr>
          <w:spacing w:val="-2"/>
          <w:sz w:val="24"/>
          <w:szCs w:val="24"/>
          <w:lang w:val="ru-RU"/>
        </w:rPr>
        <w:t xml:space="preserve"> качеств</w:t>
      </w:r>
      <w:r w:rsidR="00F346EB">
        <w:rPr>
          <w:spacing w:val="-2"/>
          <w:sz w:val="24"/>
          <w:szCs w:val="24"/>
          <w:lang w:val="ru-RU"/>
        </w:rPr>
        <w:t>о</w:t>
      </w:r>
      <w:r w:rsidRPr="004377C5">
        <w:rPr>
          <w:spacing w:val="-2"/>
          <w:sz w:val="24"/>
          <w:szCs w:val="24"/>
          <w:lang w:val="ru-RU"/>
        </w:rPr>
        <w:t xml:space="preserve"> освещения улиц;</w:t>
      </w:r>
    </w:p>
    <w:p w:rsidR="005A1C7A" w:rsidRDefault="005A1C7A" w:rsidP="005A1C7A">
      <w:pPr>
        <w:ind w:firstLine="567"/>
        <w:jc w:val="both"/>
        <w:rPr>
          <w:spacing w:val="-2"/>
          <w:sz w:val="24"/>
          <w:szCs w:val="24"/>
          <w:lang w:val="ru-RU"/>
        </w:rPr>
      </w:pPr>
      <w:r w:rsidRPr="004377C5">
        <w:rPr>
          <w:spacing w:val="-2"/>
          <w:sz w:val="24"/>
          <w:szCs w:val="24"/>
          <w:lang w:val="ru-RU"/>
        </w:rPr>
        <w:t>- повы</w:t>
      </w:r>
      <w:r w:rsidR="00F346EB">
        <w:rPr>
          <w:spacing w:val="-2"/>
          <w:sz w:val="24"/>
          <w:szCs w:val="24"/>
          <w:lang w:val="ru-RU"/>
        </w:rPr>
        <w:t xml:space="preserve">сить </w:t>
      </w:r>
      <w:r w:rsidRPr="004377C5">
        <w:rPr>
          <w:spacing w:val="-2"/>
          <w:sz w:val="24"/>
          <w:szCs w:val="24"/>
          <w:lang w:val="ru-RU"/>
        </w:rPr>
        <w:t>надежност</w:t>
      </w:r>
      <w:r w:rsidR="00F346EB">
        <w:rPr>
          <w:spacing w:val="-2"/>
          <w:sz w:val="24"/>
          <w:szCs w:val="24"/>
          <w:lang w:val="ru-RU"/>
        </w:rPr>
        <w:t>ь</w:t>
      </w:r>
      <w:r w:rsidRPr="004377C5">
        <w:rPr>
          <w:spacing w:val="-2"/>
          <w:sz w:val="24"/>
          <w:szCs w:val="24"/>
          <w:lang w:val="ru-RU"/>
        </w:rPr>
        <w:t xml:space="preserve"> и долговечност</w:t>
      </w:r>
      <w:r w:rsidR="00F346EB">
        <w:rPr>
          <w:spacing w:val="-2"/>
          <w:sz w:val="24"/>
          <w:szCs w:val="24"/>
          <w:lang w:val="ru-RU"/>
        </w:rPr>
        <w:t>ь</w:t>
      </w:r>
      <w:r w:rsidRPr="004377C5">
        <w:rPr>
          <w:spacing w:val="-2"/>
          <w:sz w:val="24"/>
          <w:szCs w:val="24"/>
          <w:lang w:val="ru-RU"/>
        </w:rPr>
        <w:t xml:space="preserve"> сетей уличного освещения</w:t>
      </w:r>
      <w:r w:rsidR="00F346EB">
        <w:rPr>
          <w:spacing w:val="-2"/>
          <w:sz w:val="24"/>
          <w:szCs w:val="24"/>
          <w:lang w:val="ru-RU"/>
        </w:rPr>
        <w:t>;</w:t>
      </w:r>
    </w:p>
    <w:p w:rsidR="00F346EB" w:rsidRDefault="00F346EB" w:rsidP="00F346EB">
      <w:pPr>
        <w:ind w:firstLine="567"/>
        <w:jc w:val="both"/>
        <w:rPr>
          <w:sz w:val="24"/>
          <w:szCs w:val="24"/>
          <w:lang w:val="ru-RU"/>
        </w:rPr>
      </w:pPr>
      <w:r w:rsidRPr="004377C5">
        <w:rPr>
          <w:sz w:val="24"/>
          <w:szCs w:val="24"/>
          <w:lang w:val="ru-RU"/>
        </w:rPr>
        <w:t>- повы</w:t>
      </w:r>
      <w:r>
        <w:rPr>
          <w:sz w:val="24"/>
          <w:szCs w:val="24"/>
          <w:lang w:val="ru-RU"/>
        </w:rPr>
        <w:t>сить</w:t>
      </w:r>
      <w:r w:rsidRPr="004377C5">
        <w:rPr>
          <w:sz w:val="24"/>
          <w:szCs w:val="24"/>
          <w:lang w:val="ru-RU"/>
        </w:rPr>
        <w:t xml:space="preserve"> </w:t>
      </w:r>
      <w:r>
        <w:rPr>
          <w:sz w:val="24"/>
          <w:szCs w:val="24"/>
          <w:lang w:val="ru-RU"/>
        </w:rPr>
        <w:t xml:space="preserve">уровень </w:t>
      </w:r>
      <w:r w:rsidRPr="004377C5">
        <w:rPr>
          <w:sz w:val="24"/>
          <w:szCs w:val="24"/>
          <w:lang w:val="ru-RU"/>
        </w:rPr>
        <w:t>экологической безопасности в городе;</w:t>
      </w:r>
    </w:p>
    <w:p w:rsidR="00741673" w:rsidRDefault="00741673" w:rsidP="00F346EB">
      <w:pPr>
        <w:ind w:firstLine="567"/>
        <w:jc w:val="both"/>
        <w:rPr>
          <w:sz w:val="24"/>
          <w:szCs w:val="24"/>
          <w:lang w:val="ru-RU"/>
        </w:rPr>
      </w:pPr>
      <w:r>
        <w:rPr>
          <w:sz w:val="24"/>
          <w:szCs w:val="24"/>
          <w:lang w:val="ru-RU"/>
        </w:rPr>
        <w:t>- снизить истощение водных объектов, их засорение и загрязнение;</w:t>
      </w:r>
    </w:p>
    <w:p w:rsidR="003A325C" w:rsidRDefault="003A325C" w:rsidP="00F346EB">
      <w:pPr>
        <w:ind w:firstLine="567"/>
        <w:jc w:val="both"/>
        <w:rPr>
          <w:sz w:val="24"/>
          <w:szCs w:val="24"/>
          <w:lang w:val="ru-RU"/>
        </w:rPr>
      </w:pPr>
      <w:r>
        <w:rPr>
          <w:sz w:val="24"/>
          <w:szCs w:val="24"/>
          <w:lang w:val="ru-RU"/>
        </w:rPr>
        <w:t>- обеспечить соответствие всего объёма сбрасываемых в р. Вага сточных вод нормативно-допустимым показателям в соответствии с действующими санитарными правилами и нормами;</w:t>
      </w:r>
    </w:p>
    <w:p w:rsidR="00741673" w:rsidRPr="004377C5" w:rsidRDefault="00741673" w:rsidP="00741673">
      <w:pPr>
        <w:pStyle w:val="a4"/>
        <w:ind w:left="567"/>
        <w:rPr>
          <w:rFonts w:ascii="Times New Roman" w:hAnsi="Times New Roman" w:cs="Times New Roman"/>
          <w:spacing w:val="-2"/>
          <w:sz w:val="24"/>
          <w:szCs w:val="24"/>
        </w:rPr>
      </w:pPr>
      <w:r w:rsidRPr="004377C5">
        <w:rPr>
          <w:rFonts w:ascii="Times New Roman" w:hAnsi="Times New Roman" w:cs="Times New Roman"/>
          <w:spacing w:val="-2"/>
          <w:sz w:val="24"/>
          <w:szCs w:val="24"/>
        </w:rPr>
        <w:t>- повы</w:t>
      </w:r>
      <w:r>
        <w:rPr>
          <w:rFonts w:ascii="Times New Roman" w:hAnsi="Times New Roman" w:cs="Times New Roman"/>
          <w:spacing w:val="-2"/>
          <w:sz w:val="24"/>
          <w:szCs w:val="24"/>
        </w:rPr>
        <w:t>сить</w:t>
      </w:r>
      <w:r w:rsidRPr="004377C5">
        <w:rPr>
          <w:rFonts w:ascii="Times New Roman" w:hAnsi="Times New Roman" w:cs="Times New Roman"/>
          <w:spacing w:val="-2"/>
          <w:sz w:val="24"/>
          <w:szCs w:val="24"/>
        </w:rPr>
        <w:t xml:space="preserve"> безопасност</w:t>
      </w:r>
      <w:r>
        <w:rPr>
          <w:rFonts w:ascii="Times New Roman" w:hAnsi="Times New Roman" w:cs="Times New Roman"/>
          <w:spacing w:val="-2"/>
          <w:sz w:val="24"/>
          <w:szCs w:val="24"/>
        </w:rPr>
        <w:t>ь</w:t>
      </w:r>
      <w:r w:rsidRPr="004377C5">
        <w:rPr>
          <w:rFonts w:ascii="Times New Roman" w:hAnsi="Times New Roman" w:cs="Times New Roman"/>
          <w:spacing w:val="-2"/>
          <w:sz w:val="24"/>
          <w:szCs w:val="24"/>
        </w:rPr>
        <w:t xml:space="preserve"> дорожного движения; </w:t>
      </w:r>
    </w:p>
    <w:p w:rsidR="00741673" w:rsidRDefault="00741673" w:rsidP="00741673">
      <w:pPr>
        <w:ind w:left="567"/>
        <w:jc w:val="both"/>
        <w:rPr>
          <w:sz w:val="24"/>
          <w:szCs w:val="24"/>
          <w:lang w:val="ru-RU"/>
        </w:rPr>
      </w:pPr>
      <w:r>
        <w:rPr>
          <w:spacing w:val="-2"/>
          <w:sz w:val="24"/>
          <w:szCs w:val="24"/>
          <w:lang w:val="ru-RU"/>
        </w:rPr>
        <w:t>- предупре</w:t>
      </w:r>
      <w:r w:rsidRPr="004377C5">
        <w:rPr>
          <w:spacing w:val="-2"/>
          <w:sz w:val="24"/>
          <w:szCs w:val="24"/>
          <w:lang w:val="ru-RU"/>
        </w:rPr>
        <w:t>д</w:t>
      </w:r>
      <w:r>
        <w:rPr>
          <w:spacing w:val="-2"/>
          <w:sz w:val="24"/>
          <w:szCs w:val="24"/>
          <w:lang w:val="ru-RU"/>
        </w:rPr>
        <w:t>ить</w:t>
      </w:r>
      <w:r w:rsidRPr="004377C5">
        <w:rPr>
          <w:spacing w:val="-2"/>
          <w:sz w:val="24"/>
          <w:szCs w:val="24"/>
          <w:lang w:val="ru-RU"/>
        </w:rPr>
        <w:t xml:space="preserve"> </w:t>
      </w:r>
      <w:proofErr w:type="gramStart"/>
      <w:r w:rsidRPr="004377C5">
        <w:rPr>
          <w:spacing w:val="-2"/>
          <w:sz w:val="24"/>
          <w:szCs w:val="24"/>
          <w:lang w:val="ru-RU"/>
        </w:rPr>
        <w:t>опасно</w:t>
      </w:r>
      <w:r>
        <w:rPr>
          <w:spacing w:val="-2"/>
          <w:sz w:val="24"/>
          <w:szCs w:val="24"/>
          <w:lang w:val="ru-RU"/>
        </w:rPr>
        <w:t>е</w:t>
      </w:r>
      <w:proofErr w:type="gramEnd"/>
      <w:r w:rsidRPr="004377C5">
        <w:rPr>
          <w:spacing w:val="-2"/>
          <w:sz w:val="24"/>
          <w:szCs w:val="24"/>
          <w:lang w:val="ru-RU"/>
        </w:rPr>
        <w:t xml:space="preserve"> поведения участников дорожного движения и повы</w:t>
      </w:r>
      <w:r>
        <w:rPr>
          <w:spacing w:val="-2"/>
          <w:sz w:val="24"/>
          <w:szCs w:val="24"/>
          <w:lang w:val="ru-RU"/>
        </w:rPr>
        <w:t>сить</w:t>
      </w:r>
      <w:r w:rsidRPr="004377C5">
        <w:rPr>
          <w:spacing w:val="-2"/>
          <w:sz w:val="24"/>
          <w:szCs w:val="24"/>
          <w:lang w:val="ru-RU"/>
        </w:rPr>
        <w:t xml:space="preserve"> уров</w:t>
      </w:r>
      <w:r>
        <w:rPr>
          <w:spacing w:val="-2"/>
          <w:sz w:val="24"/>
          <w:szCs w:val="24"/>
          <w:lang w:val="ru-RU"/>
        </w:rPr>
        <w:t>ень</w:t>
      </w:r>
      <w:r w:rsidRPr="004377C5">
        <w:rPr>
          <w:spacing w:val="-2"/>
          <w:sz w:val="24"/>
          <w:szCs w:val="24"/>
          <w:lang w:val="ru-RU"/>
        </w:rPr>
        <w:t xml:space="preserve"> безопасности транспортных средств, сокра</w:t>
      </w:r>
      <w:r>
        <w:rPr>
          <w:spacing w:val="-2"/>
          <w:sz w:val="24"/>
          <w:szCs w:val="24"/>
          <w:lang w:val="ru-RU"/>
        </w:rPr>
        <w:t>тить</w:t>
      </w:r>
      <w:r w:rsidRPr="004377C5">
        <w:rPr>
          <w:spacing w:val="-2"/>
          <w:sz w:val="24"/>
          <w:szCs w:val="24"/>
          <w:lang w:val="ru-RU"/>
        </w:rPr>
        <w:t xml:space="preserve"> детск</w:t>
      </w:r>
      <w:r>
        <w:rPr>
          <w:spacing w:val="-2"/>
          <w:sz w:val="24"/>
          <w:szCs w:val="24"/>
          <w:lang w:val="ru-RU"/>
        </w:rPr>
        <w:t>ий</w:t>
      </w:r>
      <w:r w:rsidRPr="004377C5">
        <w:rPr>
          <w:spacing w:val="-2"/>
          <w:sz w:val="24"/>
          <w:szCs w:val="24"/>
          <w:lang w:val="ru-RU"/>
        </w:rPr>
        <w:t xml:space="preserve"> дорожно-транспортн</w:t>
      </w:r>
      <w:r>
        <w:rPr>
          <w:spacing w:val="-2"/>
          <w:sz w:val="24"/>
          <w:szCs w:val="24"/>
          <w:lang w:val="ru-RU"/>
        </w:rPr>
        <w:t>ый</w:t>
      </w:r>
      <w:r w:rsidRPr="004377C5">
        <w:rPr>
          <w:spacing w:val="-2"/>
          <w:sz w:val="24"/>
          <w:szCs w:val="24"/>
          <w:lang w:val="ru-RU"/>
        </w:rPr>
        <w:t xml:space="preserve"> травматизм</w:t>
      </w:r>
      <w:r>
        <w:rPr>
          <w:spacing w:val="-2"/>
          <w:sz w:val="24"/>
          <w:szCs w:val="24"/>
          <w:lang w:val="ru-RU"/>
        </w:rPr>
        <w:t>;</w:t>
      </w:r>
    </w:p>
    <w:p w:rsidR="00F346EB" w:rsidRPr="004377C5" w:rsidRDefault="00F346EB" w:rsidP="00F346EB">
      <w:pPr>
        <w:ind w:firstLine="567"/>
        <w:jc w:val="both"/>
        <w:rPr>
          <w:sz w:val="24"/>
          <w:szCs w:val="24"/>
          <w:lang w:val="ru-RU"/>
        </w:rPr>
      </w:pPr>
      <w:r>
        <w:rPr>
          <w:sz w:val="24"/>
          <w:szCs w:val="24"/>
          <w:lang w:val="ru-RU"/>
        </w:rPr>
        <w:t xml:space="preserve">- обеспечить исполнение норм действующего законодательства Российской Федерации, решений и предписаний судебных и надзорных органов в сфере безопасности дорожного движения, </w:t>
      </w:r>
      <w:r w:rsidR="00741673">
        <w:rPr>
          <w:sz w:val="24"/>
          <w:szCs w:val="24"/>
          <w:lang w:val="ru-RU"/>
        </w:rPr>
        <w:t>экологической безопасности, жилищно-коммунального комплекса.</w:t>
      </w:r>
    </w:p>
    <w:p w:rsidR="0005779A" w:rsidRDefault="0005779A" w:rsidP="005A1C7A">
      <w:pPr>
        <w:ind w:firstLine="567"/>
        <w:jc w:val="both"/>
        <w:rPr>
          <w:spacing w:val="-2"/>
          <w:sz w:val="24"/>
          <w:szCs w:val="24"/>
          <w:lang w:val="ru-RU"/>
        </w:rPr>
      </w:pPr>
      <w:r>
        <w:rPr>
          <w:spacing w:val="-2"/>
          <w:sz w:val="24"/>
          <w:szCs w:val="24"/>
          <w:lang w:val="ru-RU"/>
        </w:rPr>
        <w:t>Перечень конкретных целевых показателей ожидаемых результатов реализации настоящей муниципальной программы указан в Приложении № 1.</w:t>
      </w:r>
    </w:p>
    <w:p w:rsidR="009249CF" w:rsidRDefault="009249CF">
      <w:pPr>
        <w:rPr>
          <w:color w:val="000000"/>
          <w:sz w:val="24"/>
          <w:szCs w:val="24"/>
          <w:lang w:val="ru-RU"/>
        </w:rPr>
      </w:pPr>
      <w:r>
        <w:rPr>
          <w:color w:val="000000"/>
          <w:sz w:val="24"/>
          <w:szCs w:val="24"/>
          <w:lang w:val="ru-RU"/>
        </w:rPr>
        <w:br w:type="page"/>
      </w:r>
    </w:p>
    <w:p w:rsidR="00244A00" w:rsidRPr="00244A00" w:rsidRDefault="00244A00" w:rsidP="00244A00">
      <w:pPr>
        <w:widowControl w:val="0"/>
        <w:autoSpaceDE w:val="0"/>
        <w:autoSpaceDN w:val="0"/>
        <w:adjustRightInd w:val="0"/>
        <w:contextualSpacing/>
        <w:jc w:val="right"/>
        <w:rPr>
          <w:color w:val="000000"/>
          <w:sz w:val="24"/>
          <w:szCs w:val="24"/>
          <w:lang w:val="ru-RU"/>
        </w:rPr>
      </w:pPr>
      <w:r w:rsidRPr="00244A00">
        <w:rPr>
          <w:color w:val="000000"/>
          <w:sz w:val="24"/>
          <w:szCs w:val="24"/>
          <w:lang w:val="ru-RU"/>
        </w:rPr>
        <w:lastRenderedPageBreak/>
        <w:t xml:space="preserve">Приложение № </w:t>
      </w:r>
      <w:r>
        <w:rPr>
          <w:color w:val="000000"/>
          <w:sz w:val="24"/>
          <w:szCs w:val="24"/>
          <w:lang w:val="ru-RU"/>
        </w:rPr>
        <w:t xml:space="preserve"> 1</w:t>
      </w:r>
    </w:p>
    <w:p w:rsidR="00244A00" w:rsidRPr="00244A00" w:rsidRDefault="00244A00" w:rsidP="00244A00">
      <w:pPr>
        <w:autoSpaceDE w:val="0"/>
        <w:autoSpaceDN w:val="0"/>
        <w:adjustRightInd w:val="0"/>
        <w:contextualSpacing/>
        <w:jc w:val="right"/>
        <w:rPr>
          <w:sz w:val="24"/>
          <w:szCs w:val="24"/>
          <w:lang w:val="ru-RU"/>
        </w:rPr>
      </w:pPr>
      <w:r w:rsidRPr="00244A00">
        <w:rPr>
          <w:sz w:val="24"/>
          <w:szCs w:val="24"/>
          <w:lang w:val="ru-RU"/>
        </w:rPr>
        <w:t>к муниципальной программе</w:t>
      </w:r>
      <w:r w:rsidR="00B16D1F">
        <w:rPr>
          <w:sz w:val="24"/>
          <w:szCs w:val="24"/>
          <w:lang w:val="ru-RU"/>
        </w:rPr>
        <w:t xml:space="preserve"> МО «</w:t>
      </w:r>
      <w:proofErr w:type="spellStart"/>
      <w:r w:rsidR="00B16D1F">
        <w:rPr>
          <w:sz w:val="24"/>
          <w:szCs w:val="24"/>
          <w:lang w:val="ru-RU"/>
        </w:rPr>
        <w:t>Шенкурское</w:t>
      </w:r>
      <w:proofErr w:type="spellEnd"/>
      <w:r w:rsidR="00B16D1F">
        <w:rPr>
          <w:sz w:val="24"/>
          <w:szCs w:val="24"/>
          <w:lang w:val="ru-RU"/>
        </w:rPr>
        <w:t>»</w:t>
      </w:r>
      <w:r w:rsidRPr="00244A00">
        <w:rPr>
          <w:sz w:val="24"/>
          <w:szCs w:val="24"/>
          <w:lang w:val="ru-RU"/>
        </w:rPr>
        <w:t xml:space="preserve"> </w:t>
      </w:r>
    </w:p>
    <w:p w:rsidR="00244A00" w:rsidRPr="00244A00" w:rsidRDefault="00244A00" w:rsidP="00244A00">
      <w:pPr>
        <w:autoSpaceDE w:val="0"/>
        <w:autoSpaceDN w:val="0"/>
        <w:adjustRightInd w:val="0"/>
        <w:contextualSpacing/>
        <w:jc w:val="right"/>
        <w:rPr>
          <w:sz w:val="24"/>
          <w:szCs w:val="24"/>
          <w:lang w:val="ru-RU"/>
        </w:rPr>
      </w:pPr>
      <w:r w:rsidRPr="00244A00">
        <w:rPr>
          <w:sz w:val="24"/>
          <w:szCs w:val="24"/>
          <w:lang w:val="ru-RU"/>
        </w:rPr>
        <w:t xml:space="preserve">«Развитие </w:t>
      </w:r>
      <w:proofErr w:type="gramStart"/>
      <w:r w:rsidRPr="00244A00">
        <w:rPr>
          <w:sz w:val="24"/>
          <w:szCs w:val="24"/>
          <w:lang w:val="ru-RU"/>
        </w:rPr>
        <w:t>жилищной</w:t>
      </w:r>
      <w:proofErr w:type="gramEnd"/>
      <w:r w:rsidRPr="00244A00">
        <w:rPr>
          <w:sz w:val="24"/>
          <w:szCs w:val="24"/>
          <w:lang w:val="ru-RU"/>
        </w:rPr>
        <w:t xml:space="preserve">, коммунальной </w:t>
      </w:r>
    </w:p>
    <w:p w:rsidR="00244A00" w:rsidRPr="00244A00" w:rsidRDefault="00244A00" w:rsidP="00244A00">
      <w:pPr>
        <w:autoSpaceDE w:val="0"/>
        <w:autoSpaceDN w:val="0"/>
        <w:adjustRightInd w:val="0"/>
        <w:contextualSpacing/>
        <w:jc w:val="right"/>
        <w:rPr>
          <w:sz w:val="24"/>
          <w:szCs w:val="24"/>
          <w:lang w:val="ru-RU"/>
        </w:rPr>
      </w:pPr>
      <w:r w:rsidRPr="00244A00">
        <w:rPr>
          <w:sz w:val="24"/>
          <w:szCs w:val="24"/>
          <w:lang w:val="ru-RU"/>
        </w:rPr>
        <w:t xml:space="preserve">и инженерной инфраструктуры </w:t>
      </w:r>
    </w:p>
    <w:p w:rsidR="00244A00" w:rsidRPr="00244A00" w:rsidRDefault="00244A00" w:rsidP="00244A00">
      <w:pPr>
        <w:autoSpaceDE w:val="0"/>
        <w:autoSpaceDN w:val="0"/>
        <w:adjustRightInd w:val="0"/>
        <w:contextualSpacing/>
        <w:jc w:val="right"/>
        <w:rPr>
          <w:sz w:val="24"/>
          <w:szCs w:val="24"/>
          <w:lang w:val="ru-RU"/>
        </w:rPr>
      </w:pPr>
      <w:r w:rsidRPr="00244A00">
        <w:rPr>
          <w:sz w:val="24"/>
          <w:szCs w:val="24"/>
          <w:lang w:val="ru-RU"/>
        </w:rPr>
        <w:t xml:space="preserve">и повышение экологической безопасности </w:t>
      </w:r>
    </w:p>
    <w:p w:rsidR="00244A00" w:rsidRPr="00244A00" w:rsidRDefault="00244A00" w:rsidP="0005779A">
      <w:pPr>
        <w:autoSpaceDE w:val="0"/>
        <w:autoSpaceDN w:val="0"/>
        <w:adjustRightInd w:val="0"/>
        <w:contextualSpacing/>
        <w:jc w:val="right"/>
        <w:rPr>
          <w:color w:val="000000"/>
          <w:sz w:val="22"/>
          <w:szCs w:val="22"/>
          <w:lang w:val="ru-RU"/>
        </w:rPr>
      </w:pPr>
      <w:r w:rsidRPr="00244A00">
        <w:rPr>
          <w:sz w:val="24"/>
          <w:szCs w:val="24"/>
          <w:lang w:val="ru-RU"/>
        </w:rPr>
        <w:t>на территории МО «</w:t>
      </w:r>
      <w:proofErr w:type="spellStart"/>
      <w:r w:rsidRPr="00244A00">
        <w:rPr>
          <w:sz w:val="24"/>
          <w:szCs w:val="24"/>
          <w:lang w:val="ru-RU"/>
        </w:rPr>
        <w:t>Шенкурское</w:t>
      </w:r>
      <w:proofErr w:type="spellEnd"/>
      <w:r w:rsidRPr="00244A00">
        <w:rPr>
          <w:sz w:val="24"/>
          <w:szCs w:val="24"/>
          <w:lang w:val="ru-RU"/>
        </w:rPr>
        <w:t>»</w:t>
      </w:r>
    </w:p>
    <w:p w:rsidR="00A84525" w:rsidRDefault="00A84525" w:rsidP="00A84525">
      <w:pPr>
        <w:outlineLvl w:val="3"/>
        <w:rPr>
          <w:b/>
          <w:bCs/>
          <w:lang w:val="ru-RU"/>
        </w:rPr>
      </w:pPr>
    </w:p>
    <w:p w:rsidR="00284477" w:rsidRPr="00AB084A" w:rsidRDefault="00284477" w:rsidP="00284477">
      <w:pPr>
        <w:outlineLvl w:val="3"/>
        <w:rPr>
          <w:b/>
          <w:bCs/>
          <w:lang w:val="ru-RU"/>
        </w:rPr>
      </w:pPr>
    </w:p>
    <w:p w:rsidR="00284477" w:rsidRPr="00284477" w:rsidRDefault="00284477" w:rsidP="00284477">
      <w:pPr>
        <w:autoSpaceDE w:val="0"/>
        <w:autoSpaceDN w:val="0"/>
        <w:adjustRightInd w:val="0"/>
        <w:jc w:val="center"/>
        <w:rPr>
          <w:color w:val="000000"/>
          <w:lang w:val="ru-RU"/>
        </w:rPr>
      </w:pPr>
      <w:r w:rsidRPr="00284477">
        <w:rPr>
          <w:color w:val="000000"/>
          <w:lang w:val="ru-RU"/>
        </w:rPr>
        <w:t>ПЕРЕЧЕНЬ</w:t>
      </w:r>
    </w:p>
    <w:p w:rsidR="00284477" w:rsidRPr="00284477" w:rsidRDefault="00284477" w:rsidP="00284477">
      <w:pPr>
        <w:autoSpaceDE w:val="0"/>
        <w:autoSpaceDN w:val="0"/>
        <w:adjustRightInd w:val="0"/>
        <w:jc w:val="center"/>
        <w:rPr>
          <w:color w:val="000000"/>
          <w:lang w:val="ru-RU"/>
        </w:rPr>
      </w:pPr>
      <w:r w:rsidRPr="00284477">
        <w:rPr>
          <w:color w:val="000000"/>
          <w:lang w:val="ru-RU"/>
        </w:rPr>
        <w:t>целевых показателей муниципальной программы МО «</w:t>
      </w:r>
      <w:proofErr w:type="spellStart"/>
      <w:r w:rsidRPr="00284477">
        <w:rPr>
          <w:color w:val="000000"/>
          <w:lang w:val="ru-RU"/>
        </w:rPr>
        <w:t>Шенкурское</w:t>
      </w:r>
      <w:proofErr w:type="spellEnd"/>
      <w:r w:rsidRPr="00284477">
        <w:rPr>
          <w:color w:val="000000"/>
          <w:lang w:val="ru-RU"/>
        </w:rPr>
        <w:t>»</w:t>
      </w:r>
    </w:p>
    <w:p w:rsidR="00284477" w:rsidRPr="00284477" w:rsidRDefault="00284477" w:rsidP="00284477">
      <w:pPr>
        <w:autoSpaceDE w:val="0"/>
        <w:autoSpaceDN w:val="0"/>
        <w:adjustRightInd w:val="0"/>
        <w:jc w:val="center"/>
        <w:rPr>
          <w:u w:val="single"/>
          <w:lang w:val="ru-RU"/>
        </w:rPr>
      </w:pPr>
      <w:r w:rsidRPr="00284477">
        <w:rPr>
          <w:u w:val="single"/>
          <w:lang w:val="ru-RU"/>
        </w:rPr>
        <w:t>«Развитие жилищной, коммунальной и инженерной инфраструктуры</w:t>
      </w:r>
    </w:p>
    <w:p w:rsidR="00284477" w:rsidRPr="00284477" w:rsidRDefault="00284477" w:rsidP="00284477">
      <w:pPr>
        <w:autoSpaceDE w:val="0"/>
        <w:autoSpaceDN w:val="0"/>
        <w:adjustRightInd w:val="0"/>
        <w:jc w:val="center"/>
        <w:rPr>
          <w:u w:val="single"/>
          <w:lang w:val="ru-RU"/>
        </w:rPr>
      </w:pPr>
      <w:r w:rsidRPr="00284477">
        <w:rPr>
          <w:u w:val="single"/>
          <w:lang w:val="ru-RU"/>
        </w:rPr>
        <w:t>и повышение экологической безопасности на территории МО «</w:t>
      </w:r>
      <w:proofErr w:type="spellStart"/>
      <w:r w:rsidRPr="00284477">
        <w:rPr>
          <w:u w:val="single"/>
          <w:lang w:val="ru-RU"/>
        </w:rPr>
        <w:t>Шенкурское</w:t>
      </w:r>
      <w:proofErr w:type="spellEnd"/>
      <w:r w:rsidRPr="00284477">
        <w:rPr>
          <w:u w:val="single"/>
          <w:lang w:val="ru-RU"/>
        </w:rPr>
        <w:t>»</w:t>
      </w:r>
    </w:p>
    <w:p w:rsidR="00284477" w:rsidRPr="00284477" w:rsidRDefault="00284477" w:rsidP="00284477">
      <w:pPr>
        <w:autoSpaceDE w:val="0"/>
        <w:autoSpaceDN w:val="0"/>
        <w:adjustRightInd w:val="0"/>
        <w:jc w:val="center"/>
        <w:rPr>
          <w:color w:val="000000"/>
          <w:lang w:val="ru-RU"/>
        </w:rPr>
      </w:pPr>
    </w:p>
    <w:p w:rsidR="00284477" w:rsidRPr="00284477" w:rsidRDefault="00284477" w:rsidP="00284477">
      <w:pPr>
        <w:autoSpaceDE w:val="0"/>
        <w:autoSpaceDN w:val="0"/>
        <w:adjustRightInd w:val="0"/>
        <w:rPr>
          <w:color w:val="000000"/>
          <w:lang w:val="ru-RU"/>
        </w:rPr>
      </w:pPr>
      <w:r w:rsidRPr="00284477">
        <w:rPr>
          <w:color w:val="000000"/>
          <w:lang w:val="ru-RU"/>
        </w:rPr>
        <w:t>Ответственный исполнитель – администрация МО «Шенкурский муниципальный район»</w:t>
      </w:r>
    </w:p>
    <w:p w:rsidR="00284477" w:rsidRPr="00284477" w:rsidRDefault="00284477" w:rsidP="00284477">
      <w:pPr>
        <w:autoSpaceDE w:val="0"/>
        <w:autoSpaceDN w:val="0"/>
        <w:adjustRightInd w:val="0"/>
        <w:jc w:val="center"/>
        <w:rPr>
          <w:color w:val="000000"/>
          <w:lang w:val="ru-RU"/>
        </w:rPr>
      </w:pPr>
    </w:p>
    <w:tbl>
      <w:tblPr>
        <w:tblW w:w="5000" w:type="pct"/>
        <w:tblLayout w:type="fixed"/>
        <w:tblCellMar>
          <w:left w:w="75" w:type="dxa"/>
          <w:right w:w="75" w:type="dxa"/>
        </w:tblCellMar>
        <w:tblLook w:val="00A0"/>
      </w:tblPr>
      <w:tblGrid>
        <w:gridCol w:w="1983"/>
        <w:gridCol w:w="641"/>
        <w:gridCol w:w="779"/>
        <w:gridCol w:w="584"/>
        <w:gridCol w:w="723"/>
        <w:gridCol w:w="653"/>
        <w:gridCol w:w="651"/>
        <w:gridCol w:w="647"/>
        <w:gridCol w:w="651"/>
        <w:gridCol w:w="693"/>
        <w:gridCol w:w="657"/>
        <w:gridCol w:w="48"/>
        <w:gridCol w:w="586"/>
        <w:gridCol w:w="634"/>
      </w:tblGrid>
      <w:tr w:rsidR="009173F0" w:rsidRPr="00A7277F" w:rsidTr="00300740">
        <w:trPr>
          <w:trHeight w:val="320"/>
        </w:trPr>
        <w:tc>
          <w:tcPr>
            <w:tcW w:w="998" w:type="pct"/>
            <w:vMerge w:val="restart"/>
            <w:tcBorders>
              <w:top w:val="single" w:sz="8" w:space="0" w:color="auto"/>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proofErr w:type="spellStart"/>
            <w:r w:rsidRPr="00A7277F">
              <w:rPr>
                <w:color w:val="000000"/>
              </w:rPr>
              <w:t>Наименование</w:t>
            </w:r>
            <w:proofErr w:type="spellEnd"/>
          </w:p>
          <w:p w:rsidR="009173F0" w:rsidRPr="00A7277F" w:rsidRDefault="009173F0" w:rsidP="00300740">
            <w:pPr>
              <w:autoSpaceDE w:val="0"/>
              <w:autoSpaceDN w:val="0"/>
              <w:adjustRightInd w:val="0"/>
              <w:jc w:val="center"/>
              <w:rPr>
                <w:color w:val="000000"/>
              </w:rPr>
            </w:pPr>
            <w:proofErr w:type="spellStart"/>
            <w:r w:rsidRPr="00A7277F">
              <w:rPr>
                <w:color w:val="000000"/>
              </w:rPr>
              <w:t>целевого</w:t>
            </w:r>
            <w:proofErr w:type="spellEnd"/>
            <w:r w:rsidRPr="00A7277F">
              <w:rPr>
                <w:color w:val="000000"/>
              </w:rPr>
              <w:t xml:space="preserve"> </w:t>
            </w:r>
            <w:proofErr w:type="spellStart"/>
            <w:r w:rsidRPr="00A7277F">
              <w:rPr>
                <w:color w:val="000000"/>
              </w:rPr>
              <w:t>показателя</w:t>
            </w:r>
            <w:proofErr w:type="spellEnd"/>
          </w:p>
        </w:tc>
        <w:tc>
          <w:tcPr>
            <w:tcW w:w="323" w:type="pct"/>
            <w:vMerge w:val="restart"/>
            <w:tcBorders>
              <w:top w:val="single" w:sz="8" w:space="0" w:color="auto"/>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proofErr w:type="spellStart"/>
            <w:r w:rsidRPr="00A7277F">
              <w:rPr>
                <w:color w:val="000000"/>
              </w:rPr>
              <w:t>Единица</w:t>
            </w:r>
            <w:proofErr w:type="spellEnd"/>
          </w:p>
          <w:p w:rsidR="009173F0" w:rsidRPr="00A7277F" w:rsidRDefault="009173F0" w:rsidP="00300740">
            <w:pPr>
              <w:autoSpaceDE w:val="0"/>
              <w:autoSpaceDN w:val="0"/>
              <w:adjustRightInd w:val="0"/>
              <w:jc w:val="center"/>
              <w:rPr>
                <w:color w:val="000000"/>
              </w:rPr>
            </w:pPr>
            <w:proofErr w:type="spellStart"/>
            <w:r w:rsidRPr="00A7277F">
              <w:rPr>
                <w:color w:val="000000"/>
              </w:rPr>
              <w:t>измерения</w:t>
            </w:r>
            <w:proofErr w:type="spellEnd"/>
          </w:p>
        </w:tc>
        <w:tc>
          <w:tcPr>
            <w:tcW w:w="3679" w:type="pct"/>
            <w:gridSpan w:val="12"/>
            <w:tcBorders>
              <w:top w:val="single" w:sz="8" w:space="0" w:color="auto"/>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proofErr w:type="spellStart"/>
            <w:r w:rsidRPr="00A7277F">
              <w:rPr>
                <w:color w:val="000000"/>
              </w:rPr>
              <w:t>Значения</w:t>
            </w:r>
            <w:proofErr w:type="spellEnd"/>
            <w:r w:rsidRPr="00A7277F">
              <w:rPr>
                <w:color w:val="000000"/>
              </w:rPr>
              <w:t xml:space="preserve"> </w:t>
            </w:r>
            <w:proofErr w:type="spellStart"/>
            <w:r w:rsidRPr="00A7277F">
              <w:rPr>
                <w:color w:val="000000"/>
              </w:rPr>
              <w:t>целевых</w:t>
            </w:r>
            <w:proofErr w:type="spellEnd"/>
            <w:r w:rsidRPr="00A7277F">
              <w:rPr>
                <w:color w:val="000000"/>
              </w:rPr>
              <w:t xml:space="preserve"> </w:t>
            </w:r>
            <w:proofErr w:type="spellStart"/>
            <w:r w:rsidRPr="00A7277F">
              <w:rPr>
                <w:color w:val="000000"/>
              </w:rPr>
              <w:t>показателей</w:t>
            </w:r>
            <w:proofErr w:type="spellEnd"/>
          </w:p>
        </w:tc>
      </w:tr>
      <w:tr w:rsidR="009173F0" w:rsidRPr="00A7277F" w:rsidTr="00300740">
        <w:tc>
          <w:tcPr>
            <w:tcW w:w="998" w:type="pct"/>
            <w:vMerge/>
            <w:tcBorders>
              <w:top w:val="single" w:sz="8" w:space="0" w:color="auto"/>
              <w:left w:val="single" w:sz="8" w:space="0" w:color="auto"/>
              <w:bottom w:val="single" w:sz="8" w:space="0" w:color="auto"/>
              <w:right w:val="single" w:sz="8" w:space="0" w:color="auto"/>
            </w:tcBorders>
            <w:vAlign w:val="center"/>
          </w:tcPr>
          <w:p w:rsidR="009173F0" w:rsidRPr="00A7277F" w:rsidRDefault="009173F0" w:rsidP="00300740">
            <w:pPr>
              <w:rPr>
                <w:color w:val="000000"/>
              </w:rPr>
            </w:pPr>
          </w:p>
        </w:tc>
        <w:tc>
          <w:tcPr>
            <w:tcW w:w="323" w:type="pct"/>
            <w:vMerge/>
            <w:tcBorders>
              <w:top w:val="single" w:sz="8" w:space="0" w:color="auto"/>
              <w:left w:val="single" w:sz="8" w:space="0" w:color="auto"/>
              <w:bottom w:val="single" w:sz="8" w:space="0" w:color="auto"/>
              <w:right w:val="single" w:sz="8" w:space="0" w:color="auto"/>
            </w:tcBorders>
            <w:vAlign w:val="center"/>
          </w:tcPr>
          <w:p w:rsidR="009173F0" w:rsidRPr="00A7277F" w:rsidRDefault="009173F0" w:rsidP="00300740">
            <w:pPr>
              <w:rPr>
                <w:color w:val="000000"/>
              </w:rPr>
            </w:pPr>
          </w:p>
        </w:tc>
        <w:tc>
          <w:tcPr>
            <w:tcW w:w="392"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proofErr w:type="spellStart"/>
            <w:r w:rsidRPr="00A7277F">
              <w:rPr>
                <w:color w:val="000000"/>
              </w:rPr>
              <w:t>базовый</w:t>
            </w:r>
            <w:proofErr w:type="spellEnd"/>
            <w:r w:rsidRPr="00A7277F">
              <w:rPr>
                <w:color w:val="000000"/>
              </w:rPr>
              <w:t xml:space="preserve"> 2013 </w:t>
            </w:r>
            <w:proofErr w:type="spellStart"/>
            <w:r w:rsidRPr="00A7277F">
              <w:rPr>
                <w:color w:val="000000"/>
              </w:rPr>
              <w:t>год</w:t>
            </w:r>
            <w:proofErr w:type="spellEnd"/>
          </w:p>
        </w:tc>
        <w:tc>
          <w:tcPr>
            <w:tcW w:w="294"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2014 г.</w:t>
            </w:r>
          </w:p>
        </w:tc>
        <w:tc>
          <w:tcPr>
            <w:tcW w:w="364"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2015 г.</w:t>
            </w:r>
          </w:p>
        </w:tc>
        <w:tc>
          <w:tcPr>
            <w:tcW w:w="329"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2016 г.</w:t>
            </w:r>
          </w:p>
        </w:tc>
        <w:tc>
          <w:tcPr>
            <w:tcW w:w="328"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2017 г.</w:t>
            </w:r>
          </w:p>
        </w:tc>
        <w:tc>
          <w:tcPr>
            <w:tcW w:w="326"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2018 г.</w:t>
            </w:r>
          </w:p>
        </w:tc>
        <w:tc>
          <w:tcPr>
            <w:tcW w:w="328"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2019 г.</w:t>
            </w:r>
          </w:p>
        </w:tc>
        <w:tc>
          <w:tcPr>
            <w:tcW w:w="349"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2020 г.</w:t>
            </w:r>
          </w:p>
        </w:tc>
        <w:tc>
          <w:tcPr>
            <w:tcW w:w="331"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2021 г.</w:t>
            </w:r>
          </w:p>
        </w:tc>
        <w:tc>
          <w:tcPr>
            <w:tcW w:w="319" w:type="pct"/>
            <w:gridSpan w:val="2"/>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2022 г.</w:t>
            </w:r>
          </w:p>
        </w:tc>
        <w:tc>
          <w:tcPr>
            <w:tcW w:w="319" w:type="pct"/>
            <w:tcBorders>
              <w:top w:val="nil"/>
              <w:left w:val="single" w:sz="8" w:space="0" w:color="auto"/>
              <w:bottom w:val="single" w:sz="8" w:space="0" w:color="auto"/>
              <w:right w:val="single" w:sz="8" w:space="0" w:color="auto"/>
            </w:tcBorders>
          </w:tcPr>
          <w:p w:rsidR="009173F0" w:rsidRPr="006824D1" w:rsidRDefault="009173F0" w:rsidP="00300740">
            <w:pPr>
              <w:autoSpaceDE w:val="0"/>
              <w:autoSpaceDN w:val="0"/>
              <w:adjustRightInd w:val="0"/>
              <w:jc w:val="center"/>
              <w:rPr>
                <w:color w:val="000000"/>
                <w:lang w:val="ru-RU"/>
              </w:rPr>
            </w:pPr>
            <w:r>
              <w:rPr>
                <w:color w:val="000000"/>
                <w:lang w:val="ru-RU"/>
              </w:rPr>
              <w:t>2023 г.</w:t>
            </w:r>
          </w:p>
        </w:tc>
      </w:tr>
      <w:tr w:rsidR="009173F0" w:rsidRPr="00A7277F" w:rsidTr="00300740">
        <w:tc>
          <w:tcPr>
            <w:tcW w:w="998"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1</w:t>
            </w:r>
          </w:p>
        </w:tc>
        <w:tc>
          <w:tcPr>
            <w:tcW w:w="323"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2</w:t>
            </w:r>
          </w:p>
        </w:tc>
        <w:tc>
          <w:tcPr>
            <w:tcW w:w="392"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3</w:t>
            </w:r>
          </w:p>
        </w:tc>
        <w:tc>
          <w:tcPr>
            <w:tcW w:w="294"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4</w:t>
            </w:r>
          </w:p>
        </w:tc>
        <w:tc>
          <w:tcPr>
            <w:tcW w:w="364"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5</w:t>
            </w:r>
          </w:p>
        </w:tc>
        <w:tc>
          <w:tcPr>
            <w:tcW w:w="329"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6</w:t>
            </w:r>
          </w:p>
        </w:tc>
        <w:tc>
          <w:tcPr>
            <w:tcW w:w="328"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7</w:t>
            </w:r>
          </w:p>
        </w:tc>
        <w:tc>
          <w:tcPr>
            <w:tcW w:w="326"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8</w:t>
            </w:r>
          </w:p>
        </w:tc>
        <w:tc>
          <w:tcPr>
            <w:tcW w:w="328"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9</w:t>
            </w:r>
          </w:p>
        </w:tc>
        <w:tc>
          <w:tcPr>
            <w:tcW w:w="349"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10</w:t>
            </w:r>
          </w:p>
        </w:tc>
        <w:tc>
          <w:tcPr>
            <w:tcW w:w="331"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11</w:t>
            </w:r>
          </w:p>
        </w:tc>
        <w:tc>
          <w:tcPr>
            <w:tcW w:w="319" w:type="pct"/>
            <w:gridSpan w:val="2"/>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rPr>
            </w:pPr>
            <w:r w:rsidRPr="00A7277F">
              <w:rPr>
                <w:color w:val="000000"/>
              </w:rPr>
              <w:t>12</w:t>
            </w:r>
          </w:p>
        </w:tc>
        <w:tc>
          <w:tcPr>
            <w:tcW w:w="319" w:type="pct"/>
            <w:tcBorders>
              <w:top w:val="nil"/>
              <w:left w:val="single" w:sz="8" w:space="0" w:color="auto"/>
              <w:bottom w:val="single" w:sz="8" w:space="0" w:color="auto"/>
              <w:right w:val="single" w:sz="8" w:space="0" w:color="auto"/>
            </w:tcBorders>
          </w:tcPr>
          <w:p w:rsidR="009173F0" w:rsidRPr="006824D1" w:rsidRDefault="009173F0" w:rsidP="00300740">
            <w:pPr>
              <w:autoSpaceDE w:val="0"/>
              <w:autoSpaceDN w:val="0"/>
              <w:adjustRightInd w:val="0"/>
              <w:jc w:val="center"/>
              <w:rPr>
                <w:color w:val="000000"/>
                <w:lang w:val="ru-RU"/>
              </w:rPr>
            </w:pPr>
            <w:r>
              <w:rPr>
                <w:color w:val="000000"/>
                <w:lang w:val="ru-RU"/>
              </w:rPr>
              <w:t>13</w:t>
            </w:r>
          </w:p>
        </w:tc>
      </w:tr>
      <w:tr w:rsidR="009173F0" w:rsidRPr="00C56774" w:rsidTr="00300740">
        <w:tc>
          <w:tcPr>
            <w:tcW w:w="5000" w:type="pct"/>
            <w:gridSpan w:val="14"/>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lang w:val="ru-RU"/>
              </w:rPr>
            </w:pPr>
            <w:r w:rsidRPr="00A7277F">
              <w:rPr>
                <w:color w:val="000000"/>
                <w:lang w:val="ru-RU"/>
              </w:rPr>
              <w:t>Муниципальная программа МО «</w:t>
            </w:r>
            <w:proofErr w:type="spellStart"/>
            <w:r w:rsidRPr="00A7277F">
              <w:rPr>
                <w:color w:val="000000"/>
                <w:lang w:val="ru-RU"/>
              </w:rPr>
              <w:t>Шенкурское</w:t>
            </w:r>
            <w:proofErr w:type="spellEnd"/>
            <w:r w:rsidRPr="00A7277F">
              <w:rPr>
                <w:color w:val="000000"/>
                <w:lang w:val="ru-RU"/>
              </w:rPr>
              <w:t xml:space="preserve">» </w:t>
            </w:r>
            <w:r w:rsidRPr="00A7277F">
              <w:rPr>
                <w:lang w:val="ru-RU"/>
              </w:rPr>
              <w:t>«Развитие жилищной, коммунальной и инженерной инфраструктуры и повышение экологической безопасности на территории МО «</w:t>
            </w:r>
            <w:proofErr w:type="spellStart"/>
            <w:r w:rsidRPr="00A7277F">
              <w:rPr>
                <w:lang w:val="ru-RU"/>
              </w:rPr>
              <w:t>Шенкурское</w:t>
            </w:r>
            <w:proofErr w:type="spellEnd"/>
            <w:r w:rsidRPr="00A7277F">
              <w:rPr>
                <w:lang w:val="ru-RU"/>
              </w:rPr>
              <w:t>»</w:t>
            </w:r>
            <w:r w:rsidRPr="00A7277F">
              <w:rPr>
                <w:color w:val="000000"/>
                <w:lang w:val="ru-RU"/>
              </w:rPr>
              <w:t xml:space="preserve"> </w:t>
            </w:r>
          </w:p>
        </w:tc>
      </w:tr>
      <w:tr w:rsidR="009173F0" w:rsidRPr="00A7277F" w:rsidTr="00300740">
        <w:tc>
          <w:tcPr>
            <w:tcW w:w="998" w:type="pct"/>
            <w:tcBorders>
              <w:top w:val="nil"/>
              <w:left w:val="single" w:sz="8" w:space="0" w:color="auto"/>
              <w:bottom w:val="single" w:sz="8" w:space="0" w:color="auto"/>
              <w:right w:val="single" w:sz="8" w:space="0" w:color="auto"/>
            </w:tcBorders>
          </w:tcPr>
          <w:p w:rsidR="009173F0" w:rsidRPr="00A7277F" w:rsidRDefault="009173F0" w:rsidP="00300740">
            <w:pPr>
              <w:pStyle w:val="ConsPlusNormal"/>
              <w:ind w:firstLine="142"/>
              <w:jc w:val="both"/>
              <w:rPr>
                <w:rFonts w:ascii="Times New Roman" w:hAnsi="Times New Roman" w:cs="Times New Roman"/>
                <w:color w:val="000000"/>
              </w:rPr>
            </w:pPr>
            <w:r w:rsidRPr="00A7277F">
              <w:rPr>
                <w:rFonts w:ascii="Times New Roman" w:hAnsi="Times New Roman" w:cs="Times New Roman"/>
                <w:color w:val="000000"/>
              </w:rPr>
              <w:t>1.Доля многоквартирных домов, где проведён капитальный ремонт</w:t>
            </w:r>
          </w:p>
        </w:tc>
        <w:tc>
          <w:tcPr>
            <w:tcW w:w="323" w:type="pct"/>
            <w:tcBorders>
              <w:top w:val="nil"/>
              <w:left w:val="single" w:sz="8" w:space="0" w:color="auto"/>
              <w:bottom w:val="single" w:sz="8" w:space="0" w:color="auto"/>
              <w:right w:val="single" w:sz="8" w:space="0" w:color="auto"/>
            </w:tcBorders>
          </w:tcPr>
          <w:p w:rsidR="009173F0" w:rsidRPr="00A7277F" w:rsidRDefault="009173F0" w:rsidP="00300740">
            <w:pPr>
              <w:autoSpaceDE w:val="0"/>
              <w:autoSpaceDN w:val="0"/>
              <w:adjustRightInd w:val="0"/>
              <w:jc w:val="center"/>
              <w:rPr>
                <w:color w:val="000000"/>
                <w:lang w:val="ru-RU"/>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92"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15</w:t>
            </w:r>
          </w:p>
        </w:tc>
        <w:tc>
          <w:tcPr>
            <w:tcW w:w="294"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17</w:t>
            </w:r>
          </w:p>
        </w:tc>
        <w:tc>
          <w:tcPr>
            <w:tcW w:w="364"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18</w:t>
            </w:r>
          </w:p>
        </w:tc>
        <w:tc>
          <w:tcPr>
            <w:tcW w:w="329"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19</w:t>
            </w:r>
          </w:p>
        </w:tc>
        <w:tc>
          <w:tcPr>
            <w:tcW w:w="328"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20</w:t>
            </w:r>
          </w:p>
        </w:tc>
        <w:tc>
          <w:tcPr>
            <w:tcW w:w="326"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21</w:t>
            </w:r>
          </w:p>
        </w:tc>
        <w:tc>
          <w:tcPr>
            <w:tcW w:w="328"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ind w:firstLine="231"/>
              <w:jc w:val="center"/>
              <w:rPr>
                <w:color w:val="000000"/>
              </w:rPr>
            </w:pPr>
            <w:r w:rsidRPr="00A7277F">
              <w:rPr>
                <w:color w:val="000000"/>
              </w:rPr>
              <w:t>22</w:t>
            </w:r>
          </w:p>
        </w:tc>
        <w:tc>
          <w:tcPr>
            <w:tcW w:w="349"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ind w:firstLine="231"/>
              <w:jc w:val="center"/>
              <w:rPr>
                <w:color w:val="000000"/>
              </w:rPr>
            </w:pPr>
            <w:r w:rsidRPr="00A7277F">
              <w:rPr>
                <w:color w:val="000000"/>
              </w:rPr>
              <w:t>23</w:t>
            </w:r>
          </w:p>
        </w:tc>
        <w:tc>
          <w:tcPr>
            <w:tcW w:w="355" w:type="pct"/>
            <w:gridSpan w:val="2"/>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ind w:firstLine="231"/>
              <w:jc w:val="center"/>
              <w:rPr>
                <w:color w:val="000000"/>
              </w:rPr>
            </w:pPr>
            <w:r w:rsidRPr="00A7277F">
              <w:rPr>
                <w:color w:val="000000"/>
              </w:rPr>
              <w:t>-</w:t>
            </w:r>
          </w:p>
        </w:tc>
        <w:tc>
          <w:tcPr>
            <w:tcW w:w="295"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ind w:firstLine="231"/>
              <w:jc w:val="center"/>
              <w:rPr>
                <w:color w:val="000000"/>
              </w:rPr>
            </w:pPr>
            <w:r w:rsidRPr="00A7277F">
              <w:rPr>
                <w:color w:val="000000"/>
              </w:rPr>
              <w:t>-</w:t>
            </w:r>
          </w:p>
        </w:tc>
        <w:tc>
          <w:tcPr>
            <w:tcW w:w="319" w:type="pct"/>
            <w:tcBorders>
              <w:top w:val="nil"/>
              <w:left w:val="single" w:sz="8" w:space="0" w:color="auto"/>
              <w:bottom w:val="single" w:sz="8" w:space="0" w:color="auto"/>
              <w:right w:val="single" w:sz="8" w:space="0" w:color="auto"/>
            </w:tcBorders>
            <w:vAlign w:val="center"/>
          </w:tcPr>
          <w:p w:rsidR="009173F0" w:rsidRPr="00A7277F" w:rsidRDefault="009173F0" w:rsidP="00300740">
            <w:pPr>
              <w:autoSpaceDE w:val="0"/>
              <w:autoSpaceDN w:val="0"/>
              <w:adjustRightInd w:val="0"/>
              <w:ind w:firstLine="231"/>
              <w:jc w:val="center"/>
              <w:rPr>
                <w:color w:val="000000"/>
              </w:rPr>
            </w:pPr>
            <w:r w:rsidRPr="00A7277F">
              <w:rPr>
                <w:color w:val="000000"/>
              </w:rPr>
              <w:t>-</w:t>
            </w:r>
          </w:p>
        </w:tc>
      </w:tr>
      <w:tr w:rsidR="009173F0" w:rsidRPr="00A7277F" w:rsidTr="00300740">
        <w:tc>
          <w:tcPr>
            <w:tcW w:w="998" w:type="pct"/>
            <w:tcBorders>
              <w:top w:val="nil"/>
              <w:left w:val="single" w:sz="8" w:space="0" w:color="auto"/>
              <w:bottom w:val="single" w:sz="4" w:space="0" w:color="auto"/>
              <w:right w:val="single" w:sz="8" w:space="0" w:color="auto"/>
            </w:tcBorders>
          </w:tcPr>
          <w:p w:rsidR="009173F0" w:rsidRPr="00A7277F" w:rsidRDefault="009173F0" w:rsidP="00300740">
            <w:pPr>
              <w:pStyle w:val="ConsPlusNormal"/>
              <w:ind w:firstLine="142"/>
              <w:jc w:val="both"/>
              <w:rPr>
                <w:rFonts w:ascii="Times New Roman" w:hAnsi="Times New Roman" w:cs="Times New Roman"/>
                <w:color w:val="000000"/>
              </w:rPr>
            </w:pPr>
            <w:r w:rsidRPr="00A7277F">
              <w:rPr>
                <w:rFonts w:ascii="Times New Roman" w:hAnsi="Times New Roman" w:cs="Times New Roman"/>
                <w:color w:val="000000"/>
              </w:rPr>
              <w:t xml:space="preserve">2.Доля оснащённости улично-дорожной сети </w:t>
            </w:r>
            <w:proofErr w:type="gramStart"/>
            <w:r w:rsidRPr="00A7277F">
              <w:rPr>
                <w:rFonts w:ascii="Times New Roman" w:hAnsi="Times New Roman" w:cs="Times New Roman"/>
                <w:color w:val="000000"/>
              </w:rPr>
              <w:t>г</w:t>
            </w:r>
            <w:proofErr w:type="gramEnd"/>
            <w:r w:rsidRPr="00A7277F">
              <w:rPr>
                <w:rFonts w:ascii="Times New Roman" w:hAnsi="Times New Roman" w:cs="Times New Roman"/>
                <w:color w:val="000000"/>
              </w:rPr>
              <w:t xml:space="preserve">. Шенкурска осветительными приборами </w:t>
            </w:r>
          </w:p>
        </w:tc>
        <w:tc>
          <w:tcPr>
            <w:tcW w:w="323" w:type="pct"/>
            <w:tcBorders>
              <w:top w:val="nil"/>
              <w:left w:val="single" w:sz="8" w:space="0" w:color="auto"/>
              <w:bottom w:val="single" w:sz="4" w:space="0" w:color="auto"/>
              <w:right w:val="single" w:sz="8" w:space="0" w:color="auto"/>
            </w:tcBorders>
          </w:tcPr>
          <w:p w:rsidR="009173F0" w:rsidRPr="00A7277F" w:rsidRDefault="009173F0" w:rsidP="00300740">
            <w:pPr>
              <w:autoSpaceDE w:val="0"/>
              <w:autoSpaceDN w:val="0"/>
              <w:adjustRightInd w:val="0"/>
              <w:jc w:val="center"/>
              <w:rPr>
                <w:color w:val="000000"/>
                <w:lang w:val="ru-RU"/>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92"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31</w:t>
            </w:r>
          </w:p>
        </w:tc>
        <w:tc>
          <w:tcPr>
            <w:tcW w:w="294"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49</w:t>
            </w:r>
          </w:p>
        </w:tc>
        <w:tc>
          <w:tcPr>
            <w:tcW w:w="364"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66</w:t>
            </w:r>
          </w:p>
        </w:tc>
        <w:tc>
          <w:tcPr>
            <w:tcW w:w="329"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84</w:t>
            </w:r>
          </w:p>
        </w:tc>
        <w:tc>
          <w:tcPr>
            <w:tcW w:w="328"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100</w:t>
            </w:r>
          </w:p>
        </w:tc>
        <w:tc>
          <w:tcPr>
            <w:tcW w:w="326"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117</w:t>
            </w:r>
          </w:p>
        </w:tc>
        <w:tc>
          <w:tcPr>
            <w:tcW w:w="328"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125</w:t>
            </w:r>
          </w:p>
        </w:tc>
        <w:tc>
          <w:tcPr>
            <w:tcW w:w="349"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134</w:t>
            </w:r>
          </w:p>
        </w:tc>
        <w:tc>
          <w:tcPr>
            <w:tcW w:w="355" w:type="pct"/>
            <w:gridSpan w:val="2"/>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295"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19" w:type="pct"/>
            <w:tcBorders>
              <w:top w:val="nil"/>
              <w:left w:val="single" w:sz="8" w:space="0" w:color="auto"/>
              <w:bottom w:val="single" w:sz="4" w:space="0" w:color="auto"/>
              <w:right w:val="single" w:sz="8"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pStyle w:val="ConsPlusNormal"/>
              <w:ind w:firstLine="142"/>
              <w:jc w:val="both"/>
              <w:rPr>
                <w:rFonts w:ascii="Times New Roman" w:hAnsi="Times New Roman" w:cs="Times New Roman"/>
                <w:color w:val="000000"/>
              </w:rPr>
            </w:pPr>
            <w:r w:rsidRPr="00A7277F">
              <w:rPr>
                <w:rFonts w:ascii="Times New Roman" w:hAnsi="Times New Roman" w:cs="Times New Roman"/>
                <w:color w:val="000000"/>
              </w:rPr>
              <w:t xml:space="preserve">3.Доля оснащённости улично-дорожной сети </w:t>
            </w:r>
            <w:proofErr w:type="gramStart"/>
            <w:r w:rsidRPr="00A7277F">
              <w:rPr>
                <w:rFonts w:ascii="Times New Roman" w:hAnsi="Times New Roman" w:cs="Times New Roman"/>
                <w:color w:val="000000"/>
              </w:rPr>
              <w:t>г</w:t>
            </w:r>
            <w:proofErr w:type="gramEnd"/>
            <w:r w:rsidRPr="00A7277F">
              <w:rPr>
                <w:rFonts w:ascii="Times New Roman" w:hAnsi="Times New Roman" w:cs="Times New Roman"/>
                <w:color w:val="000000"/>
              </w:rPr>
              <w:t>. Шенкурска дорожными знаками</w:t>
            </w:r>
          </w:p>
        </w:tc>
        <w:tc>
          <w:tcPr>
            <w:tcW w:w="323"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rPr>
                <w:color w:val="000000"/>
                <w:lang w:val="ru-RU"/>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0</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19</w:t>
            </w: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pStyle w:val="ConsPlusNormal"/>
              <w:ind w:firstLine="142"/>
              <w:jc w:val="both"/>
              <w:rPr>
                <w:rFonts w:ascii="Times New Roman" w:hAnsi="Times New Roman" w:cs="Times New Roman"/>
                <w:color w:val="000000"/>
              </w:rPr>
            </w:pPr>
            <w:r w:rsidRPr="00A7277F">
              <w:rPr>
                <w:rFonts w:ascii="Times New Roman" w:hAnsi="Times New Roman" w:cs="Times New Roman"/>
                <w:color w:val="000000"/>
              </w:rPr>
              <w:t xml:space="preserve">4. Доля снижения ветхих сетей водоснабжения </w:t>
            </w:r>
            <w:proofErr w:type="gramStart"/>
            <w:r w:rsidRPr="00A7277F">
              <w:rPr>
                <w:rFonts w:ascii="Times New Roman" w:hAnsi="Times New Roman" w:cs="Times New Roman"/>
                <w:color w:val="000000"/>
              </w:rPr>
              <w:t>г</w:t>
            </w:r>
            <w:proofErr w:type="gramEnd"/>
            <w:r w:rsidRPr="00A7277F">
              <w:rPr>
                <w:rFonts w:ascii="Times New Roman" w:hAnsi="Times New Roman" w:cs="Times New Roman"/>
                <w:color w:val="000000"/>
              </w:rPr>
              <w:t>. Шенкурска</w:t>
            </w:r>
          </w:p>
        </w:tc>
        <w:tc>
          <w:tcPr>
            <w:tcW w:w="323"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rPr>
                <w:color w:val="000000"/>
                <w:lang w:val="ru-RU"/>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92"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14</w:t>
            </w:r>
          </w:p>
        </w:tc>
        <w:tc>
          <w:tcPr>
            <w:tcW w:w="294"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64"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4</w:t>
            </w:r>
          </w:p>
        </w:tc>
        <w:tc>
          <w:tcPr>
            <w:tcW w:w="329"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4</w:t>
            </w:r>
          </w:p>
        </w:tc>
        <w:tc>
          <w:tcPr>
            <w:tcW w:w="32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4</w:t>
            </w:r>
          </w:p>
        </w:tc>
        <w:tc>
          <w:tcPr>
            <w:tcW w:w="326"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4</w:t>
            </w:r>
          </w:p>
        </w:tc>
        <w:tc>
          <w:tcPr>
            <w:tcW w:w="32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4</w:t>
            </w:r>
          </w:p>
        </w:tc>
        <w:tc>
          <w:tcPr>
            <w:tcW w:w="349"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4</w:t>
            </w:r>
          </w:p>
        </w:tc>
        <w:tc>
          <w:tcPr>
            <w:tcW w:w="355" w:type="pct"/>
            <w:gridSpan w:val="2"/>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pStyle w:val="ConsPlusNormal"/>
              <w:ind w:firstLine="142"/>
              <w:jc w:val="both"/>
              <w:rPr>
                <w:rFonts w:ascii="Times New Roman" w:hAnsi="Times New Roman" w:cs="Times New Roman"/>
                <w:color w:val="000000"/>
              </w:rPr>
            </w:pPr>
            <w:r w:rsidRPr="00A7277F">
              <w:rPr>
                <w:rFonts w:ascii="Times New Roman" w:hAnsi="Times New Roman" w:cs="Times New Roman"/>
                <w:color w:val="000000"/>
              </w:rPr>
              <w:t xml:space="preserve">5.Доля снижения ветхих сетей канализации </w:t>
            </w:r>
            <w:proofErr w:type="gramStart"/>
            <w:r w:rsidRPr="00A7277F">
              <w:rPr>
                <w:rFonts w:ascii="Times New Roman" w:hAnsi="Times New Roman" w:cs="Times New Roman"/>
                <w:color w:val="000000"/>
              </w:rPr>
              <w:t>г</w:t>
            </w:r>
            <w:proofErr w:type="gramEnd"/>
            <w:r w:rsidRPr="00A7277F">
              <w:rPr>
                <w:rFonts w:ascii="Times New Roman" w:hAnsi="Times New Roman" w:cs="Times New Roman"/>
                <w:color w:val="000000"/>
              </w:rPr>
              <w:t>. Шенкурска</w:t>
            </w:r>
          </w:p>
        </w:tc>
        <w:tc>
          <w:tcPr>
            <w:tcW w:w="323"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rPr>
                <w:color w:val="000000"/>
                <w:lang w:val="ru-RU"/>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92"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0</w:t>
            </w:r>
          </w:p>
        </w:tc>
        <w:tc>
          <w:tcPr>
            <w:tcW w:w="294"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64"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8</w:t>
            </w:r>
          </w:p>
        </w:tc>
        <w:tc>
          <w:tcPr>
            <w:tcW w:w="329"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8</w:t>
            </w:r>
          </w:p>
        </w:tc>
        <w:tc>
          <w:tcPr>
            <w:tcW w:w="32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8</w:t>
            </w:r>
          </w:p>
        </w:tc>
        <w:tc>
          <w:tcPr>
            <w:tcW w:w="326"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8</w:t>
            </w:r>
          </w:p>
        </w:tc>
        <w:tc>
          <w:tcPr>
            <w:tcW w:w="32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8</w:t>
            </w:r>
          </w:p>
        </w:tc>
        <w:tc>
          <w:tcPr>
            <w:tcW w:w="349"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8</w:t>
            </w:r>
          </w:p>
        </w:tc>
        <w:tc>
          <w:tcPr>
            <w:tcW w:w="355" w:type="pct"/>
            <w:gridSpan w:val="2"/>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pStyle w:val="ConsPlusNormal"/>
              <w:ind w:firstLine="142"/>
              <w:jc w:val="both"/>
              <w:rPr>
                <w:rFonts w:ascii="Times New Roman" w:hAnsi="Times New Roman" w:cs="Times New Roman"/>
                <w:color w:val="000000"/>
              </w:rPr>
            </w:pPr>
            <w:r w:rsidRPr="00A7277F">
              <w:rPr>
                <w:rFonts w:ascii="Times New Roman" w:hAnsi="Times New Roman" w:cs="Times New Roman"/>
                <w:color w:val="000000"/>
              </w:rPr>
              <w:t>6.Доля исполнения требований федерального законодательства в части разработки схем теплоснабжения, водоснабжения и водоотведения</w:t>
            </w:r>
          </w:p>
        </w:tc>
        <w:tc>
          <w:tcPr>
            <w:tcW w:w="323"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rPr>
                <w:color w:val="000000"/>
                <w:lang w:val="ru-RU"/>
              </w:rPr>
            </w:pPr>
          </w:p>
          <w:p w:rsidR="009173F0" w:rsidRPr="00A7277F" w:rsidRDefault="009173F0" w:rsidP="00300740">
            <w:pPr>
              <w:autoSpaceDE w:val="0"/>
              <w:autoSpaceDN w:val="0"/>
              <w:adjustRightInd w:val="0"/>
              <w:jc w:val="center"/>
              <w:rPr>
                <w:color w:val="000000"/>
                <w:lang w:val="ru-RU"/>
              </w:rPr>
            </w:pPr>
          </w:p>
          <w:p w:rsidR="009173F0" w:rsidRPr="00A7277F" w:rsidRDefault="009173F0" w:rsidP="00300740">
            <w:pPr>
              <w:autoSpaceDE w:val="0"/>
              <w:autoSpaceDN w:val="0"/>
              <w:adjustRightInd w:val="0"/>
              <w:jc w:val="center"/>
              <w:rPr>
                <w:color w:val="000000"/>
                <w:lang w:val="ru-RU"/>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92"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0</w:t>
            </w:r>
          </w:p>
        </w:tc>
        <w:tc>
          <w:tcPr>
            <w:tcW w:w="294"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100</w:t>
            </w:r>
          </w:p>
        </w:tc>
        <w:tc>
          <w:tcPr>
            <w:tcW w:w="364"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29"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2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26"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2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49"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55" w:type="pct"/>
            <w:gridSpan w:val="2"/>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 xml:space="preserve"> -</w:t>
            </w: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pStyle w:val="ConsPlusNormal"/>
              <w:ind w:firstLine="142"/>
              <w:jc w:val="both"/>
              <w:rPr>
                <w:rFonts w:ascii="Times New Roman" w:hAnsi="Times New Roman" w:cs="Times New Roman"/>
                <w:color w:val="000000"/>
              </w:rPr>
            </w:pPr>
            <w:r w:rsidRPr="00A7277F">
              <w:rPr>
                <w:rFonts w:ascii="Times New Roman" w:hAnsi="Times New Roman" w:cs="Times New Roman"/>
                <w:color w:val="000000"/>
              </w:rPr>
              <w:t xml:space="preserve">7.Доля исполнения решений судебных органов в части разработки проекта зон санитарной охраны водозабора </w:t>
            </w:r>
            <w:r w:rsidRPr="00A7277F">
              <w:rPr>
                <w:rFonts w:ascii="Times New Roman" w:hAnsi="Times New Roman" w:cs="Times New Roman"/>
                <w:color w:val="000000"/>
              </w:rPr>
              <w:lastRenderedPageBreak/>
              <w:t>на р. Вага и генеральной схемы очистки территории МО «</w:t>
            </w:r>
            <w:proofErr w:type="spellStart"/>
            <w:r w:rsidRPr="00A7277F">
              <w:rPr>
                <w:rFonts w:ascii="Times New Roman" w:hAnsi="Times New Roman" w:cs="Times New Roman"/>
                <w:color w:val="000000"/>
              </w:rPr>
              <w:t>Шенкурское</w:t>
            </w:r>
            <w:proofErr w:type="spellEnd"/>
            <w:r w:rsidRPr="00A7277F">
              <w:rPr>
                <w:rFonts w:ascii="Times New Roman" w:hAnsi="Times New Roman" w:cs="Times New Roman"/>
                <w:color w:val="000000"/>
              </w:rPr>
              <w:t>»</w:t>
            </w:r>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lastRenderedPageBreak/>
              <w:t>%</w:t>
            </w:r>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0</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100</w:t>
            </w: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w:t>
            </w: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pStyle w:val="ConsPlusNormal"/>
              <w:jc w:val="both"/>
              <w:rPr>
                <w:rFonts w:ascii="Times New Roman" w:hAnsi="Times New Roman" w:cs="Times New Roman"/>
                <w:color w:val="000000"/>
              </w:rPr>
            </w:pPr>
            <w:r w:rsidRPr="00A7277F">
              <w:rPr>
                <w:rFonts w:ascii="Times New Roman" w:hAnsi="Times New Roman" w:cs="Times New Roman"/>
                <w:color w:val="000000"/>
              </w:rPr>
              <w:lastRenderedPageBreak/>
              <w:t>8. Доля расселённых жилых помещений в многоквартирных домах, признанных в установленном порядке аварийными</w:t>
            </w:r>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lang w:val="ru-RU"/>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76</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76</w:t>
            </w: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96</w:t>
            </w: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p w:rsidR="009173F0" w:rsidRPr="00A7277F" w:rsidRDefault="009173F0" w:rsidP="00300740">
            <w:pPr>
              <w:autoSpaceDE w:val="0"/>
              <w:autoSpaceDN w:val="0"/>
              <w:adjustRightInd w:val="0"/>
              <w:jc w:val="center"/>
              <w:rPr>
                <w:color w:val="000000"/>
              </w:rPr>
            </w:pPr>
            <w:r w:rsidRPr="00A7277F">
              <w:rPr>
                <w:color w:val="000000"/>
              </w:rPr>
              <w:t>-</w:t>
            </w:r>
          </w:p>
        </w:tc>
        <w:tc>
          <w:tcPr>
            <w:tcW w:w="295" w:type="pct"/>
            <w:tcBorders>
              <w:top w:val="single" w:sz="4" w:space="0" w:color="auto"/>
              <w:left w:val="single" w:sz="4" w:space="0" w:color="auto"/>
              <w:bottom w:val="single" w:sz="4" w:space="0" w:color="auto"/>
              <w:right w:val="single" w:sz="4" w:space="0" w:color="auto"/>
            </w:tcBorders>
            <w:vAlign w:val="center"/>
          </w:tcPr>
          <w:p w:rsidR="009173F0" w:rsidRDefault="009173F0" w:rsidP="00300740">
            <w:pPr>
              <w:autoSpaceDE w:val="0"/>
              <w:autoSpaceDN w:val="0"/>
              <w:adjustRightInd w:val="0"/>
              <w:jc w:val="center"/>
              <w:rPr>
                <w:color w:val="000000"/>
                <w:lang w:val="ru-RU"/>
              </w:rPr>
            </w:pPr>
          </w:p>
          <w:p w:rsidR="009173F0" w:rsidRPr="00A7277F" w:rsidRDefault="009173F0" w:rsidP="00300740">
            <w:pPr>
              <w:autoSpaceDE w:val="0"/>
              <w:autoSpaceDN w:val="0"/>
              <w:adjustRightInd w:val="0"/>
              <w:jc w:val="center"/>
              <w:rPr>
                <w:color w:val="000000"/>
              </w:rPr>
            </w:pPr>
            <w:r w:rsidRPr="00A7277F">
              <w:rPr>
                <w:color w:val="000000"/>
              </w:rPr>
              <w:t>-</w:t>
            </w:r>
          </w:p>
        </w:tc>
        <w:tc>
          <w:tcPr>
            <w:tcW w:w="319" w:type="pct"/>
            <w:tcBorders>
              <w:top w:val="single" w:sz="4" w:space="0" w:color="auto"/>
              <w:left w:val="single" w:sz="4" w:space="0" w:color="auto"/>
              <w:bottom w:val="single" w:sz="4" w:space="0" w:color="auto"/>
              <w:right w:val="single" w:sz="4" w:space="0" w:color="auto"/>
            </w:tcBorders>
            <w:vAlign w:val="center"/>
          </w:tcPr>
          <w:p w:rsidR="009173F0" w:rsidRDefault="009173F0" w:rsidP="00300740">
            <w:pPr>
              <w:autoSpaceDE w:val="0"/>
              <w:autoSpaceDN w:val="0"/>
              <w:adjustRightInd w:val="0"/>
              <w:jc w:val="center"/>
              <w:rPr>
                <w:color w:val="000000"/>
                <w:lang w:val="ru-RU"/>
              </w:rPr>
            </w:pPr>
          </w:p>
          <w:p w:rsidR="009173F0" w:rsidRPr="00A7277F" w:rsidRDefault="009173F0" w:rsidP="00300740">
            <w:pPr>
              <w:autoSpaceDE w:val="0"/>
              <w:autoSpaceDN w:val="0"/>
              <w:adjustRightInd w:val="0"/>
              <w:jc w:val="center"/>
              <w:rPr>
                <w:color w:val="000000"/>
              </w:rPr>
            </w:pPr>
            <w:r w:rsidRPr="00A7277F">
              <w:rPr>
                <w:color w:val="000000"/>
              </w:rPr>
              <w:t>-</w:t>
            </w: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r w:rsidRPr="00A7277F">
              <w:t xml:space="preserve">9. </w:t>
            </w:r>
            <w:proofErr w:type="spellStart"/>
            <w:r w:rsidRPr="00A7277F">
              <w:t>Количество</w:t>
            </w:r>
            <w:proofErr w:type="spellEnd"/>
            <w:r w:rsidRPr="00A7277F">
              <w:t xml:space="preserve"> </w:t>
            </w:r>
            <w:proofErr w:type="spellStart"/>
            <w:r w:rsidRPr="00A7277F">
              <w:t>благоустроенных</w:t>
            </w:r>
            <w:proofErr w:type="spellEnd"/>
            <w:r w:rsidRPr="00A7277F">
              <w:t xml:space="preserve"> </w:t>
            </w:r>
            <w:proofErr w:type="spellStart"/>
            <w:r w:rsidRPr="00A7277F">
              <w:t>дворовых</w:t>
            </w:r>
            <w:proofErr w:type="spellEnd"/>
            <w:r w:rsidRPr="00A7277F">
              <w:t xml:space="preserve"> </w:t>
            </w:r>
            <w:proofErr w:type="spellStart"/>
            <w:r w:rsidRPr="00A7277F">
              <w:t>территорий</w:t>
            </w:r>
            <w:proofErr w:type="spellEnd"/>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roofErr w:type="spellStart"/>
            <w:r w:rsidRPr="00A7277F">
              <w:t>Ед</w:t>
            </w:r>
            <w:proofErr w:type="spellEnd"/>
            <w:r w:rsidRPr="00A7277F">
              <w:t>.</w:t>
            </w:r>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1</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5</w:t>
            </w: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rPr>
                <w:lang w:val="ru-RU"/>
              </w:rPr>
            </w:pPr>
            <w:r w:rsidRPr="00A7277F">
              <w:rPr>
                <w:lang w:val="ru-RU"/>
              </w:rPr>
              <w:t>10. Количество благоустроенных муниципальных территорий общего пользования</w:t>
            </w:r>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roofErr w:type="spellStart"/>
            <w:r w:rsidRPr="00A7277F">
              <w:t>Ед</w:t>
            </w:r>
            <w:proofErr w:type="spellEnd"/>
            <w:r w:rsidRPr="00A7277F">
              <w:t>.</w:t>
            </w:r>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0</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1</w:t>
            </w: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rPr>
                <w:lang w:val="ru-RU"/>
              </w:rPr>
            </w:pPr>
            <w:r w:rsidRPr="00A7277F">
              <w:rPr>
                <w:lang w:val="ru-RU"/>
              </w:rPr>
              <w:t>11. Площадь благоустроенных муниципальных территорий общего пользования</w:t>
            </w:r>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roofErr w:type="spellStart"/>
            <w:r w:rsidRPr="00A7277F">
              <w:t>Га</w:t>
            </w:r>
            <w:proofErr w:type="spellEnd"/>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0</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0,5</w:t>
            </w: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rPr>
                <w:lang w:val="ru-RU"/>
              </w:rPr>
            </w:pPr>
            <w:r w:rsidRPr="00A7277F">
              <w:rPr>
                <w:lang w:val="ru-RU"/>
              </w:rPr>
              <w:t>12. Количество благоустроенных мест массового отдыха населения (городские парки, скверы)</w:t>
            </w:r>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roofErr w:type="spellStart"/>
            <w:r w:rsidRPr="00A7277F">
              <w:t>Ед</w:t>
            </w:r>
            <w:proofErr w:type="spellEnd"/>
            <w:r w:rsidRPr="00A7277F">
              <w:t>.</w:t>
            </w:r>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0</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1</w:t>
            </w: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rPr>
                <w:lang w:val="ru-RU"/>
              </w:rPr>
            </w:pPr>
            <w:r w:rsidRPr="00A7277F">
              <w:rPr>
                <w:lang w:val="ru-RU"/>
              </w:rPr>
              <w:t>13. Площадь благоустроенных мест массового отдыха населения (парки, скверы)</w:t>
            </w:r>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roofErr w:type="spellStart"/>
            <w:r w:rsidRPr="00A7277F">
              <w:t>Га</w:t>
            </w:r>
            <w:proofErr w:type="spellEnd"/>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0</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1</w:t>
            </w: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9173F0" w:rsidRDefault="009173F0" w:rsidP="00300740">
            <w:pPr>
              <w:rPr>
                <w:lang w:val="ru-RU"/>
              </w:rPr>
            </w:pPr>
            <w:r w:rsidRPr="009173F0">
              <w:rPr>
                <w:lang w:val="ru-RU"/>
              </w:rPr>
              <w:t xml:space="preserve">14. </w:t>
            </w:r>
            <w:r w:rsidRPr="00C56774">
              <w:rPr>
                <w:lang w:val="ru-RU"/>
              </w:rPr>
              <w:t>Количество отчетов с подсчетом запасов питьевых подземных вод с протоколом государственной экспертизы запасов подземных вод</w:t>
            </w:r>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roofErr w:type="spellStart"/>
            <w:r w:rsidRPr="00A7277F">
              <w:t>Ед</w:t>
            </w:r>
            <w:proofErr w:type="spellEnd"/>
            <w:r w:rsidRPr="00A7277F">
              <w:t>.</w:t>
            </w:r>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0</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w:t>
            </w: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rPr>
                <w:lang w:val="ru-RU"/>
              </w:rPr>
            </w:pPr>
            <w:r w:rsidRPr="00A7277F">
              <w:rPr>
                <w:lang w:val="ru-RU"/>
              </w:rPr>
              <w:t xml:space="preserve">15. Проектно-сметная документация по объекту: «Реконструкция системы водоснабжения </w:t>
            </w:r>
            <w:proofErr w:type="gramStart"/>
            <w:r w:rsidRPr="00A7277F">
              <w:rPr>
                <w:lang w:val="ru-RU"/>
              </w:rPr>
              <w:t>г</w:t>
            </w:r>
            <w:proofErr w:type="gramEnd"/>
            <w:r w:rsidRPr="00A7277F">
              <w:rPr>
                <w:lang w:val="ru-RU"/>
              </w:rPr>
              <w:t xml:space="preserve">. Шенкурск» с положительным заключением </w:t>
            </w:r>
            <w:proofErr w:type="spellStart"/>
            <w:r w:rsidRPr="00A7277F">
              <w:rPr>
                <w:lang w:val="ru-RU"/>
              </w:rPr>
              <w:t>Госэкспертизы</w:t>
            </w:r>
            <w:proofErr w:type="spellEnd"/>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roofErr w:type="spellStart"/>
            <w:r w:rsidRPr="00A7277F">
              <w:t>Ед</w:t>
            </w:r>
            <w:proofErr w:type="spellEnd"/>
            <w:r w:rsidRPr="00A7277F">
              <w:t>.</w:t>
            </w:r>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0</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w:t>
            </w:r>
          </w:p>
        </w:tc>
        <w:tc>
          <w:tcPr>
            <w:tcW w:w="319"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autoSpaceDE w:val="0"/>
              <w:autoSpaceDN w:val="0"/>
              <w:adjustRightInd w:val="0"/>
              <w:jc w:val="center"/>
              <w:rPr>
                <w:color w:val="000000"/>
              </w:rPr>
            </w:pPr>
          </w:p>
        </w:tc>
      </w:tr>
      <w:tr w:rsidR="009173F0" w:rsidRPr="00A7277F" w:rsidTr="00300740">
        <w:tc>
          <w:tcPr>
            <w:tcW w:w="998" w:type="pct"/>
            <w:tcBorders>
              <w:top w:val="single" w:sz="4" w:space="0" w:color="auto"/>
              <w:left w:val="single" w:sz="4" w:space="0" w:color="auto"/>
              <w:bottom w:val="single" w:sz="4" w:space="0" w:color="auto"/>
              <w:right w:val="single" w:sz="4" w:space="0" w:color="auto"/>
            </w:tcBorders>
          </w:tcPr>
          <w:p w:rsidR="009173F0" w:rsidRPr="00A7277F" w:rsidRDefault="009173F0" w:rsidP="00300740">
            <w:pPr>
              <w:rPr>
                <w:lang w:val="ru-RU"/>
              </w:rPr>
            </w:pPr>
            <w:r w:rsidRPr="00A7277F">
              <w:rPr>
                <w:lang w:val="ru-RU"/>
              </w:rPr>
              <w:t>1</w:t>
            </w:r>
            <w:r>
              <w:rPr>
                <w:lang w:val="ru-RU"/>
              </w:rPr>
              <w:t>6</w:t>
            </w:r>
            <w:r w:rsidRPr="00A7277F">
              <w:rPr>
                <w:lang w:val="ru-RU"/>
              </w:rPr>
              <w:t xml:space="preserve">. Проектно-сметная документация </w:t>
            </w:r>
            <w:r>
              <w:rPr>
                <w:lang w:val="ru-RU"/>
              </w:rPr>
              <w:t xml:space="preserve">на строительство и реконструкцию (модернизацию) объектов водоотведения на </w:t>
            </w:r>
            <w:r>
              <w:rPr>
                <w:lang w:val="ru-RU"/>
              </w:rPr>
              <w:lastRenderedPageBreak/>
              <w:t>территории городского поселения «</w:t>
            </w:r>
            <w:proofErr w:type="spellStart"/>
            <w:r>
              <w:rPr>
                <w:lang w:val="ru-RU"/>
              </w:rPr>
              <w:t>Шенкурское</w:t>
            </w:r>
            <w:proofErr w:type="spellEnd"/>
            <w:r>
              <w:rPr>
                <w:lang w:val="ru-RU"/>
              </w:rPr>
              <w:t xml:space="preserve">» Шенкурского муниципального района Архангельской области </w:t>
            </w:r>
            <w:r w:rsidRPr="00A7277F">
              <w:rPr>
                <w:lang w:val="ru-RU"/>
              </w:rPr>
              <w:t xml:space="preserve"> </w:t>
            </w:r>
          </w:p>
        </w:tc>
        <w:tc>
          <w:tcPr>
            <w:tcW w:w="323"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roofErr w:type="spellStart"/>
            <w:r w:rsidRPr="00A7277F">
              <w:lastRenderedPageBreak/>
              <w:t>Ед</w:t>
            </w:r>
            <w:proofErr w:type="spellEnd"/>
            <w:r w:rsidRPr="00A7277F">
              <w:t>.</w:t>
            </w:r>
          </w:p>
        </w:tc>
        <w:tc>
          <w:tcPr>
            <w:tcW w:w="392"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r w:rsidRPr="00A7277F">
              <w:t>0</w:t>
            </w:r>
          </w:p>
        </w:tc>
        <w:tc>
          <w:tcPr>
            <w:tcW w:w="29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64"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pPr>
          </w:p>
        </w:tc>
        <w:tc>
          <w:tcPr>
            <w:tcW w:w="326"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28"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4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55" w:type="pct"/>
            <w:gridSpan w:val="2"/>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295"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p>
        </w:tc>
        <w:tc>
          <w:tcPr>
            <w:tcW w:w="319" w:type="pct"/>
            <w:tcBorders>
              <w:top w:val="single" w:sz="4" w:space="0" w:color="auto"/>
              <w:left w:val="single" w:sz="4" w:space="0" w:color="auto"/>
              <w:bottom w:val="single" w:sz="4" w:space="0" w:color="auto"/>
              <w:right w:val="single" w:sz="4" w:space="0" w:color="auto"/>
            </w:tcBorders>
            <w:vAlign w:val="center"/>
          </w:tcPr>
          <w:p w:rsidR="009173F0" w:rsidRPr="00A7277F" w:rsidRDefault="009173F0" w:rsidP="00300740">
            <w:pPr>
              <w:autoSpaceDE w:val="0"/>
              <w:autoSpaceDN w:val="0"/>
              <w:adjustRightInd w:val="0"/>
              <w:jc w:val="center"/>
              <w:rPr>
                <w:color w:val="000000"/>
              </w:rPr>
            </w:pPr>
            <w:r w:rsidRPr="00A7277F">
              <w:rPr>
                <w:color w:val="000000"/>
              </w:rPr>
              <w:t>1</w:t>
            </w:r>
          </w:p>
        </w:tc>
      </w:tr>
    </w:tbl>
    <w:p w:rsidR="00284477" w:rsidRDefault="00284477" w:rsidP="00284477">
      <w:pPr>
        <w:autoSpaceDE w:val="0"/>
        <w:autoSpaceDN w:val="0"/>
        <w:adjustRightInd w:val="0"/>
        <w:jc w:val="center"/>
        <w:rPr>
          <w:bCs/>
          <w:color w:val="000000"/>
        </w:rPr>
      </w:pPr>
    </w:p>
    <w:p w:rsidR="00284477" w:rsidRDefault="00284477" w:rsidP="00284477">
      <w:pPr>
        <w:autoSpaceDE w:val="0"/>
        <w:autoSpaceDN w:val="0"/>
        <w:adjustRightInd w:val="0"/>
        <w:jc w:val="center"/>
        <w:rPr>
          <w:bCs/>
          <w:color w:val="000000"/>
        </w:rPr>
      </w:pPr>
    </w:p>
    <w:p w:rsidR="00284477" w:rsidRPr="00284477" w:rsidRDefault="00284477" w:rsidP="00284477">
      <w:pPr>
        <w:autoSpaceDE w:val="0"/>
        <w:autoSpaceDN w:val="0"/>
        <w:adjustRightInd w:val="0"/>
        <w:jc w:val="center"/>
        <w:rPr>
          <w:bCs/>
          <w:color w:val="000000"/>
          <w:lang w:val="ru-RU"/>
        </w:rPr>
      </w:pPr>
      <w:r w:rsidRPr="00284477">
        <w:rPr>
          <w:bCs/>
          <w:color w:val="000000"/>
          <w:lang w:val="ru-RU"/>
        </w:rPr>
        <w:t>Порядок расчета и источники информации о значениях</w:t>
      </w:r>
    </w:p>
    <w:p w:rsidR="00284477" w:rsidRPr="009173F0" w:rsidRDefault="00284477" w:rsidP="00284477">
      <w:pPr>
        <w:autoSpaceDE w:val="0"/>
        <w:autoSpaceDN w:val="0"/>
        <w:adjustRightInd w:val="0"/>
        <w:jc w:val="center"/>
        <w:rPr>
          <w:bCs/>
          <w:color w:val="000000"/>
          <w:lang w:val="ru-RU"/>
        </w:rPr>
      </w:pPr>
      <w:r w:rsidRPr="009173F0">
        <w:rPr>
          <w:bCs/>
          <w:color w:val="000000"/>
          <w:lang w:val="ru-RU"/>
        </w:rPr>
        <w:t>целевых показателей муниципальной программы</w:t>
      </w:r>
    </w:p>
    <w:p w:rsidR="00284477" w:rsidRPr="009173F0" w:rsidRDefault="00284477" w:rsidP="00284477">
      <w:pPr>
        <w:autoSpaceDE w:val="0"/>
        <w:autoSpaceDN w:val="0"/>
        <w:adjustRightInd w:val="0"/>
        <w:jc w:val="both"/>
        <w:outlineLvl w:val="0"/>
        <w:rPr>
          <w:bCs/>
          <w:color w:val="000000"/>
          <w:lang w:val="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2835"/>
        <w:gridCol w:w="3153"/>
      </w:tblGrid>
      <w:tr w:rsidR="009173F0" w:rsidRPr="00336113" w:rsidTr="00300740">
        <w:tc>
          <w:tcPr>
            <w:tcW w:w="3510"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jc w:val="center"/>
              <w:outlineLvl w:val="0"/>
              <w:rPr>
                <w:bCs/>
                <w:color w:val="000000"/>
                <w:lang w:val="ru-RU"/>
              </w:rPr>
            </w:pPr>
            <w:r w:rsidRPr="00284477">
              <w:rPr>
                <w:color w:val="000000"/>
                <w:lang w:val="ru-RU"/>
              </w:rPr>
              <w:t>Наименование целевых показателей</w:t>
            </w:r>
            <w:r w:rsidRPr="00284477">
              <w:rPr>
                <w:color w:val="000000"/>
                <w:lang w:val="ru-RU"/>
              </w:rPr>
              <w:br/>
              <w:t xml:space="preserve"> муниципальной программы &lt;*&gt;  </w:t>
            </w:r>
          </w:p>
        </w:tc>
        <w:tc>
          <w:tcPr>
            <w:tcW w:w="2835"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autoSpaceDE w:val="0"/>
              <w:autoSpaceDN w:val="0"/>
              <w:adjustRightInd w:val="0"/>
              <w:jc w:val="center"/>
              <w:outlineLvl w:val="0"/>
              <w:rPr>
                <w:bCs/>
                <w:color w:val="000000"/>
              </w:rPr>
            </w:pPr>
            <w:proofErr w:type="spellStart"/>
            <w:r w:rsidRPr="00336113">
              <w:rPr>
                <w:color w:val="000000"/>
              </w:rPr>
              <w:t>Порядок</w:t>
            </w:r>
            <w:proofErr w:type="spellEnd"/>
            <w:r w:rsidRPr="00336113">
              <w:rPr>
                <w:color w:val="000000"/>
              </w:rPr>
              <w:t xml:space="preserve"> </w:t>
            </w:r>
            <w:proofErr w:type="spellStart"/>
            <w:r w:rsidRPr="00336113">
              <w:rPr>
                <w:color w:val="000000"/>
              </w:rPr>
              <w:t>расчета</w:t>
            </w:r>
            <w:proofErr w:type="spellEnd"/>
          </w:p>
        </w:tc>
        <w:tc>
          <w:tcPr>
            <w:tcW w:w="3153"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autoSpaceDE w:val="0"/>
              <w:autoSpaceDN w:val="0"/>
              <w:adjustRightInd w:val="0"/>
              <w:jc w:val="center"/>
              <w:outlineLvl w:val="0"/>
              <w:rPr>
                <w:bCs/>
                <w:color w:val="000000"/>
              </w:rPr>
            </w:pPr>
            <w:proofErr w:type="spellStart"/>
            <w:r w:rsidRPr="00336113">
              <w:rPr>
                <w:color w:val="000000"/>
              </w:rPr>
              <w:t>Источники</w:t>
            </w:r>
            <w:proofErr w:type="spellEnd"/>
            <w:r w:rsidRPr="00336113">
              <w:rPr>
                <w:color w:val="000000"/>
              </w:rPr>
              <w:t xml:space="preserve"> </w:t>
            </w:r>
            <w:proofErr w:type="spellStart"/>
            <w:r w:rsidRPr="00336113">
              <w:rPr>
                <w:color w:val="000000"/>
              </w:rPr>
              <w:t>информации</w:t>
            </w:r>
            <w:proofErr w:type="spellEnd"/>
          </w:p>
        </w:tc>
      </w:tr>
      <w:tr w:rsidR="009173F0" w:rsidRPr="00336113"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autoSpaceDE w:val="0"/>
              <w:autoSpaceDN w:val="0"/>
              <w:adjustRightInd w:val="0"/>
              <w:jc w:val="center"/>
              <w:outlineLvl w:val="0"/>
              <w:rPr>
                <w:color w:val="000000"/>
              </w:rPr>
            </w:pPr>
            <w:r w:rsidRPr="00336113">
              <w:rPr>
                <w:color w:val="000000"/>
              </w:rPr>
              <w:t>1</w:t>
            </w:r>
          </w:p>
        </w:tc>
        <w:tc>
          <w:tcPr>
            <w:tcW w:w="2835"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autoSpaceDE w:val="0"/>
              <w:autoSpaceDN w:val="0"/>
              <w:adjustRightInd w:val="0"/>
              <w:jc w:val="center"/>
              <w:outlineLvl w:val="0"/>
              <w:rPr>
                <w:color w:val="000000"/>
              </w:rPr>
            </w:pPr>
            <w:r w:rsidRPr="00336113">
              <w:rPr>
                <w:color w:val="000000"/>
              </w:rPr>
              <w:t>2</w:t>
            </w:r>
          </w:p>
        </w:tc>
        <w:tc>
          <w:tcPr>
            <w:tcW w:w="3153"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autoSpaceDE w:val="0"/>
              <w:autoSpaceDN w:val="0"/>
              <w:adjustRightInd w:val="0"/>
              <w:jc w:val="center"/>
              <w:outlineLvl w:val="0"/>
              <w:rPr>
                <w:color w:val="000000"/>
              </w:rPr>
            </w:pPr>
            <w:r w:rsidRPr="00336113">
              <w:rPr>
                <w:color w:val="000000"/>
              </w:rPr>
              <w:t>3</w:t>
            </w:r>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Normal"/>
              <w:ind w:firstLine="34"/>
              <w:jc w:val="both"/>
              <w:rPr>
                <w:rFonts w:ascii="Times New Roman" w:hAnsi="Times New Roman" w:cs="Times New Roman"/>
                <w:color w:val="000000"/>
              </w:rPr>
            </w:pPr>
            <w:r w:rsidRPr="00336113">
              <w:rPr>
                <w:rFonts w:ascii="Times New Roman" w:hAnsi="Times New Roman" w:cs="Times New Roman"/>
                <w:color w:val="000000"/>
              </w:rPr>
              <w:t>1.Доля многоквартирных домов, где проведён капитальный ремонт</w:t>
            </w:r>
          </w:p>
        </w:tc>
        <w:tc>
          <w:tcPr>
            <w:tcW w:w="2835"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r w:rsidRPr="00284477">
              <w:rPr>
                <w:bCs/>
                <w:color w:val="000000"/>
                <w:lang w:val="ru-RU"/>
              </w:rPr>
              <w:t xml:space="preserve">Д= </w:t>
            </w:r>
            <w:proofErr w:type="spellStart"/>
            <w:r w:rsidRPr="00284477">
              <w:rPr>
                <w:bCs/>
                <w:color w:val="000000"/>
                <w:lang w:val="ru-RU"/>
              </w:rPr>
              <w:t>МКД</w:t>
            </w:r>
            <w:r w:rsidRPr="00284477">
              <w:rPr>
                <w:bCs/>
                <w:color w:val="000000"/>
                <w:vertAlign w:val="subscript"/>
                <w:lang w:val="ru-RU"/>
              </w:rPr>
              <w:t>ко</w:t>
            </w:r>
            <w:proofErr w:type="spellEnd"/>
            <w:r w:rsidRPr="00284477">
              <w:rPr>
                <w:bCs/>
                <w:color w:val="000000"/>
                <w:vertAlign w:val="subscript"/>
                <w:lang w:val="ru-RU"/>
              </w:rPr>
              <w:t xml:space="preserve"> </w:t>
            </w:r>
            <w:r w:rsidRPr="00284477">
              <w:rPr>
                <w:bCs/>
                <w:color w:val="000000"/>
                <w:lang w:val="ru-RU"/>
              </w:rPr>
              <w:t>/МКД *100 %,</w:t>
            </w:r>
          </w:p>
          <w:p w:rsidR="009173F0" w:rsidRPr="00284477" w:rsidRDefault="009173F0" w:rsidP="00300740">
            <w:pPr>
              <w:autoSpaceDE w:val="0"/>
              <w:autoSpaceDN w:val="0"/>
              <w:adjustRightInd w:val="0"/>
              <w:outlineLvl w:val="0"/>
              <w:rPr>
                <w:bCs/>
                <w:color w:val="000000"/>
                <w:lang w:val="ru-RU"/>
              </w:rPr>
            </w:pPr>
            <w:r w:rsidRPr="00284477">
              <w:rPr>
                <w:bCs/>
                <w:color w:val="000000"/>
                <w:lang w:val="ru-RU"/>
              </w:rPr>
              <w:t>где</w:t>
            </w:r>
          </w:p>
          <w:p w:rsidR="009173F0" w:rsidRPr="00284477" w:rsidRDefault="009173F0" w:rsidP="00300740">
            <w:pPr>
              <w:autoSpaceDE w:val="0"/>
              <w:autoSpaceDN w:val="0"/>
              <w:adjustRightInd w:val="0"/>
              <w:outlineLvl w:val="0"/>
              <w:rPr>
                <w:bCs/>
                <w:color w:val="000000"/>
                <w:lang w:val="ru-RU"/>
              </w:rPr>
            </w:pPr>
            <w:r w:rsidRPr="00284477">
              <w:rPr>
                <w:bCs/>
                <w:color w:val="000000"/>
                <w:lang w:val="ru-RU"/>
              </w:rPr>
              <w:t>Д – доля многоквартирных домов, где проведён капитальный ремонт;</w:t>
            </w:r>
          </w:p>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МКД</w:t>
            </w:r>
            <w:r w:rsidRPr="00284477">
              <w:rPr>
                <w:bCs/>
                <w:color w:val="000000"/>
                <w:vertAlign w:val="subscript"/>
                <w:lang w:val="ru-RU"/>
              </w:rPr>
              <w:t>к</w:t>
            </w:r>
            <w:proofErr w:type="gramStart"/>
            <w:r w:rsidRPr="00284477">
              <w:rPr>
                <w:bCs/>
                <w:color w:val="000000"/>
                <w:vertAlign w:val="subscript"/>
                <w:lang w:val="ru-RU"/>
              </w:rPr>
              <w:t>о</w:t>
            </w:r>
            <w:proofErr w:type="spellEnd"/>
            <w:r w:rsidRPr="00284477">
              <w:rPr>
                <w:bCs/>
                <w:color w:val="000000"/>
                <w:lang w:val="ru-RU"/>
              </w:rPr>
              <w:t>-</w:t>
            </w:r>
            <w:proofErr w:type="gramEnd"/>
            <w:r w:rsidRPr="00284477">
              <w:rPr>
                <w:bCs/>
                <w:color w:val="000000"/>
                <w:lang w:val="ru-RU"/>
              </w:rPr>
              <w:t xml:space="preserve"> многоквартирные дома, где проведён капитальный ремонт; 33 штуки</w:t>
            </w:r>
          </w:p>
          <w:p w:rsidR="009173F0" w:rsidRPr="00284477" w:rsidRDefault="009173F0" w:rsidP="00300740">
            <w:pPr>
              <w:autoSpaceDE w:val="0"/>
              <w:autoSpaceDN w:val="0"/>
              <w:adjustRightInd w:val="0"/>
              <w:outlineLvl w:val="0"/>
              <w:rPr>
                <w:bCs/>
                <w:color w:val="000000"/>
                <w:lang w:val="ru-RU"/>
              </w:rPr>
            </w:pPr>
            <w:r w:rsidRPr="00284477">
              <w:rPr>
                <w:bCs/>
                <w:color w:val="000000"/>
                <w:lang w:val="ru-RU"/>
              </w:rPr>
              <w:t>МК</w:t>
            </w:r>
            <w:proofErr w:type="gramStart"/>
            <w:r w:rsidRPr="00284477">
              <w:rPr>
                <w:bCs/>
                <w:color w:val="000000"/>
                <w:lang w:val="ru-RU"/>
              </w:rPr>
              <w:t>Д-</w:t>
            </w:r>
            <w:proofErr w:type="gramEnd"/>
            <w:r w:rsidRPr="00284477">
              <w:rPr>
                <w:bCs/>
                <w:color w:val="000000"/>
                <w:lang w:val="ru-RU"/>
              </w:rPr>
              <w:t xml:space="preserve"> общее количество многоквартирных домов </w:t>
            </w:r>
            <w:r w:rsidRPr="006824D1">
              <w:rPr>
                <w:bCs/>
                <w:color w:val="000000"/>
                <w:lang w:val="ru-RU"/>
              </w:rPr>
              <w:t>(325 штук)</w:t>
            </w:r>
          </w:p>
        </w:tc>
        <w:tc>
          <w:tcPr>
            <w:tcW w:w="3153"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r w:rsidRPr="00284477">
              <w:rPr>
                <w:bCs/>
                <w:color w:val="000000"/>
                <w:lang w:val="ru-RU"/>
              </w:rPr>
              <w:t xml:space="preserve">Форма Федерального статистического наблюдения № 1-жилфонд «Сведения о жилищном фонде» по состояния на 31.12.2012 г., данные производственного отдела администрации МО «Шенкурский муниципальный район» </w:t>
            </w:r>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Normal"/>
              <w:ind w:firstLine="34"/>
              <w:jc w:val="both"/>
              <w:rPr>
                <w:rFonts w:ascii="Times New Roman" w:hAnsi="Times New Roman" w:cs="Times New Roman"/>
                <w:color w:val="000000"/>
              </w:rPr>
            </w:pPr>
            <w:r w:rsidRPr="00336113">
              <w:rPr>
                <w:rFonts w:ascii="Times New Roman" w:hAnsi="Times New Roman" w:cs="Times New Roman"/>
                <w:color w:val="000000"/>
              </w:rPr>
              <w:t xml:space="preserve">2.Доля оснащённости улично-дорожной сети </w:t>
            </w:r>
            <w:proofErr w:type="gramStart"/>
            <w:r w:rsidRPr="00336113">
              <w:rPr>
                <w:rFonts w:ascii="Times New Roman" w:hAnsi="Times New Roman" w:cs="Times New Roman"/>
                <w:color w:val="000000"/>
              </w:rPr>
              <w:t>г</w:t>
            </w:r>
            <w:proofErr w:type="gramEnd"/>
            <w:r w:rsidRPr="00336113">
              <w:rPr>
                <w:rFonts w:ascii="Times New Roman" w:hAnsi="Times New Roman" w:cs="Times New Roman"/>
                <w:color w:val="000000"/>
              </w:rPr>
              <w:t xml:space="preserve">. Шенкурска осветительными приборами </w:t>
            </w:r>
          </w:p>
        </w:tc>
        <w:tc>
          <w:tcPr>
            <w:tcW w:w="2835"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Д</w:t>
            </w:r>
            <w:r w:rsidRPr="00284477">
              <w:rPr>
                <w:bCs/>
                <w:color w:val="000000"/>
                <w:vertAlign w:val="subscript"/>
                <w:lang w:val="ru-RU"/>
              </w:rPr>
              <w:t>оп</w:t>
            </w:r>
            <w:proofErr w:type="spellEnd"/>
            <w:r w:rsidRPr="00284477">
              <w:rPr>
                <w:bCs/>
                <w:color w:val="000000"/>
                <w:vertAlign w:val="subscript"/>
                <w:lang w:val="ru-RU"/>
              </w:rPr>
              <w:t xml:space="preserve"> </w:t>
            </w:r>
            <w:r w:rsidRPr="00284477">
              <w:rPr>
                <w:bCs/>
                <w:color w:val="000000"/>
                <w:lang w:val="ru-RU"/>
              </w:rPr>
              <w:t xml:space="preserve">= </w:t>
            </w:r>
            <w:proofErr w:type="spellStart"/>
            <w:r w:rsidRPr="00284477">
              <w:rPr>
                <w:bCs/>
                <w:color w:val="000000"/>
                <w:lang w:val="ru-RU"/>
              </w:rPr>
              <w:t>К</w:t>
            </w:r>
            <w:r w:rsidRPr="00284477">
              <w:rPr>
                <w:bCs/>
                <w:color w:val="000000"/>
                <w:vertAlign w:val="subscript"/>
                <w:lang w:val="ru-RU"/>
              </w:rPr>
              <w:t>уоп</w:t>
            </w:r>
            <w:proofErr w:type="spellEnd"/>
            <w:proofErr w:type="gramStart"/>
            <w:r w:rsidRPr="00284477">
              <w:rPr>
                <w:bCs/>
                <w:color w:val="000000"/>
                <w:vertAlign w:val="subscript"/>
                <w:lang w:val="ru-RU"/>
              </w:rPr>
              <w:t xml:space="preserve"> </w:t>
            </w:r>
            <w:r w:rsidRPr="00284477">
              <w:rPr>
                <w:bCs/>
                <w:color w:val="000000"/>
                <w:lang w:val="ru-RU"/>
              </w:rPr>
              <w:t>/К</w:t>
            </w:r>
            <w:proofErr w:type="gramEnd"/>
            <w:r w:rsidRPr="00284477">
              <w:rPr>
                <w:bCs/>
                <w:color w:val="000000"/>
                <w:lang w:val="ru-RU"/>
              </w:rPr>
              <w:t xml:space="preserve"> </w:t>
            </w:r>
            <w:r w:rsidRPr="00284477">
              <w:rPr>
                <w:bCs/>
                <w:color w:val="000000"/>
                <w:vertAlign w:val="subscript"/>
                <w:lang w:val="ru-RU"/>
              </w:rPr>
              <w:t>топ</w:t>
            </w:r>
            <w:r w:rsidRPr="00284477">
              <w:rPr>
                <w:bCs/>
                <w:color w:val="000000"/>
                <w:lang w:val="ru-RU"/>
              </w:rPr>
              <w:t>*100 %, где</w:t>
            </w:r>
          </w:p>
          <w:p w:rsidR="009173F0" w:rsidRPr="00284477" w:rsidRDefault="009173F0" w:rsidP="00300740">
            <w:pPr>
              <w:autoSpaceDE w:val="0"/>
              <w:autoSpaceDN w:val="0"/>
              <w:adjustRightInd w:val="0"/>
              <w:outlineLvl w:val="0"/>
              <w:rPr>
                <w:bCs/>
                <w:color w:val="000000"/>
                <w:lang w:val="ru-RU"/>
              </w:rPr>
            </w:pPr>
            <w:r w:rsidRPr="00284477">
              <w:rPr>
                <w:bCs/>
                <w:color w:val="000000"/>
                <w:lang w:val="ru-RU"/>
              </w:rPr>
              <w:t xml:space="preserve">Д </w:t>
            </w:r>
            <w:r w:rsidRPr="00284477">
              <w:rPr>
                <w:bCs/>
                <w:color w:val="000000"/>
                <w:vertAlign w:val="subscript"/>
                <w:lang w:val="ru-RU"/>
              </w:rPr>
              <w:t xml:space="preserve">оп </w:t>
            </w:r>
            <w:r w:rsidRPr="00284477">
              <w:rPr>
                <w:bCs/>
                <w:color w:val="000000"/>
                <w:lang w:val="ru-RU"/>
              </w:rPr>
              <w:t>– доля оснащённости улично-дорожной сети осветительными приборами;</w:t>
            </w:r>
          </w:p>
          <w:p w:rsidR="009173F0" w:rsidRPr="00284477" w:rsidRDefault="009173F0" w:rsidP="00300740">
            <w:pPr>
              <w:autoSpaceDE w:val="0"/>
              <w:autoSpaceDN w:val="0"/>
              <w:adjustRightInd w:val="0"/>
              <w:outlineLvl w:val="0"/>
              <w:rPr>
                <w:bCs/>
                <w:color w:val="000000"/>
                <w:lang w:val="ru-RU"/>
              </w:rPr>
            </w:pPr>
            <w:r w:rsidRPr="00284477">
              <w:rPr>
                <w:bCs/>
                <w:color w:val="000000"/>
                <w:lang w:val="ru-RU"/>
              </w:rPr>
              <w:t xml:space="preserve">К </w:t>
            </w:r>
            <w:proofErr w:type="spellStart"/>
            <w:r w:rsidRPr="00284477">
              <w:rPr>
                <w:bCs/>
                <w:color w:val="000000"/>
                <w:vertAlign w:val="subscript"/>
                <w:lang w:val="ru-RU"/>
              </w:rPr>
              <w:t>уоп</w:t>
            </w:r>
            <w:proofErr w:type="spellEnd"/>
            <w:r w:rsidRPr="00284477">
              <w:rPr>
                <w:bCs/>
                <w:color w:val="000000"/>
                <w:vertAlign w:val="subscript"/>
                <w:lang w:val="ru-RU"/>
              </w:rPr>
              <w:t xml:space="preserve"> </w:t>
            </w:r>
            <w:r w:rsidRPr="00284477">
              <w:rPr>
                <w:bCs/>
                <w:color w:val="000000"/>
                <w:lang w:val="ru-RU"/>
              </w:rPr>
              <w:t>– количество установленных осветительных</w:t>
            </w:r>
            <w:r w:rsidRPr="00284477">
              <w:rPr>
                <w:bCs/>
                <w:color w:val="000000"/>
                <w:vertAlign w:val="subscript"/>
                <w:lang w:val="ru-RU"/>
              </w:rPr>
              <w:t xml:space="preserve"> </w:t>
            </w:r>
            <w:r w:rsidRPr="00284477">
              <w:rPr>
                <w:bCs/>
                <w:color w:val="000000"/>
                <w:lang w:val="ru-RU"/>
              </w:rPr>
              <w:t>приборов;</w:t>
            </w:r>
          </w:p>
          <w:p w:rsidR="009173F0" w:rsidRPr="00284477" w:rsidRDefault="009173F0" w:rsidP="00300740">
            <w:pPr>
              <w:autoSpaceDE w:val="0"/>
              <w:autoSpaceDN w:val="0"/>
              <w:adjustRightInd w:val="0"/>
              <w:outlineLvl w:val="0"/>
              <w:rPr>
                <w:bCs/>
                <w:color w:val="000000"/>
                <w:lang w:val="ru-RU"/>
              </w:rPr>
            </w:pPr>
            <w:proofErr w:type="gramStart"/>
            <w:r w:rsidRPr="00284477">
              <w:rPr>
                <w:bCs/>
                <w:color w:val="000000"/>
                <w:lang w:val="ru-RU"/>
              </w:rPr>
              <w:t>К</w:t>
            </w:r>
            <w:proofErr w:type="gramEnd"/>
            <w:r w:rsidRPr="00284477">
              <w:rPr>
                <w:bCs/>
                <w:color w:val="000000"/>
                <w:lang w:val="ru-RU"/>
              </w:rPr>
              <w:t xml:space="preserve"> </w:t>
            </w:r>
            <w:proofErr w:type="gramStart"/>
            <w:r w:rsidRPr="00284477">
              <w:rPr>
                <w:bCs/>
                <w:color w:val="000000"/>
                <w:vertAlign w:val="subscript"/>
                <w:lang w:val="ru-RU"/>
              </w:rPr>
              <w:t>топ</w:t>
            </w:r>
            <w:proofErr w:type="gramEnd"/>
            <w:r w:rsidRPr="00284477">
              <w:rPr>
                <w:bCs/>
                <w:color w:val="000000"/>
                <w:vertAlign w:val="subscript"/>
                <w:lang w:val="ru-RU"/>
              </w:rPr>
              <w:t xml:space="preserve"> </w:t>
            </w:r>
            <w:r w:rsidRPr="00284477">
              <w:rPr>
                <w:bCs/>
                <w:color w:val="000000"/>
                <w:lang w:val="ru-RU"/>
              </w:rPr>
              <w:t>– требуемое количество осветительных приборов</w:t>
            </w:r>
            <w:r w:rsidRPr="00284477">
              <w:rPr>
                <w:bCs/>
                <w:color w:val="000000"/>
                <w:vertAlign w:val="subscript"/>
                <w:lang w:val="ru-RU"/>
              </w:rPr>
              <w:t xml:space="preserve"> </w:t>
            </w:r>
            <w:r w:rsidRPr="00284477">
              <w:rPr>
                <w:bCs/>
                <w:color w:val="000000"/>
                <w:lang w:val="ru-RU"/>
              </w:rPr>
              <w:t>улично-дорожной сети.</w:t>
            </w:r>
          </w:p>
        </w:tc>
        <w:tc>
          <w:tcPr>
            <w:tcW w:w="3153"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r w:rsidRPr="00284477">
              <w:rPr>
                <w:bCs/>
                <w:color w:val="000000"/>
                <w:lang w:val="ru-RU"/>
              </w:rPr>
              <w:t xml:space="preserve">ГОСТ </w:t>
            </w:r>
            <w:proofErr w:type="gramStart"/>
            <w:r w:rsidRPr="00284477">
              <w:rPr>
                <w:bCs/>
                <w:color w:val="000000"/>
                <w:lang w:val="ru-RU"/>
              </w:rPr>
              <w:t>Р</w:t>
            </w:r>
            <w:proofErr w:type="gramEnd"/>
            <w:r w:rsidRPr="00284477">
              <w:rPr>
                <w:bCs/>
                <w:color w:val="000000"/>
                <w:lang w:val="ru-RU"/>
              </w:rPr>
              <w:t xml:space="preserve"> 52766-2007 «Автомобильные дороги общего пользования. Элементы обустройства. Общие требования», СП 52.13330.2011 «Естественное и искусственное освещение», расчёт главного специалиста производственного отдела администрации МО «Шенкурский муниципальный район» С.В. </w:t>
            </w:r>
            <w:proofErr w:type="spellStart"/>
            <w:r w:rsidRPr="00284477">
              <w:rPr>
                <w:bCs/>
                <w:color w:val="000000"/>
                <w:lang w:val="ru-RU"/>
              </w:rPr>
              <w:t>Тюлюбаева</w:t>
            </w:r>
            <w:proofErr w:type="spellEnd"/>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Normal"/>
              <w:ind w:firstLine="34"/>
              <w:jc w:val="both"/>
              <w:rPr>
                <w:rFonts w:ascii="Times New Roman" w:hAnsi="Times New Roman" w:cs="Times New Roman"/>
                <w:color w:val="000000"/>
              </w:rPr>
            </w:pPr>
            <w:r w:rsidRPr="00336113">
              <w:rPr>
                <w:rFonts w:ascii="Times New Roman" w:hAnsi="Times New Roman" w:cs="Times New Roman"/>
                <w:color w:val="000000"/>
              </w:rPr>
              <w:t xml:space="preserve">3.Доля снижения потребности в оснащённости улично-дорожной сети </w:t>
            </w:r>
            <w:proofErr w:type="gramStart"/>
            <w:r w:rsidRPr="00336113">
              <w:rPr>
                <w:rFonts w:ascii="Times New Roman" w:hAnsi="Times New Roman" w:cs="Times New Roman"/>
                <w:color w:val="000000"/>
              </w:rPr>
              <w:t>г</w:t>
            </w:r>
            <w:proofErr w:type="gramEnd"/>
            <w:r w:rsidRPr="00336113">
              <w:rPr>
                <w:rFonts w:ascii="Times New Roman" w:hAnsi="Times New Roman" w:cs="Times New Roman"/>
                <w:color w:val="000000"/>
              </w:rPr>
              <w:t>. Шенкурска дорожными знаками</w:t>
            </w:r>
          </w:p>
        </w:tc>
        <w:tc>
          <w:tcPr>
            <w:tcW w:w="2835"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Д</w:t>
            </w:r>
            <w:r w:rsidRPr="00284477">
              <w:rPr>
                <w:bCs/>
                <w:color w:val="000000"/>
                <w:vertAlign w:val="subscript"/>
                <w:lang w:val="ru-RU"/>
              </w:rPr>
              <w:t>дз</w:t>
            </w:r>
            <w:r w:rsidRPr="00284477">
              <w:rPr>
                <w:bCs/>
                <w:color w:val="000000"/>
                <w:lang w:val="ru-RU"/>
              </w:rPr>
              <w:t>=З</w:t>
            </w:r>
            <w:r w:rsidRPr="00284477">
              <w:rPr>
                <w:bCs/>
                <w:color w:val="000000"/>
                <w:vertAlign w:val="subscript"/>
                <w:lang w:val="ru-RU"/>
              </w:rPr>
              <w:t>у</w:t>
            </w:r>
            <w:proofErr w:type="spellEnd"/>
            <w:r w:rsidRPr="00284477">
              <w:rPr>
                <w:bCs/>
                <w:color w:val="000000"/>
                <w:lang w:val="ru-RU"/>
              </w:rPr>
              <w:t>/</w:t>
            </w:r>
            <w:proofErr w:type="spellStart"/>
            <w:r w:rsidRPr="00284477">
              <w:rPr>
                <w:bCs/>
                <w:color w:val="000000"/>
                <w:lang w:val="ru-RU"/>
              </w:rPr>
              <w:t>З</w:t>
            </w:r>
            <w:r w:rsidRPr="00284477">
              <w:rPr>
                <w:bCs/>
                <w:color w:val="000000"/>
                <w:vertAlign w:val="subscript"/>
                <w:lang w:val="ru-RU"/>
              </w:rPr>
              <w:t>т</w:t>
            </w:r>
            <w:proofErr w:type="spellEnd"/>
            <w:r w:rsidRPr="00284477">
              <w:rPr>
                <w:bCs/>
                <w:color w:val="000000"/>
                <w:lang w:val="ru-RU"/>
              </w:rPr>
              <w:t>*100 %, где</w:t>
            </w:r>
          </w:p>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Д</w:t>
            </w:r>
            <w:r w:rsidRPr="00284477">
              <w:rPr>
                <w:bCs/>
                <w:color w:val="000000"/>
                <w:vertAlign w:val="subscript"/>
                <w:lang w:val="ru-RU"/>
              </w:rPr>
              <w:t>д</w:t>
            </w:r>
            <w:proofErr w:type="gramStart"/>
            <w:r w:rsidRPr="00284477">
              <w:rPr>
                <w:bCs/>
                <w:color w:val="000000"/>
                <w:vertAlign w:val="subscript"/>
                <w:lang w:val="ru-RU"/>
              </w:rPr>
              <w:t>з</w:t>
            </w:r>
            <w:proofErr w:type="spellEnd"/>
            <w:r w:rsidRPr="00284477">
              <w:rPr>
                <w:bCs/>
                <w:color w:val="000000"/>
                <w:lang w:val="ru-RU"/>
              </w:rPr>
              <w:t>-</w:t>
            </w:r>
            <w:proofErr w:type="gramEnd"/>
            <w:r w:rsidRPr="00284477">
              <w:rPr>
                <w:bCs/>
                <w:color w:val="000000"/>
                <w:lang w:val="ru-RU"/>
              </w:rPr>
              <w:t xml:space="preserve"> доля снижения потребности в оснащённости улично-дорожной сети г. Шенкурска дорожными знаками;</w:t>
            </w:r>
          </w:p>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З</w:t>
            </w:r>
            <w:proofErr w:type="gramStart"/>
            <w:r w:rsidRPr="00284477">
              <w:rPr>
                <w:bCs/>
                <w:color w:val="000000"/>
                <w:vertAlign w:val="subscript"/>
                <w:lang w:val="ru-RU"/>
              </w:rPr>
              <w:t>у</w:t>
            </w:r>
            <w:proofErr w:type="spellEnd"/>
            <w:r w:rsidRPr="00284477">
              <w:rPr>
                <w:bCs/>
                <w:color w:val="000000"/>
                <w:lang w:val="ru-RU"/>
              </w:rPr>
              <w:t>-</w:t>
            </w:r>
            <w:proofErr w:type="gramEnd"/>
            <w:r w:rsidRPr="00284477">
              <w:rPr>
                <w:bCs/>
                <w:color w:val="000000"/>
                <w:lang w:val="ru-RU"/>
              </w:rPr>
              <w:t xml:space="preserve"> количество установленных дорожных знаков в текущем году;</w:t>
            </w:r>
          </w:p>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З</w:t>
            </w:r>
            <w:proofErr w:type="gramStart"/>
            <w:r w:rsidRPr="00284477">
              <w:rPr>
                <w:bCs/>
                <w:color w:val="000000"/>
                <w:vertAlign w:val="subscript"/>
                <w:lang w:val="ru-RU"/>
              </w:rPr>
              <w:t>т</w:t>
            </w:r>
            <w:proofErr w:type="spellEnd"/>
            <w:r w:rsidRPr="00284477">
              <w:rPr>
                <w:bCs/>
                <w:color w:val="000000"/>
                <w:lang w:val="ru-RU"/>
              </w:rPr>
              <w:t>-</w:t>
            </w:r>
            <w:proofErr w:type="gramEnd"/>
            <w:r w:rsidRPr="00284477">
              <w:rPr>
                <w:bCs/>
                <w:color w:val="000000"/>
                <w:lang w:val="ru-RU"/>
              </w:rPr>
              <w:t xml:space="preserve"> общее количество требуемых к установке дорожных знаков.</w:t>
            </w:r>
          </w:p>
        </w:tc>
        <w:tc>
          <w:tcPr>
            <w:tcW w:w="3153"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r w:rsidRPr="00284477">
              <w:rPr>
                <w:bCs/>
                <w:color w:val="000000"/>
                <w:lang w:val="ru-RU"/>
              </w:rPr>
              <w:t xml:space="preserve">ГОСТ </w:t>
            </w:r>
            <w:proofErr w:type="gramStart"/>
            <w:r w:rsidRPr="00284477">
              <w:rPr>
                <w:bCs/>
                <w:color w:val="000000"/>
                <w:lang w:val="ru-RU"/>
              </w:rPr>
              <w:t>Р</w:t>
            </w:r>
            <w:proofErr w:type="gramEnd"/>
            <w:r w:rsidRPr="00284477">
              <w:rPr>
                <w:bCs/>
                <w:color w:val="000000"/>
                <w:lang w:val="ru-RU"/>
              </w:rPr>
              <w:t xml:space="preserve"> 52766-2007 «Автомобильные дороги общего пользования. Элементы обустройства. Общие требования», ГОСТ </w:t>
            </w:r>
            <w:proofErr w:type="gramStart"/>
            <w:r w:rsidRPr="00284477">
              <w:rPr>
                <w:bCs/>
                <w:color w:val="000000"/>
                <w:lang w:val="ru-RU"/>
              </w:rPr>
              <w:t>Р</w:t>
            </w:r>
            <w:proofErr w:type="gramEnd"/>
            <w:r w:rsidRPr="00284477">
              <w:rPr>
                <w:bCs/>
                <w:color w:val="000000"/>
                <w:lang w:val="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данные производственного отдела администрации МО «Шенкурский муниципальный район» </w:t>
            </w:r>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Normal"/>
              <w:ind w:firstLine="34"/>
              <w:jc w:val="both"/>
              <w:rPr>
                <w:rFonts w:ascii="Times New Roman" w:hAnsi="Times New Roman" w:cs="Times New Roman"/>
                <w:color w:val="000000"/>
              </w:rPr>
            </w:pPr>
            <w:r w:rsidRPr="00336113">
              <w:rPr>
                <w:rFonts w:ascii="Times New Roman" w:hAnsi="Times New Roman" w:cs="Times New Roman"/>
                <w:color w:val="000000"/>
              </w:rPr>
              <w:t xml:space="preserve">4. Доля снижения ветхих сетей водоснабжения </w:t>
            </w:r>
            <w:proofErr w:type="gramStart"/>
            <w:r w:rsidRPr="00336113">
              <w:rPr>
                <w:rFonts w:ascii="Times New Roman" w:hAnsi="Times New Roman" w:cs="Times New Roman"/>
                <w:color w:val="000000"/>
              </w:rPr>
              <w:t>г</w:t>
            </w:r>
            <w:proofErr w:type="gramEnd"/>
            <w:r w:rsidRPr="00336113">
              <w:rPr>
                <w:rFonts w:ascii="Times New Roman" w:hAnsi="Times New Roman" w:cs="Times New Roman"/>
                <w:color w:val="000000"/>
              </w:rPr>
              <w:t>. Шенкурска</w:t>
            </w:r>
          </w:p>
        </w:tc>
        <w:tc>
          <w:tcPr>
            <w:tcW w:w="2835"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Д</w:t>
            </w:r>
            <w:r w:rsidRPr="00284477">
              <w:rPr>
                <w:bCs/>
                <w:color w:val="000000"/>
                <w:vertAlign w:val="subscript"/>
                <w:lang w:val="ru-RU"/>
              </w:rPr>
              <w:t>в</w:t>
            </w:r>
            <w:proofErr w:type="spellEnd"/>
            <w:r w:rsidRPr="00284477">
              <w:rPr>
                <w:bCs/>
                <w:color w:val="000000"/>
                <w:lang w:val="ru-RU"/>
              </w:rPr>
              <w:t xml:space="preserve"> = </w:t>
            </w:r>
            <w:proofErr w:type="spellStart"/>
            <w:r w:rsidRPr="00284477">
              <w:rPr>
                <w:bCs/>
                <w:color w:val="000000"/>
                <w:lang w:val="ru-RU"/>
              </w:rPr>
              <w:t>ВС</w:t>
            </w:r>
            <w:r w:rsidRPr="00284477">
              <w:rPr>
                <w:bCs/>
                <w:color w:val="000000"/>
                <w:vertAlign w:val="subscript"/>
                <w:lang w:val="ru-RU"/>
              </w:rPr>
              <w:t>з</w:t>
            </w:r>
            <w:proofErr w:type="spellEnd"/>
            <w:r w:rsidRPr="00284477">
              <w:rPr>
                <w:bCs/>
                <w:color w:val="000000"/>
                <w:lang w:val="ru-RU"/>
              </w:rPr>
              <w:t>/</w:t>
            </w:r>
            <w:proofErr w:type="gramStart"/>
            <w:r w:rsidRPr="00284477">
              <w:rPr>
                <w:bCs/>
                <w:color w:val="000000"/>
                <w:lang w:val="ru-RU"/>
              </w:rPr>
              <w:t>ВС</w:t>
            </w:r>
            <w:proofErr w:type="gramEnd"/>
            <w:r w:rsidRPr="00284477">
              <w:rPr>
                <w:bCs/>
                <w:color w:val="000000"/>
                <w:lang w:val="ru-RU"/>
              </w:rPr>
              <w:t>* 100%, где</w:t>
            </w:r>
          </w:p>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Д</w:t>
            </w:r>
            <w:r w:rsidRPr="00284477">
              <w:rPr>
                <w:bCs/>
                <w:color w:val="000000"/>
                <w:vertAlign w:val="subscript"/>
                <w:lang w:val="ru-RU"/>
              </w:rPr>
              <w:t>в</w:t>
            </w:r>
            <w:proofErr w:type="spellEnd"/>
            <w:r w:rsidRPr="00284477">
              <w:rPr>
                <w:bCs/>
                <w:color w:val="000000"/>
                <w:vertAlign w:val="subscript"/>
                <w:lang w:val="ru-RU"/>
              </w:rPr>
              <w:t xml:space="preserve"> </w:t>
            </w:r>
            <w:r w:rsidRPr="00284477">
              <w:rPr>
                <w:bCs/>
                <w:color w:val="000000"/>
                <w:lang w:val="ru-RU"/>
              </w:rPr>
              <w:t xml:space="preserve">– доля снижения ветхих сетей водоснабжения </w:t>
            </w:r>
            <w:proofErr w:type="gramStart"/>
            <w:r w:rsidRPr="00284477">
              <w:rPr>
                <w:bCs/>
                <w:color w:val="000000"/>
                <w:lang w:val="ru-RU"/>
              </w:rPr>
              <w:t>г</w:t>
            </w:r>
            <w:proofErr w:type="gramEnd"/>
            <w:r w:rsidRPr="00284477">
              <w:rPr>
                <w:bCs/>
                <w:color w:val="000000"/>
                <w:lang w:val="ru-RU"/>
              </w:rPr>
              <w:t>. Шенкурска;</w:t>
            </w:r>
          </w:p>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ВС</w:t>
            </w:r>
            <w:proofErr w:type="gramStart"/>
            <w:r w:rsidRPr="00284477">
              <w:rPr>
                <w:bCs/>
                <w:color w:val="000000"/>
                <w:vertAlign w:val="subscript"/>
                <w:lang w:val="ru-RU"/>
              </w:rPr>
              <w:t>з</w:t>
            </w:r>
            <w:proofErr w:type="spellEnd"/>
            <w:r w:rsidRPr="00284477">
              <w:rPr>
                <w:bCs/>
                <w:color w:val="000000"/>
                <w:lang w:val="ru-RU"/>
              </w:rPr>
              <w:t>-</w:t>
            </w:r>
            <w:proofErr w:type="gramEnd"/>
            <w:r w:rsidRPr="00284477">
              <w:rPr>
                <w:bCs/>
                <w:color w:val="000000"/>
                <w:lang w:val="ru-RU"/>
              </w:rPr>
              <w:t xml:space="preserve"> протяжённость ветхих водопроводных сетей заменённых в текущем году в </w:t>
            </w:r>
            <w:r w:rsidRPr="00284477">
              <w:rPr>
                <w:bCs/>
                <w:color w:val="000000"/>
                <w:lang w:val="ru-RU"/>
              </w:rPr>
              <w:lastRenderedPageBreak/>
              <w:t>метрах;</w:t>
            </w:r>
          </w:p>
          <w:p w:rsidR="009173F0" w:rsidRPr="00284477" w:rsidRDefault="009173F0" w:rsidP="00300740">
            <w:pPr>
              <w:autoSpaceDE w:val="0"/>
              <w:autoSpaceDN w:val="0"/>
              <w:adjustRightInd w:val="0"/>
              <w:outlineLvl w:val="0"/>
              <w:rPr>
                <w:bCs/>
                <w:color w:val="000000"/>
                <w:lang w:val="ru-RU"/>
              </w:rPr>
            </w:pPr>
            <w:r w:rsidRPr="00284477">
              <w:rPr>
                <w:bCs/>
                <w:color w:val="000000"/>
                <w:lang w:val="ru-RU"/>
              </w:rPr>
              <w:t>В</w:t>
            </w:r>
            <w:proofErr w:type="gramStart"/>
            <w:r w:rsidRPr="00284477">
              <w:rPr>
                <w:bCs/>
                <w:color w:val="000000"/>
                <w:lang w:val="ru-RU"/>
              </w:rPr>
              <w:t>С-</w:t>
            </w:r>
            <w:proofErr w:type="gramEnd"/>
            <w:r w:rsidRPr="00284477">
              <w:rPr>
                <w:bCs/>
                <w:color w:val="000000"/>
                <w:lang w:val="ru-RU"/>
              </w:rPr>
              <w:t xml:space="preserve"> общая  протяжённость ветхих водопроводных сетей в метрах.</w:t>
            </w:r>
          </w:p>
        </w:tc>
        <w:tc>
          <w:tcPr>
            <w:tcW w:w="3153"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r w:rsidRPr="00284477">
              <w:rPr>
                <w:bCs/>
                <w:color w:val="000000"/>
                <w:lang w:val="ru-RU"/>
              </w:rPr>
              <w:lastRenderedPageBreak/>
              <w:t>Ежегодный годовой отчёт о техническом  состоянии объектов ЖКХ, предоставляемый администрацией МО «Шенкурский муниципальный район» в министерство ТЭК и ЖКХ Архангельской области</w:t>
            </w:r>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Normal"/>
              <w:ind w:firstLine="34"/>
              <w:jc w:val="both"/>
              <w:rPr>
                <w:rFonts w:ascii="Times New Roman" w:hAnsi="Times New Roman" w:cs="Times New Roman"/>
                <w:color w:val="000000"/>
              </w:rPr>
            </w:pPr>
            <w:r w:rsidRPr="00336113">
              <w:rPr>
                <w:rFonts w:ascii="Times New Roman" w:hAnsi="Times New Roman" w:cs="Times New Roman"/>
                <w:color w:val="000000"/>
              </w:rPr>
              <w:lastRenderedPageBreak/>
              <w:t xml:space="preserve">5.Доля снижения ветхих сетей канализации </w:t>
            </w:r>
            <w:proofErr w:type="gramStart"/>
            <w:r w:rsidRPr="00336113">
              <w:rPr>
                <w:rFonts w:ascii="Times New Roman" w:hAnsi="Times New Roman" w:cs="Times New Roman"/>
                <w:color w:val="000000"/>
              </w:rPr>
              <w:t>г</w:t>
            </w:r>
            <w:proofErr w:type="gramEnd"/>
            <w:r w:rsidRPr="00336113">
              <w:rPr>
                <w:rFonts w:ascii="Times New Roman" w:hAnsi="Times New Roman" w:cs="Times New Roman"/>
                <w:color w:val="000000"/>
              </w:rPr>
              <w:t>. Шенкурска</w:t>
            </w:r>
          </w:p>
        </w:tc>
        <w:tc>
          <w:tcPr>
            <w:tcW w:w="2835"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Д</w:t>
            </w:r>
            <w:r w:rsidRPr="00284477">
              <w:rPr>
                <w:bCs/>
                <w:color w:val="000000"/>
                <w:vertAlign w:val="subscript"/>
                <w:lang w:val="ru-RU"/>
              </w:rPr>
              <w:t>к</w:t>
            </w:r>
            <w:proofErr w:type="spellEnd"/>
            <w:r w:rsidRPr="00284477">
              <w:rPr>
                <w:bCs/>
                <w:color w:val="000000"/>
                <w:lang w:val="ru-RU"/>
              </w:rPr>
              <w:t xml:space="preserve"> = </w:t>
            </w:r>
            <w:proofErr w:type="spellStart"/>
            <w:r w:rsidRPr="00284477">
              <w:rPr>
                <w:bCs/>
                <w:color w:val="000000"/>
                <w:lang w:val="ru-RU"/>
              </w:rPr>
              <w:t>КС</w:t>
            </w:r>
            <w:r w:rsidRPr="00284477">
              <w:rPr>
                <w:bCs/>
                <w:color w:val="000000"/>
                <w:vertAlign w:val="subscript"/>
                <w:lang w:val="ru-RU"/>
              </w:rPr>
              <w:t>з</w:t>
            </w:r>
            <w:proofErr w:type="spellEnd"/>
            <w:r w:rsidRPr="00284477">
              <w:rPr>
                <w:bCs/>
                <w:color w:val="000000"/>
                <w:lang w:val="ru-RU"/>
              </w:rPr>
              <w:t>/КС* 100%, где</w:t>
            </w:r>
          </w:p>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Д</w:t>
            </w:r>
            <w:r w:rsidRPr="00284477">
              <w:rPr>
                <w:bCs/>
                <w:color w:val="000000"/>
                <w:vertAlign w:val="subscript"/>
                <w:lang w:val="ru-RU"/>
              </w:rPr>
              <w:t>к</w:t>
            </w:r>
            <w:proofErr w:type="spellEnd"/>
            <w:r w:rsidRPr="00284477">
              <w:rPr>
                <w:bCs/>
                <w:color w:val="000000"/>
                <w:vertAlign w:val="subscript"/>
                <w:lang w:val="ru-RU"/>
              </w:rPr>
              <w:t xml:space="preserve"> </w:t>
            </w:r>
            <w:r w:rsidRPr="00284477">
              <w:rPr>
                <w:bCs/>
                <w:color w:val="000000"/>
                <w:lang w:val="ru-RU"/>
              </w:rPr>
              <w:t xml:space="preserve">– доля снижения ветхих сетей канализации </w:t>
            </w:r>
            <w:proofErr w:type="gramStart"/>
            <w:r w:rsidRPr="00284477">
              <w:rPr>
                <w:bCs/>
                <w:color w:val="000000"/>
                <w:lang w:val="ru-RU"/>
              </w:rPr>
              <w:t>г</w:t>
            </w:r>
            <w:proofErr w:type="gramEnd"/>
            <w:r w:rsidRPr="00284477">
              <w:rPr>
                <w:bCs/>
                <w:color w:val="000000"/>
                <w:lang w:val="ru-RU"/>
              </w:rPr>
              <w:t>. Шенкурска;</w:t>
            </w:r>
          </w:p>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КС</w:t>
            </w:r>
            <w:proofErr w:type="gramStart"/>
            <w:r w:rsidRPr="00284477">
              <w:rPr>
                <w:bCs/>
                <w:color w:val="000000"/>
                <w:vertAlign w:val="subscript"/>
                <w:lang w:val="ru-RU"/>
              </w:rPr>
              <w:t>з</w:t>
            </w:r>
            <w:proofErr w:type="spellEnd"/>
            <w:r w:rsidRPr="00284477">
              <w:rPr>
                <w:bCs/>
                <w:color w:val="000000"/>
                <w:lang w:val="ru-RU"/>
              </w:rPr>
              <w:t>-</w:t>
            </w:r>
            <w:proofErr w:type="gramEnd"/>
            <w:r w:rsidRPr="00284477">
              <w:rPr>
                <w:bCs/>
                <w:color w:val="000000"/>
                <w:lang w:val="ru-RU"/>
              </w:rPr>
              <w:t xml:space="preserve"> протяжённость ветхих сетей канализации заменённых в текущем году в метрах;</w:t>
            </w:r>
          </w:p>
          <w:p w:rsidR="009173F0" w:rsidRPr="00284477" w:rsidRDefault="009173F0" w:rsidP="00300740">
            <w:pPr>
              <w:autoSpaceDE w:val="0"/>
              <w:autoSpaceDN w:val="0"/>
              <w:adjustRightInd w:val="0"/>
              <w:outlineLvl w:val="0"/>
              <w:rPr>
                <w:bCs/>
                <w:color w:val="000000"/>
                <w:lang w:val="ru-RU"/>
              </w:rPr>
            </w:pPr>
            <w:r w:rsidRPr="00284477">
              <w:rPr>
                <w:bCs/>
                <w:color w:val="000000"/>
                <w:lang w:val="ru-RU"/>
              </w:rPr>
              <w:t>К</w:t>
            </w:r>
            <w:proofErr w:type="gramStart"/>
            <w:r w:rsidRPr="00284477">
              <w:rPr>
                <w:bCs/>
                <w:color w:val="000000"/>
                <w:lang w:val="ru-RU"/>
              </w:rPr>
              <w:t>С-</w:t>
            </w:r>
            <w:proofErr w:type="gramEnd"/>
            <w:r w:rsidRPr="00284477">
              <w:rPr>
                <w:bCs/>
                <w:color w:val="000000"/>
                <w:lang w:val="ru-RU"/>
              </w:rPr>
              <w:t xml:space="preserve"> общая  протяжённость ветхих канализационных сетей в метрах.</w:t>
            </w:r>
          </w:p>
        </w:tc>
        <w:tc>
          <w:tcPr>
            <w:tcW w:w="3153"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r w:rsidRPr="00284477">
              <w:rPr>
                <w:bCs/>
                <w:color w:val="000000"/>
                <w:lang w:val="ru-RU"/>
              </w:rPr>
              <w:t>Ежегодный годовой отчёт о техническом  состоянии объектов ЖКХ, предоставляемый администрацией МО «Шенкурский муниципальный район» в министерство ТЭК и ЖКХ Архангельской области</w:t>
            </w:r>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Normal"/>
              <w:ind w:firstLine="34"/>
              <w:jc w:val="both"/>
              <w:rPr>
                <w:rFonts w:ascii="Times New Roman" w:hAnsi="Times New Roman" w:cs="Times New Roman"/>
                <w:color w:val="000000"/>
              </w:rPr>
            </w:pPr>
            <w:r w:rsidRPr="00336113">
              <w:rPr>
                <w:rFonts w:ascii="Times New Roman" w:hAnsi="Times New Roman" w:cs="Times New Roman"/>
                <w:color w:val="000000"/>
              </w:rPr>
              <w:t>6.Доля исполнения требований федерального законодательства в части разработки схем теплоснабжения, водоснабжения и водоотведения</w:t>
            </w:r>
          </w:p>
        </w:tc>
        <w:tc>
          <w:tcPr>
            <w:tcW w:w="2835"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Д</w:t>
            </w:r>
            <w:r w:rsidRPr="00284477">
              <w:rPr>
                <w:bCs/>
                <w:color w:val="000000"/>
                <w:vertAlign w:val="subscript"/>
                <w:lang w:val="ru-RU"/>
              </w:rPr>
              <w:t>ит</w:t>
            </w:r>
            <w:r w:rsidRPr="00284477">
              <w:rPr>
                <w:bCs/>
                <w:color w:val="000000"/>
                <w:lang w:val="ru-RU"/>
              </w:rPr>
              <w:t>=Т</w:t>
            </w:r>
            <w:r w:rsidRPr="00284477">
              <w:rPr>
                <w:bCs/>
                <w:color w:val="000000"/>
                <w:vertAlign w:val="subscript"/>
                <w:lang w:val="ru-RU"/>
              </w:rPr>
              <w:t>и</w:t>
            </w:r>
            <w:proofErr w:type="spellEnd"/>
            <w:proofErr w:type="gramStart"/>
            <w:r w:rsidRPr="00284477">
              <w:rPr>
                <w:bCs/>
                <w:color w:val="000000"/>
                <w:lang w:val="ru-RU"/>
              </w:rPr>
              <w:t>/Т</w:t>
            </w:r>
            <w:proofErr w:type="gramEnd"/>
            <w:r w:rsidRPr="00284477">
              <w:rPr>
                <w:bCs/>
                <w:color w:val="000000"/>
                <w:lang w:val="ru-RU"/>
              </w:rPr>
              <w:t xml:space="preserve"> * 100%, где</w:t>
            </w:r>
          </w:p>
          <w:p w:rsidR="009173F0" w:rsidRPr="00284477" w:rsidRDefault="009173F0" w:rsidP="00300740">
            <w:pPr>
              <w:autoSpaceDE w:val="0"/>
              <w:autoSpaceDN w:val="0"/>
              <w:adjustRightInd w:val="0"/>
              <w:outlineLvl w:val="0"/>
              <w:rPr>
                <w:color w:val="000000"/>
                <w:lang w:val="ru-RU"/>
              </w:rPr>
            </w:pPr>
            <w:proofErr w:type="spellStart"/>
            <w:r w:rsidRPr="00284477">
              <w:rPr>
                <w:bCs/>
                <w:color w:val="000000"/>
                <w:lang w:val="ru-RU"/>
              </w:rPr>
              <w:t>Д</w:t>
            </w:r>
            <w:r w:rsidRPr="00284477">
              <w:rPr>
                <w:bCs/>
                <w:color w:val="000000"/>
                <w:vertAlign w:val="subscript"/>
                <w:lang w:val="ru-RU"/>
              </w:rPr>
              <w:t>и</w:t>
            </w:r>
            <w:proofErr w:type="gramStart"/>
            <w:r w:rsidRPr="00284477">
              <w:rPr>
                <w:bCs/>
                <w:color w:val="000000"/>
                <w:vertAlign w:val="subscript"/>
                <w:lang w:val="ru-RU"/>
              </w:rPr>
              <w:t>т</w:t>
            </w:r>
            <w:proofErr w:type="spellEnd"/>
            <w:r w:rsidRPr="00284477">
              <w:rPr>
                <w:bCs/>
                <w:color w:val="000000"/>
                <w:lang w:val="ru-RU"/>
              </w:rPr>
              <w:t>-</w:t>
            </w:r>
            <w:proofErr w:type="gramEnd"/>
            <w:r w:rsidRPr="00284477">
              <w:rPr>
                <w:color w:val="000000"/>
                <w:lang w:val="ru-RU"/>
              </w:rPr>
              <w:t xml:space="preserve"> доля исполнения требований федерального законодательства в части разработки схем теплоснабжения, водоснабжения и водоотведения;</w:t>
            </w:r>
          </w:p>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Т</w:t>
            </w:r>
            <w:proofErr w:type="gramStart"/>
            <w:r w:rsidRPr="00284477">
              <w:rPr>
                <w:bCs/>
                <w:color w:val="000000"/>
                <w:vertAlign w:val="subscript"/>
                <w:lang w:val="ru-RU"/>
              </w:rPr>
              <w:t>и</w:t>
            </w:r>
            <w:proofErr w:type="spellEnd"/>
            <w:r w:rsidRPr="00284477">
              <w:rPr>
                <w:bCs/>
                <w:color w:val="000000"/>
                <w:lang w:val="ru-RU"/>
              </w:rPr>
              <w:t>-</w:t>
            </w:r>
            <w:proofErr w:type="gramEnd"/>
            <w:r w:rsidRPr="00284477">
              <w:rPr>
                <w:bCs/>
                <w:color w:val="000000"/>
                <w:lang w:val="ru-RU"/>
              </w:rPr>
              <w:t xml:space="preserve"> количество исполненных требований в текущем году;</w:t>
            </w:r>
          </w:p>
          <w:p w:rsidR="009173F0" w:rsidRPr="00336113" w:rsidRDefault="009173F0" w:rsidP="00300740">
            <w:pPr>
              <w:autoSpaceDE w:val="0"/>
              <w:autoSpaceDN w:val="0"/>
              <w:adjustRightInd w:val="0"/>
              <w:outlineLvl w:val="0"/>
              <w:rPr>
                <w:bCs/>
                <w:color w:val="000000"/>
              </w:rPr>
            </w:pPr>
            <w:r w:rsidRPr="00336113">
              <w:rPr>
                <w:bCs/>
                <w:color w:val="000000"/>
              </w:rPr>
              <w:t xml:space="preserve">Т- </w:t>
            </w:r>
            <w:proofErr w:type="spellStart"/>
            <w:proofErr w:type="gramStart"/>
            <w:r w:rsidRPr="00336113">
              <w:rPr>
                <w:bCs/>
                <w:color w:val="000000"/>
              </w:rPr>
              <w:t>общее</w:t>
            </w:r>
            <w:proofErr w:type="spellEnd"/>
            <w:proofErr w:type="gramEnd"/>
            <w:r w:rsidRPr="00336113">
              <w:rPr>
                <w:bCs/>
                <w:color w:val="000000"/>
              </w:rPr>
              <w:t xml:space="preserve"> </w:t>
            </w:r>
            <w:proofErr w:type="spellStart"/>
            <w:r w:rsidRPr="00336113">
              <w:rPr>
                <w:bCs/>
                <w:color w:val="000000"/>
              </w:rPr>
              <w:t>количество</w:t>
            </w:r>
            <w:proofErr w:type="spellEnd"/>
            <w:r w:rsidRPr="00336113">
              <w:rPr>
                <w:bCs/>
                <w:color w:val="000000"/>
              </w:rPr>
              <w:t xml:space="preserve"> </w:t>
            </w:r>
            <w:proofErr w:type="spellStart"/>
            <w:r w:rsidRPr="00336113">
              <w:rPr>
                <w:bCs/>
                <w:color w:val="000000"/>
              </w:rPr>
              <w:t>требований</w:t>
            </w:r>
            <w:proofErr w:type="spellEnd"/>
            <w:r w:rsidRPr="00336113">
              <w:rPr>
                <w:bCs/>
                <w:color w:val="000000"/>
              </w:rPr>
              <w:t>.</w:t>
            </w:r>
          </w:p>
        </w:tc>
        <w:tc>
          <w:tcPr>
            <w:tcW w:w="3153"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r w:rsidRPr="00284477">
              <w:rPr>
                <w:bCs/>
                <w:color w:val="000000"/>
                <w:lang w:val="ru-RU"/>
              </w:rPr>
              <w:t>Федеральные законы РФ от 07.12.2011 г. № 416 «о водоснабжении и водоотведении», от 27.07.2010 г. № 190-ФЗ «О теплоснабжении»</w:t>
            </w:r>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Normal"/>
              <w:jc w:val="both"/>
              <w:rPr>
                <w:rFonts w:ascii="Times New Roman" w:hAnsi="Times New Roman" w:cs="Times New Roman"/>
                <w:color w:val="000000"/>
              </w:rPr>
            </w:pPr>
            <w:r w:rsidRPr="00336113">
              <w:rPr>
                <w:rFonts w:ascii="Times New Roman" w:hAnsi="Times New Roman" w:cs="Times New Roman"/>
                <w:color w:val="000000"/>
              </w:rPr>
              <w:t>7.Доля исполнения решений судебных органов в части разработки проекта зон санитарной охраны водозабора на р. Вага и генеральной схемы очистки территории МО «</w:t>
            </w:r>
            <w:proofErr w:type="spellStart"/>
            <w:r w:rsidRPr="00336113">
              <w:rPr>
                <w:rFonts w:ascii="Times New Roman" w:hAnsi="Times New Roman" w:cs="Times New Roman"/>
                <w:color w:val="000000"/>
              </w:rPr>
              <w:t>Шенкурское</w:t>
            </w:r>
            <w:proofErr w:type="spellEnd"/>
            <w:r w:rsidRPr="00336113">
              <w:rPr>
                <w:rFonts w:ascii="Times New Roman" w:hAnsi="Times New Roman" w:cs="Times New Roman"/>
                <w:color w:val="000000"/>
              </w:rPr>
              <w:t>»</w:t>
            </w:r>
          </w:p>
        </w:tc>
        <w:tc>
          <w:tcPr>
            <w:tcW w:w="2835"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outlineLvl w:val="0"/>
              <w:rPr>
                <w:bCs/>
                <w:color w:val="000000"/>
                <w:lang w:val="ru-RU"/>
              </w:rPr>
            </w:pPr>
            <w:proofErr w:type="spellStart"/>
            <w:r w:rsidRPr="00284477">
              <w:rPr>
                <w:bCs/>
                <w:color w:val="000000"/>
                <w:lang w:val="ru-RU"/>
              </w:rPr>
              <w:t>Д</w:t>
            </w:r>
            <w:r w:rsidRPr="00284477">
              <w:rPr>
                <w:bCs/>
                <w:color w:val="000000"/>
                <w:vertAlign w:val="subscript"/>
                <w:lang w:val="ru-RU"/>
              </w:rPr>
              <w:t>ир</w:t>
            </w:r>
            <w:r w:rsidRPr="00284477">
              <w:rPr>
                <w:bCs/>
                <w:color w:val="000000"/>
                <w:lang w:val="ru-RU"/>
              </w:rPr>
              <w:t>=Р</w:t>
            </w:r>
            <w:r w:rsidRPr="00284477">
              <w:rPr>
                <w:bCs/>
                <w:color w:val="000000"/>
                <w:vertAlign w:val="subscript"/>
                <w:lang w:val="ru-RU"/>
              </w:rPr>
              <w:t>и</w:t>
            </w:r>
            <w:proofErr w:type="spellEnd"/>
            <w:r w:rsidRPr="00284477">
              <w:rPr>
                <w:bCs/>
                <w:color w:val="000000"/>
                <w:lang w:val="ru-RU"/>
              </w:rPr>
              <w:t>/</w:t>
            </w:r>
            <w:proofErr w:type="gramStart"/>
            <w:r w:rsidRPr="00284477">
              <w:rPr>
                <w:bCs/>
                <w:color w:val="000000"/>
                <w:lang w:val="ru-RU"/>
              </w:rPr>
              <w:t>Р</w:t>
            </w:r>
            <w:proofErr w:type="gramEnd"/>
            <w:r w:rsidRPr="00284477">
              <w:rPr>
                <w:bCs/>
                <w:color w:val="000000"/>
                <w:lang w:val="ru-RU"/>
              </w:rPr>
              <w:t xml:space="preserve"> * 100%, где</w:t>
            </w:r>
          </w:p>
          <w:p w:rsidR="009173F0" w:rsidRPr="00284477" w:rsidRDefault="009173F0" w:rsidP="00300740">
            <w:pPr>
              <w:autoSpaceDE w:val="0"/>
              <w:autoSpaceDN w:val="0"/>
              <w:adjustRightInd w:val="0"/>
              <w:outlineLvl w:val="0"/>
              <w:rPr>
                <w:color w:val="000000"/>
                <w:lang w:val="ru-RU"/>
              </w:rPr>
            </w:pPr>
            <w:proofErr w:type="spellStart"/>
            <w:r w:rsidRPr="00284477">
              <w:rPr>
                <w:bCs/>
                <w:color w:val="000000"/>
                <w:lang w:val="ru-RU"/>
              </w:rPr>
              <w:t>Д</w:t>
            </w:r>
            <w:r w:rsidRPr="00284477">
              <w:rPr>
                <w:bCs/>
                <w:color w:val="000000"/>
                <w:vertAlign w:val="subscript"/>
                <w:lang w:val="ru-RU"/>
              </w:rPr>
              <w:t>и</w:t>
            </w:r>
            <w:proofErr w:type="gramStart"/>
            <w:r w:rsidRPr="00284477">
              <w:rPr>
                <w:bCs/>
                <w:color w:val="000000"/>
                <w:vertAlign w:val="subscript"/>
                <w:lang w:val="ru-RU"/>
              </w:rPr>
              <w:t>р</w:t>
            </w:r>
            <w:proofErr w:type="spellEnd"/>
            <w:r w:rsidRPr="00284477">
              <w:rPr>
                <w:bCs/>
                <w:color w:val="000000"/>
                <w:lang w:val="ru-RU"/>
              </w:rPr>
              <w:t>-</w:t>
            </w:r>
            <w:proofErr w:type="gramEnd"/>
            <w:r w:rsidRPr="00284477">
              <w:rPr>
                <w:bCs/>
                <w:color w:val="000000"/>
                <w:lang w:val="ru-RU"/>
              </w:rPr>
              <w:t xml:space="preserve"> </w:t>
            </w:r>
            <w:r w:rsidRPr="00284477">
              <w:rPr>
                <w:color w:val="000000"/>
                <w:lang w:val="ru-RU"/>
              </w:rPr>
              <w:t>доля исполнения решений судебных органов в части разработки проекта зон санитарной охраны водозабора на р. Вага и генеральной схемы очистки территории МО «</w:t>
            </w:r>
            <w:proofErr w:type="spellStart"/>
            <w:r w:rsidRPr="00284477">
              <w:rPr>
                <w:color w:val="000000"/>
                <w:lang w:val="ru-RU"/>
              </w:rPr>
              <w:t>Шенкурское</w:t>
            </w:r>
            <w:proofErr w:type="spellEnd"/>
            <w:r w:rsidRPr="00284477">
              <w:rPr>
                <w:color w:val="000000"/>
                <w:lang w:val="ru-RU"/>
              </w:rPr>
              <w:t>»;</w:t>
            </w:r>
          </w:p>
          <w:p w:rsidR="009173F0" w:rsidRPr="00284477" w:rsidRDefault="009173F0" w:rsidP="00300740">
            <w:pPr>
              <w:autoSpaceDE w:val="0"/>
              <w:autoSpaceDN w:val="0"/>
              <w:adjustRightInd w:val="0"/>
              <w:outlineLvl w:val="0"/>
              <w:rPr>
                <w:color w:val="000000"/>
                <w:lang w:val="ru-RU"/>
              </w:rPr>
            </w:pPr>
            <w:proofErr w:type="spellStart"/>
            <w:r w:rsidRPr="00284477">
              <w:rPr>
                <w:bCs/>
                <w:color w:val="000000"/>
                <w:lang w:val="ru-RU"/>
              </w:rPr>
              <w:t>Р</w:t>
            </w:r>
            <w:r w:rsidRPr="00284477">
              <w:rPr>
                <w:bCs/>
                <w:color w:val="000000"/>
                <w:vertAlign w:val="subscript"/>
                <w:lang w:val="ru-RU"/>
              </w:rPr>
              <w:t>и</w:t>
            </w:r>
            <w:r w:rsidRPr="00284477">
              <w:rPr>
                <w:bCs/>
                <w:color w:val="000000"/>
                <w:lang w:val="ru-RU"/>
              </w:rPr>
              <w:t>-количество</w:t>
            </w:r>
            <w:proofErr w:type="spellEnd"/>
            <w:r w:rsidRPr="00284477">
              <w:rPr>
                <w:bCs/>
                <w:color w:val="000000"/>
                <w:lang w:val="ru-RU"/>
              </w:rPr>
              <w:t xml:space="preserve"> исполненных </w:t>
            </w:r>
            <w:r w:rsidRPr="00284477">
              <w:rPr>
                <w:color w:val="000000"/>
                <w:lang w:val="ru-RU"/>
              </w:rPr>
              <w:t>решений судебных органов в части разработки проекта зон санитарной охраны водозабора на р. Вага и генеральной схемы очистки территории МО «</w:t>
            </w:r>
            <w:proofErr w:type="spellStart"/>
            <w:r w:rsidRPr="00284477">
              <w:rPr>
                <w:color w:val="000000"/>
                <w:lang w:val="ru-RU"/>
              </w:rPr>
              <w:t>Шенкурское</w:t>
            </w:r>
            <w:proofErr w:type="spellEnd"/>
            <w:r w:rsidRPr="00284477">
              <w:rPr>
                <w:color w:val="000000"/>
                <w:lang w:val="ru-RU"/>
              </w:rPr>
              <w:t>» в текущем году;</w:t>
            </w:r>
          </w:p>
          <w:p w:rsidR="009173F0" w:rsidRPr="00284477" w:rsidRDefault="009173F0" w:rsidP="00300740">
            <w:pPr>
              <w:autoSpaceDE w:val="0"/>
              <w:autoSpaceDN w:val="0"/>
              <w:adjustRightInd w:val="0"/>
              <w:outlineLvl w:val="0"/>
              <w:rPr>
                <w:bCs/>
                <w:color w:val="000000"/>
                <w:lang w:val="ru-RU"/>
              </w:rPr>
            </w:pPr>
            <w:proofErr w:type="gramStart"/>
            <w:r w:rsidRPr="00284477">
              <w:rPr>
                <w:bCs/>
                <w:color w:val="000000"/>
                <w:lang w:val="ru-RU"/>
              </w:rPr>
              <w:t>Р-</w:t>
            </w:r>
            <w:proofErr w:type="gramEnd"/>
            <w:r w:rsidRPr="00284477">
              <w:rPr>
                <w:bCs/>
                <w:color w:val="000000"/>
                <w:lang w:val="ru-RU"/>
              </w:rPr>
              <w:t xml:space="preserve"> общее количество </w:t>
            </w:r>
            <w:r w:rsidRPr="00284477">
              <w:rPr>
                <w:color w:val="000000"/>
                <w:lang w:val="ru-RU"/>
              </w:rPr>
              <w:t>решений судебных органов в части разработки проекта зон санитарной охраны водозабора на р. Вага и генеральной схемы очистки территории МО «</w:t>
            </w:r>
            <w:proofErr w:type="spellStart"/>
            <w:r w:rsidRPr="00284477">
              <w:rPr>
                <w:color w:val="000000"/>
                <w:lang w:val="ru-RU"/>
              </w:rPr>
              <w:t>Шенкурское</w:t>
            </w:r>
            <w:proofErr w:type="spellEnd"/>
            <w:r w:rsidRPr="00284477">
              <w:rPr>
                <w:color w:val="000000"/>
                <w:lang w:val="ru-RU"/>
              </w:rPr>
              <w:t>».</w:t>
            </w:r>
          </w:p>
        </w:tc>
        <w:tc>
          <w:tcPr>
            <w:tcW w:w="3153"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rPr>
                <w:lang w:val="ru-RU"/>
              </w:rPr>
            </w:pPr>
            <w:r w:rsidRPr="00284477">
              <w:rPr>
                <w:lang w:val="ru-RU"/>
              </w:rPr>
              <w:t xml:space="preserve">Решения </w:t>
            </w:r>
            <w:proofErr w:type="spellStart"/>
            <w:r w:rsidRPr="00284477">
              <w:rPr>
                <w:lang w:val="ru-RU"/>
              </w:rPr>
              <w:t>Виноградовского</w:t>
            </w:r>
            <w:proofErr w:type="spellEnd"/>
            <w:r w:rsidRPr="00284477">
              <w:rPr>
                <w:lang w:val="ru-RU"/>
              </w:rPr>
              <w:t xml:space="preserve"> районного суда Архангельской области от 11.06.2013 г. по делу № 2-299/2013, </w:t>
            </w:r>
            <w:proofErr w:type="spellStart"/>
            <w:r w:rsidRPr="00284477">
              <w:rPr>
                <w:lang w:val="ru-RU"/>
              </w:rPr>
              <w:t>СанПиН</w:t>
            </w:r>
            <w:proofErr w:type="spellEnd"/>
            <w:r w:rsidRPr="00284477">
              <w:rPr>
                <w:lang w:val="ru-RU"/>
              </w:rPr>
              <w:t xml:space="preserve"> 2.1.4.1110-02 «</w:t>
            </w:r>
            <w:r w:rsidRPr="00284477">
              <w:rPr>
                <w:bCs/>
                <w:color w:val="000000"/>
                <w:lang w:val="ru-RU"/>
              </w:rPr>
              <w:t>Зоны санитарной охраны источников водоснабжения и водопроводов питьевого назначения»</w:t>
            </w:r>
          </w:p>
          <w:p w:rsidR="009173F0" w:rsidRPr="00284477" w:rsidRDefault="009173F0" w:rsidP="00300740">
            <w:pPr>
              <w:autoSpaceDE w:val="0"/>
              <w:autoSpaceDN w:val="0"/>
              <w:adjustRightInd w:val="0"/>
              <w:outlineLvl w:val="0"/>
              <w:rPr>
                <w:bCs/>
                <w:color w:val="000000"/>
                <w:lang w:val="ru-RU"/>
              </w:rPr>
            </w:pPr>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Normal"/>
              <w:jc w:val="both"/>
              <w:rPr>
                <w:rFonts w:ascii="Times New Roman" w:hAnsi="Times New Roman" w:cs="Times New Roman"/>
              </w:rPr>
            </w:pPr>
            <w:r w:rsidRPr="00336113">
              <w:rPr>
                <w:rFonts w:ascii="Times New Roman" w:hAnsi="Times New Roman" w:cs="Times New Roman"/>
              </w:rPr>
              <w:t>8. Доля расселённых жилых помещений в многоквартирных домах, признанных в установленном порядке аварийными</w:t>
            </w:r>
          </w:p>
        </w:tc>
        <w:tc>
          <w:tcPr>
            <w:tcW w:w="2835"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rPr>
                <w:rFonts w:ascii="Times New Roman" w:hAnsi="Times New Roman" w:cs="Times New Roman"/>
              </w:rPr>
            </w:pPr>
            <w:r w:rsidRPr="00336113">
              <w:rPr>
                <w:rFonts w:ascii="Times New Roman" w:hAnsi="Times New Roman" w:cs="Times New Roman"/>
              </w:rPr>
              <w:t>Д</w:t>
            </w:r>
            <w:r w:rsidRPr="00336113">
              <w:rPr>
                <w:rFonts w:ascii="Times New Roman" w:hAnsi="Times New Roman" w:cs="Times New Roman"/>
                <w:vertAlign w:val="subscript"/>
              </w:rPr>
              <w:t>РПА</w:t>
            </w:r>
            <w:r w:rsidRPr="00336113">
              <w:rPr>
                <w:rFonts w:ascii="Times New Roman" w:hAnsi="Times New Roman" w:cs="Times New Roman"/>
              </w:rPr>
              <w:t>= К</w:t>
            </w:r>
            <w:r w:rsidRPr="00336113">
              <w:rPr>
                <w:rFonts w:ascii="Times New Roman" w:hAnsi="Times New Roman" w:cs="Times New Roman"/>
                <w:vertAlign w:val="subscript"/>
              </w:rPr>
              <w:t xml:space="preserve">ПА </w:t>
            </w:r>
            <w:r w:rsidRPr="00336113">
              <w:rPr>
                <w:rFonts w:ascii="Times New Roman" w:hAnsi="Times New Roman" w:cs="Times New Roman"/>
              </w:rPr>
              <w:t>/ К</w:t>
            </w:r>
            <w:r w:rsidRPr="00336113">
              <w:rPr>
                <w:rFonts w:ascii="Times New Roman" w:hAnsi="Times New Roman" w:cs="Times New Roman"/>
                <w:vertAlign w:val="subscript"/>
              </w:rPr>
              <w:t>РПА</w:t>
            </w:r>
            <w:r w:rsidRPr="00336113">
              <w:rPr>
                <w:rFonts w:ascii="Times New Roman" w:hAnsi="Times New Roman" w:cs="Times New Roman"/>
              </w:rPr>
              <w:t xml:space="preserve"> </w:t>
            </w:r>
            <w:proofErr w:type="spellStart"/>
            <w:r w:rsidRPr="00336113">
              <w:rPr>
                <w:rFonts w:ascii="Times New Roman" w:hAnsi="Times New Roman" w:cs="Times New Roman"/>
              </w:rPr>
              <w:t>х</w:t>
            </w:r>
            <w:proofErr w:type="spellEnd"/>
            <w:r w:rsidRPr="00336113">
              <w:rPr>
                <w:rFonts w:ascii="Times New Roman" w:hAnsi="Times New Roman" w:cs="Times New Roman"/>
              </w:rPr>
              <w:t xml:space="preserve"> 100</w:t>
            </w:r>
          </w:p>
          <w:p w:rsidR="009173F0" w:rsidRPr="00336113" w:rsidRDefault="009173F0" w:rsidP="00300740">
            <w:pPr>
              <w:pStyle w:val="ConsPlusCell"/>
              <w:rPr>
                <w:rFonts w:ascii="Times New Roman" w:hAnsi="Times New Roman" w:cs="Times New Roman"/>
              </w:rPr>
            </w:pPr>
            <w:r w:rsidRPr="00336113">
              <w:rPr>
                <w:rFonts w:ascii="Times New Roman" w:hAnsi="Times New Roman" w:cs="Times New Roman"/>
              </w:rPr>
              <w:t>где:</w:t>
            </w:r>
          </w:p>
          <w:p w:rsidR="009173F0" w:rsidRPr="00336113" w:rsidRDefault="009173F0" w:rsidP="00300740">
            <w:pPr>
              <w:pStyle w:val="ConsPlusCell"/>
              <w:rPr>
                <w:rFonts w:ascii="Times New Roman" w:hAnsi="Times New Roman" w:cs="Times New Roman"/>
              </w:rPr>
            </w:pPr>
            <w:r w:rsidRPr="00336113">
              <w:rPr>
                <w:rFonts w:ascii="Times New Roman" w:hAnsi="Times New Roman" w:cs="Times New Roman"/>
              </w:rPr>
              <w:t>Д</w:t>
            </w:r>
            <w:r w:rsidRPr="00336113">
              <w:rPr>
                <w:rFonts w:ascii="Times New Roman" w:hAnsi="Times New Roman" w:cs="Times New Roman"/>
                <w:vertAlign w:val="subscript"/>
              </w:rPr>
              <w:t xml:space="preserve">РПА </w:t>
            </w:r>
            <w:r w:rsidRPr="00336113">
              <w:rPr>
                <w:rFonts w:ascii="Times New Roman" w:hAnsi="Times New Roman" w:cs="Times New Roman"/>
              </w:rPr>
              <w:t>-  доля расселённых жилых помещений в МКД, признанных в установленном порядке аварийными;</w:t>
            </w:r>
          </w:p>
          <w:p w:rsidR="009173F0" w:rsidRPr="00336113" w:rsidRDefault="009173F0" w:rsidP="00300740">
            <w:pPr>
              <w:pStyle w:val="ConsPlusCell"/>
              <w:rPr>
                <w:rFonts w:ascii="Times New Roman" w:hAnsi="Times New Roman" w:cs="Times New Roman"/>
              </w:rPr>
            </w:pPr>
            <w:r w:rsidRPr="00336113">
              <w:rPr>
                <w:rFonts w:ascii="Times New Roman" w:hAnsi="Times New Roman" w:cs="Times New Roman"/>
              </w:rPr>
              <w:t>К</w:t>
            </w:r>
            <w:r w:rsidRPr="00336113">
              <w:rPr>
                <w:rFonts w:ascii="Times New Roman" w:hAnsi="Times New Roman" w:cs="Times New Roman"/>
                <w:vertAlign w:val="subscript"/>
              </w:rPr>
              <w:t>ПА</w:t>
            </w:r>
            <w:r w:rsidRPr="00336113">
              <w:rPr>
                <w:rFonts w:ascii="Times New Roman" w:hAnsi="Times New Roman" w:cs="Times New Roman"/>
              </w:rPr>
              <w:t xml:space="preserve"> – количество помещений </w:t>
            </w:r>
            <w:proofErr w:type="gramStart"/>
            <w:r w:rsidRPr="00336113">
              <w:rPr>
                <w:rFonts w:ascii="Times New Roman" w:hAnsi="Times New Roman" w:cs="Times New Roman"/>
              </w:rPr>
              <w:t>в</w:t>
            </w:r>
            <w:proofErr w:type="gramEnd"/>
            <w:r w:rsidRPr="00336113">
              <w:rPr>
                <w:rFonts w:ascii="Times New Roman" w:hAnsi="Times New Roman" w:cs="Times New Roman"/>
              </w:rPr>
              <w:t xml:space="preserve"> аварийных МКД;</w:t>
            </w:r>
          </w:p>
          <w:p w:rsidR="009173F0" w:rsidRPr="00336113" w:rsidRDefault="009173F0" w:rsidP="00300740">
            <w:pPr>
              <w:pStyle w:val="ConsPlusCell"/>
              <w:rPr>
                <w:rFonts w:ascii="Times New Roman" w:hAnsi="Times New Roman" w:cs="Times New Roman"/>
              </w:rPr>
            </w:pPr>
            <w:r w:rsidRPr="00336113">
              <w:rPr>
                <w:rFonts w:ascii="Times New Roman" w:hAnsi="Times New Roman" w:cs="Times New Roman"/>
              </w:rPr>
              <w:t>К</w:t>
            </w:r>
            <w:r w:rsidRPr="00336113">
              <w:rPr>
                <w:rFonts w:ascii="Times New Roman" w:hAnsi="Times New Roman" w:cs="Times New Roman"/>
                <w:vertAlign w:val="subscript"/>
              </w:rPr>
              <w:t>РПА</w:t>
            </w:r>
            <w:r w:rsidRPr="00336113">
              <w:rPr>
                <w:rFonts w:ascii="Times New Roman" w:hAnsi="Times New Roman" w:cs="Times New Roman"/>
              </w:rPr>
              <w:t xml:space="preserve"> – количество расселённых помещений </w:t>
            </w:r>
            <w:proofErr w:type="gramStart"/>
            <w:r w:rsidRPr="00336113">
              <w:rPr>
                <w:rFonts w:ascii="Times New Roman" w:hAnsi="Times New Roman" w:cs="Times New Roman"/>
              </w:rPr>
              <w:t>в</w:t>
            </w:r>
            <w:proofErr w:type="gramEnd"/>
            <w:r w:rsidRPr="00336113">
              <w:rPr>
                <w:rFonts w:ascii="Times New Roman" w:hAnsi="Times New Roman" w:cs="Times New Roman"/>
              </w:rPr>
              <w:t xml:space="preserve"> </w:t>
            </w:r>
            <w:r w:rsidRPr="00336113">
              <w:rPr>
                <w:rFonts w:ascii="Times New Roman" w:hAnsi="Times New Roman" w:cs="Times New Roman"/>
              </w:rPr>
              <w:lastRenderedPageBreak/>
              <w:t>аварийных МКД.</w:t>
            </w:r>
          </w:p>
        </w:tc>
        <w:tc>
          <w:tcPr>
            <w:tcW w:w="3153"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autoSpaceDE w:val="0"/>
              <w:autoSpaceDN w:val="0"/>
              <w:adjustRightInd w:val="0"/>
              <w:rPr>
                <w:lang w:val="ru-RU"/>
              </w:rPr>
            </w:pPr>
            <w:r w:rsidRPr="00284477">
              <w:rPr>
                <w:lang w:val="ru-RU"/>
              </w:rPr>
              <w:lastRenderedPageBreak/>
              <w:t>Учётные данные производственного отдела администрации МО «Шенкурский муниципальный район»</w:t>
            </w:r>
          </w:p>
        </w:tc>
      </w:tr>
      <w:tr w:rsidR="009173F0" w:rsidRPr="00336113" w:rsidTr="00300740">
        <w:tc>
          <w:tcPr>
            <w:tcW w:w="3510"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r w:rsidRPr="00336113">
              <w:lastRenderedPageBreak/>
              <w:t xml:space="preserve">9. </w:t>
            </w:r>
            <w:proofErr w:type="spellStart"/>
            <w:r w:rsidRPr="00336113">
              <w:t>Количество</w:t>
            </w:r>
            <w:proofErr w:type="spellEnd"/>
            <w:r w:rsidRPr="00336113">
              <w:t xml:space="preserve"> </w:t>
            </w:r>
            <w:proofErr w:type="spellStart"/>
            <w:r w:rsidRPr="00336113">
              <w:t>благоустроенных</w:t>
            </w:r>
            <w:proofErr w:type="spellEnd"/>
            <w:r w:rsidRPr="00336113">
              <w:t xml:space="preserve"> </w:t>
            </w:r>
            <w:proofErr w:type="spellStart"/>
            <w:r w:rsidRPr="00336113">
              <w:t>дворовых</w:t>
            </w:r>
            <w:proofErr w:type="spellEnd"/>
            <w:r w:rsidRPr="00336113">
              <w:t xml:space="preserve"> </w:t>
            </w:r>
            <w:proofErr w:type="spellStart"/>
            <w:r w:rsidRPr="00336113">
              <w:t>территорий</w:t>
            </w:r>
            <w:proofErr w:type="spellEnd"/>
            <w:r w:rsidRPr="00336113">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jc w:val="center"/>
              <w:rPr>
                <w:rFonts w:ascii="Times New Roman" w:hAnsi="Times New Roman" w:cs="Times New Roman"/>
              </w:rPr>
            </w:pPr>
            <w:r w:rsidRPr="00336113">
              <w:rPr>
                <w:rFonts w:ascii="Times New Roman" w:hAnsi="Times New Roman" w:cs="Times New Roman"/>
              </w:rPr>
              <w:t>1</w:t>
            </w:r>
          </w:p>
        </w:tc>
        <w:tc>
          <w:tcPr>
            <w:tcW w:w="3153"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rPr>
                <w:rFonts w:ascii="Times New Roman" w:hAnsi="Times New Roman" w:cs="Times New Roman"/>
              </w:rPr>
            </w:pPr>
            <w:r w:rsidRPr="00336113">
              <w:rPr>
                <w:rFonts w:ascii="Times New Roman" w:hAnsi="Times New Roman" w:cs="Times New Roman"/>
              </w:rPr>
              <w:t>Ведомственная отчетность</w:t>
            </w:r>
          </w:p>
        </w:tc>
      </w:tr>
      <w:tr w:rsidR="009173F0" w:rsidRPr="00336113" w:rsidTr="00300740">
        <w:tc>
          <w:tcPr>
            <w:tcW w:w="3510"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rPr>
                <w:lang w:val="ru-RU"/>
              </w:rPr>
            </w:pPr>
            <w:r w:rsidRPr="00284477">
              <w:rPr>
                <w:lang w:val="ru-RU"/>
              </w:rPr>
              <w:t>10. Количество благоустроенных муниципальных территорий общего пользования</w:t>
            </w:r>
          </w:p>
        </w:tc>
        <w:tc>
          <w:tcPr>
            <w:tcW w:w="2835"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jc w:val="center"/>
              <w:rPr>
                <w:rFonts w:ascii="Times New Roman" w:hAnsi="Times New Roman" w:cs="Times New Roman"/>
              </w:rPr>
            </w:pPr>
            <w:r w:rsidRPr="00336113">
              <w:rPr>
                <w:rFonts w:ascii="Times New Roman" w:hAnsi="Times New Roman" w:cs="Times New Roman"/>
              </w:rPr>
              <w:t>0</w:t>
            </w:r>
          </w:p>
        </w:tc>
        <w:tc>
          <w:tcPr>
            <w:tcW w:w="3153"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rPr>
                <w:rFonts w:ascii="Times New Roman" w:hAnsi="Times New Roman" w:cs="Times New Roman"/>
              </w:rPr>
            </w:pPr>
            <w:r w:rsidRPr="00336113">
              <w:rPr>
                <w:rFonts w:ascii="Times New Roman" w:hAnsi="Times New Roman" w:cs="Times New Roman"/>
              </w:rPr>
              <w:t>Ведомственная отчетность</w:t>
            </w:r>
          </w:p>
        </w:tc>
      </w:tr>
      <w:tr w:rsidR="009173F0" w:rsidRPr="00336113" w:rsidTr="00300740">
        <w:tc>
          <w:tcPr>
            <w:tcW w:w="3510"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rPr>
                <w:lang w:val="ru-RU"/>
              </w:rPr>
            </w:pPr>
            <w:r w:rsidRPr="00284477">
              <w:rPr>
                <w:lang w:val="ru-RU"/>
              </w:rPr>
              <w:t>11. Площадь благоустроенных муниципальных территорий общего пользования</w:t>
            </w:r>
          </w:p>
        </w:tc>
        <w:tc>
          <w:tcPr>
            <w:tcW w:w="2835"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jc w:val="center"/>
              <w:rPr>
                <w:rFonts w:ascii="Times New Roman" w:hAnsi="Times New Roman" w:cs="Times New Roman"/>
              </w:rPr>
            </w:pPr>
          </w:p>
        </w:tc>
        <w:tc>
          <w:tcPr>
            <w:tcW w:w="3153"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rPr>
                <w:rFonts w:ascii="Times New Roman" w:hAnsi="Times New Roman" w:cs="Times New Roman"/>
              </w:rPr>
            </w:pPr>
            <w:r w:rsidRPr="00336113">
              <w:rPr>
                <w:rFonts w:ascii="Times New Roman" w:hAnsi="Times New Roman" w:cs="Times New Roman"/>
              </w:rPr>
              <w:t>Ведомственная отчетность</w:t>
            </w:r>
          </w:p>
        </w:tc>
      </w:tr>
      <w:tr w:rsidR="009173F0" w:rsidRPr="00336113" w:rsidTr="00300740">
        <w:tc>
          <w:tcPr>
            <w:tcW w:w="3510"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rPr>
                <w:lang w:val="ru-RU"/>
              </w:rPr>
            </w:pPr>
            <w:r w:rsidRPr="00284477">
              <w:rPr>
                <w:lang w:val="ru-RU"/>
              </w:rPr>
              <w:t>12. Количество благоустроенных мест массового отдыха населения (городские парки, скверы)</w:t>
            </w:r>
          </w:p>
        </w:tc>
        <w:tc>
          <w:tcPr>
            <w:tcW w:w="2835"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jc w:val="center"/>
              <w:rPr>
                <w:rFonts w:ascii="Times New Roman" w:hAnsi="Times New Roman" w:cs="Times New Roman"/>
              </w:rPr>
            </w:pPr>
            <w:r w:rsidRPr="00336113">
              <w:rPr>
                <w:rFonts w:ascii="Times New Roman" w:hAnsi="Times New Roman" w:cs="Times New Roman"/>
              </w:rPr>
              <w:t>0</w:t>
            </w:r>
          </w:p>
        </w:tc>
        <w:tc>
          <w:tcPr>
            <w:tcW w:w="3153"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rPr>
                <w:rFonts w:ascii="Times New Roman" w:hAnsi="Times New Roman" w:cs="Times New Roman"/>
              </w:rPr>
            </w:pPr>
            <w:r w:rsidRPr="00336113">
              <w:rPr>
                <w:rFonts w:ascii="Times New Roman" w:hAnsi="Times New Roman" w:cs="Times New Roman"/>
              </w:rPr>
              <w:t>Ведомственная отчетность</w:t>
            </w:r>
          </w:p>
        </w:tc>
      </w:tr>
      <w:tr w:rsidR="009173F0" w:rsidRPr="009173F0" w:rsidTr="00300740">
        <w:tc>
          <w:tcPr>
            <w:tcW w:w="3510" w:type="dxa"/>
            <w:tcBorders>
              <w:top w:val="single" w:sz="4" w:space="0" w:color="000000"/>
              <w:left w:val="single" w:sz="4" w:space="0" w:color="000000"/>
              <w:bottom w:val="single" w:sz="4" w:space="0" w:color="000000"/>
              <w:right w:val="single" w:sz="4" w:space="0" w:color="000000"/>
            </w:tcBorders>
          </w:tcPr>
          <w:p w:rsidR="009173F0" w:rsidRPr="009173F0" w:rsidRDefault="009173F0" w:rsidP="00300740">
            <w:pPr>
              <w:rPr>
                <w:lang w:val="ru-RU"/>
              </w:rPr>
            </w:pPr>
            <w:r w:rsidRPr="009173F0">
              <w:rPr>
                <w:lang w:val="ru-RU"/>
              </w:rPr>
              <w:t>13. Площадь благоустроенных мест массового отдыха населения (парки, скверы)</w:t>
            </w:r>
          </w:p>
        </w:tc>
        <w:tc>
          <w:tcPr>
            <w:tcW w:w="2835" w:type="dxa"/>
            <w:tcBorders>
              <w:top w:val="single" w:sz="4" w:space="0" w:color="000000"/>
              <w:left w:val="single" w:sz="4" w:space="0" w:color="000000"/>
              <w:bottom w:val="single" w:sz="4" w:space="0" w:color="000000"/>
              <w:right w:val="single" w:sz="4" w:space="0" w:color="000000"/>
            </w:tcBorders>
          </w:tcPr>
          <w:p w:rsidR="009173F0" w:rsidRPr="009173F0" w:rsidRDefault="009173F0" w:rsidP="00300740">
            <w:pPr>
              <w:pStyle w:val="ConsPlusCell"/>
              <w:jc w:val="center"/>
              <w:rPr>
                <w:rFonts w:ascii="Times New Roman" w:eastAsia="Times New Roman" w:hAnsi="Times New Roman" w:cs="Times New Roman"/>
                <w:lang w:eastAsia="ru-RU"/>
              </w:rPr>
            </w:pPr>
            <w:r w:rsidRPr="009173F0">
              <w:rPr>
                <w:rFonts w:ascii="Times New Roman" w:eastAsia="Times New Roman" w:hAnsi="Times New Roman" w:cs="Times New Roman"/>
                <w:lang w:eastAsia="ru-RU"/>
              </w:rPr>
              <w:t>1 Га</w:t>
            </w:r>
          </w:p>
        </w:tc>
        <w:tc>
          <w:tcPr>
            <w:tcW w:w="3153" w:type="dxa"/>
            <w:tcBorders>
              <w:top w:val="single" w:sz="4" w:space="0" w:color="000000"/>
              <w:left w:val="single" w:sz="4" w:space="0" w:color="000000"/>
              <w:bottom w:val="single" w:sz="4" w:space="0" w:color="000000"/>
              <w:right w:val="single" w:sz="4" w:space="0" w:color="000000"/>
            </w:tcBorders>
          </w:tcPr>
          <w:p w:rsidR="009173F0" w:rsidRPr="009173F0" w:rsidRDefault="009173F0" w:rsidP="00300740">
            <w:pPr>
              <w:pStyle w:val="ConsPlusCell"/>
              <w:rPr>
                <w:rFonts w:ascii="Times New Roman" w:eastAsia="Times New Roman" w:hAnsi="Times New Roman" w:cs="Times New Roman"/>
                <w:lang w:eastAsia="ru-RU"/>
              </w:rPr>
            </w:pPr>
            <w:r w:rsidRPr="009173F0">
              <w:rPr>
                <w:rFonts w:ascii="Times New Roman" w:eastAsia="Times New Roman" w:hAnsi="Times New Roman" w:cs="Times New Roman"/>
                <w:lang w:eastAsia="ru-RU"/>
              </w:rPr>
              <w:t xml:space="preserve">Данные </w:t>
            </w:r>
            <w:proofErr w:type="spellStart"/>
            <w:r w:rsidRPr="009173F0">
              <w:rPr>
                <w:rFonts w:ascii="Times New Roman" w:eastAsia="Times New Roman" w:hAnsi="Times New Roman" w:cs="Times New Roman"/>
                <w:lang w:eastAsia="ru-RU"/>
              </w:rPr>
              <w:t>земельно-кад</w:t>
            </w:r>
            <w:proofErr w:type="gramStart"/>
            <w:r w:rsidRPr="009173F0">
              <w:rPr>
                <w:rFonts w:ascii="Times New Roman" w:eastAsia="Times New Roman" w:hAnsi="Times New Roman" w:cs="Times New Roman"/>
                <w:lang w:eastAsia="ru-RU"/>
              </w:rPr>
              <w:t>.у</w:t>
            </w:r>
            <w:proofErr w:type="gramEnd"/>
            <w:r w:rsidRPr="009173F0">
              <w:rPr>
                <w:rFonts w:ascii="Times New Roman" w:eastAsia="Times New Roman" w:hAnsi="Times New Roman" w:cs="Times New Roman"/>
                <w:lang w:eastAsia="ru-RU"/>
              </w:rPr>
              <w:t>чета</w:t>
            </w:r>
            <w:proofErr w:type="spellEnd"/>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9173F0" w:rsidRDefault="009173F0" w:rsidP="00300740">
            <w:pPr>
              <w:rPr>
                <w:lang w:val="ru-RU"/>
              </w:rPr>
            </w:pPr>
            <w:r w:rsidRPr="009173F0">
              <w:rPr>
                <w:lang w:val="ru-RU"/>
              </w:rPr>
              <w:t>14. Количество о</w:t>
            </w:r>
            <w:r w:rsidRPr="00C56774">
              <w:rPr>
                <w:lang w:val="ru-RU"/>
              </w:rPr>
              <w:t>тчетов  с подсчетом запасов питьевых подземных вод с протоколом государственной экспертизы запасов подземных вод</w:t>
            </w:r>
          </w:p>
        </w:tc>
        <w:tc>
          <w:tcPr>
            <w:tcW w:w="2835" w:type="dxa"/>
            <w:tcBorders>
              <w:top w:val="single" w:sz="4" w:space="0" w:color="000000"/>
              <w:left w:val="single" w:sz="4" w:space="0" w:color="000000"/>
              <w:bottom w:val="single" w:sz="4" w:space="0" w:color="000000"/>
              <w:right w:val="single" w:sz="4" w:space="0" w:color="000000"/>
            </w:tcBorders>
          </w:tcPr>
          <w:p w:rsidR="009173F0" w:rsidRPr="009173F0" w:rsidRDefault="009173F0" w:rsidP="00300740">
            <w:pPr>
              <w:pStyle w:val="ConsPlusCell"/>
              <w:jc w:val="center"/>
              <w:rPr>
                <w:rFonts w:ascii="Times New Roman" w:eastAsia="Times New Roman" w:hAnsi="Times New Roman" w:cs="Times New Roman"/>
                <w:lang w:eastAsia="ru-RU"/>
              </w:rPr>
            </w:pPr>
            <w:r w:rsidRPr="009173F0">
              <w:rPr>
                <w:rFonts w:ascii="Times New Roman" w:eastAsia="Times New Roman" w:hAnsi="Times New Roman" w:cs="Times New Roman"/>
                <w:lang w:eastAsia="ru-RU"/>
              </w:rPr>
              <w:t>-</w:t>
            </w:r>
          </w:p>
        </w:tc>
        <w:tc>
          <w:tcPr>
            <w:tcW w:w="3153" w:type="dxa"/>
            <w:tcBorders>
              <w:top w:val="single" w:sz="4" w:space="0" w:color="000000"/>
              <w:left w:val="single" w:sz="4" w:space="0" w:color="000000"/>
              <w:bottom w:val="single" w:sz="4" w:space="0" w:color="000000"/>
              <w:right w:val="single" w:sz="4" w:space="0" w:color="000000"/>
            </w:tcBorders>
          </w:tcPr>
          <w:p w:rsidR="009173F0" w:rsidRPr="009173F0" w:rsidRDefault="009173F0" w:rsidP="00300740">
            <w:pPr>
              <w:pStyle w:val="ConsPlusCell"/>
              <w:rPr>
                <w:rFonts w:ascii="Times New Roman" w:eastAsia="Times New Roman" w:hAnsi="Times New Roman" w:cs="Times New Roman"/>
                <w:lang w:eastAsia="ru-RU"/>
              </w:rPr>
            </w:pPr>
            <w:r w:rsidRPr="009173F0">
              <w:rPr>
                <w:rFonts w:ascii="Times New Roman" w:eastAsia="Times New Roman" w:hAnsi="Times New Roman" w:cs="Times New Roman"/>
                <w:lang w:eastAsia="ru-RU"/>
              </w:rPr>
              <w:t>Данные отдела ЖКХ, энергетики, транспорта, дорожного хозяйства и благоустройства администрации МО «Шенкурский муниципальный район»</w:t>
            </w:r>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rPr>
                <w:lang w:val="ru-RU"/>
              </w:rPr>
            </w:pPr>
            <w:r w:rsidRPr="00284477">
              <w:rPr>
                <w:lang w:val="ru-RU"/>
              </w:rPr>
              <w:t xml:space="preserve">15. Проектно-сметная документация по объекту: «Реконструкция системы водоснабжения </w:t>
            </w:r>
            <w:proofErr w:type="gramStart"/>
            <w:r w:rsidRPr="00284477">
              <w:rPr>
                <w:lang w:val="ru-RU"/>
              </w:rPr>
              <w:t>г</w:t>
            </w:r>
            <w:proofErr w:type="gramEnd"/>
            <w:r w:rsidRPr="00284477">
              <w:rPr>
                <w:lang w:val="ru-RU"/>
              </w:rPr>
              <w:t xml:space="preserve">. Шенкурск» с положительным заключением </w:t>
            </w:r>
            <w:proofErr w:type="spellStart"/>
            <w:r w:rsidRPr="00284477">
              <w:rPr>
                <w:lang w:val="ru-RU"/>
              </w:rPr>
              <w:t>Госэкспертизы</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9173F0" w:rsidRDefault="009173F0" w:rsidP="00300740">
            <w:pPr>
              <w:pStyle w:val="ConsPlusCell"/>
              <w:jc w:val="center"/>
              <w:rPr>
                <w:rFonts w:ascii="Times New Roman" w:hAnsi="Times New Roman" w:cs="Times New Roman"/>
              </w:rPr>
            </w:pPr>
            <w:r>
              <w:rPr>
                <w:rFonts w:ascii="Times New Roman" w:hAnsi="Times New Roman" w:cs="Times New Roman"/>
              </w:rPr>
              <w:t>-</w:t>
            </w:r>
          </w:p>
        </w:tc>
        <w:tc>
          <w:tcPr>
            <w:tcW w:w="3153"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rPr>
                <w:rFonts w:ascii="Times New Roman" w:hAnsi="Times New Roman" w:cs="Times New Roman"/>
              </w:rPr>
            </w:pPr>
            <w:r>
              <w:rPr>
                <w:rFonts w:ascii="Times New Roman" w:hAnsi="Times New Roman" w:cs="Times New Roman"/>
              </w:rPr>
              <w:t>Данные отдела ЖКХ, энергетики, транспорта, дорожного хозяйства и благоустройства администрации МО «Шенкурский муниципальный район»</w:t>
            </w:r>
          </w:p>
        </w:tc>
      </w:tr>
      <w:tr w:rsidR="009173F0" w:rsidRPr="00C56774" w:rsidTr="00300740">
        <w:tc>
          <w:tcPr>
            <w:tcW w:w="3510" w:type="dxa"/>
            <w:tcBorders>
              <w:top w:val="single" w:sz="4" w:space="0" w:color="000000"/>
              <w:left w:val="single" w:sz="4" w:space="0" w:color="000000"/>
              <w:bottom w:val="single" w:sz="4" w:space="0" w:color="000000"/>
              <w:right w:val="single" w:sz="4" w:space="0" w:color="000000"/>
            </w:tcBorders>
          </w:tcPr>
          <w:p w:rsidR="009173F0" w:rsidRPr="00284477" w:rsidRDefault="009173F0" w:rsidP="00300740">
            <w:pPr>
              <w:rPr>
                <w:lang w:val="ru-RU"/>
              </w:rPr>
            </w:pPr>
            <w:r w:rsidRPr="00284477">
              <w:rPr>
                <w:lang w:val="ru-RU"/>
              </w:rPr>
              <w:t>1</w:t>
            </w:r>
            <w:r>
              <w:rPr>
                <w:lang w:val="ru-RU"/>
              </w:rPr>
              <w:t>6</w:t>
            </w:r>
            <w:r w:rsidRPr="00284477">
              <w:rPr>
                <w:lang w:val="ru-RU"/>
              </w:rPr>
              <w:t xml:space="preserve">. </w:t>
            </w:r>
            <w:r w:rsidRPr="00A7277F">
              <w:rPr>
                <w:lang w:val="ru-RU"/>
              </w:rPr>
              <w:t xml:space="preserve">Проектно-сметная документация </w:t>
            </w:r>
            <w:r>
              <w:rPr>
                <w:lang w:val="ru-RU"/>
              </w:rPr>
              <w:t>на строительство и реконструкцию (модернизацию) объектов водоотведения на территории городского поселения «</w:t>
            </w:r>
            <w:proofErr w:type="spellStart"/>
            <w:r>
              <w:rPr>
                <w:lang w:val="ru-RU"/>
              </w:rPr>
              <w:t>Шенкурское</w:t>
            </w:r>
            <w:proofErr w:type="spellEnd"/>
            <w:r>
              <w:rPr>
                <w:lang w:val="ru-RU"/>
              </w:rPr>
              <w:t xml:space="preserve">» Шенкурского муниципального района Архангельской области </w:t>
            </w:r>
            <w:r w:rsidRPr="00A7277F">
              <w:rPr>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9173F0" w:rsidRDefault="009173F0" w:rsidP="00300740">
            <w:pPr>
              <w:pStyle w:val="ConsPlusCell"/>
              <w:jc w:val="center"/>
              <w:rPr>
                <w:rFonts w:ascii="Times New Roman" w:hAnsi="Times New Roman" w:cs="Times New Roman"/>
              </w:rPr>
            </w:pPr>
            <w:r>
              <w:rPr>
                <w:rFonts w:ascii="Times New Roman" w:hAnsi="Times New Roman" w:cs="Times New Roman"/>
              </w:rPr>
              <w:t>-</w:t>
            </w:r>
          </w:p>
        </w:tc>
        <w:tc>
          <w:tcPr>
            <w:tcW w:w="3153" w:type="dxa"/>
            <w:tcBorders>
              <w:top w:val="single" w:sz="4" w:space="0" w:color="000000"/>
              <w:left w:val="single" w:sz="4" w:space="0" w:color="000000"/>
              <w:bottom w:val="single" w:sz="4" w:space="0" w:color="000000"/>
              <w:right w:val="single" w:sz="4" w:space="0" w:color="000000"/>
            </w:tcBorders>
          </w:tcPr>
          <w:p w:rsidR="009173F0" w:rsidRPr="00336113" w:rsidRDefault="009173F0" w:rsidP="00300740">
            <w:pPr>
              <w:pStyle w:val="ConsPlusCell"/>
              <w:rPr>
                <w:rFonts w:ascii="Times New Roman" w:hAnsi="Times New Roman" w:cs="Times New Roman"/>
              </w:rPr>
            </w:pPr>
            <w:r>
              <w:rPr>
                <w:rFonts w:ascii="Times New Roman" w:hAnsi="Times New Roman" w:cs="Times New Roman"/>
              </w:rPr>
              <w:t>Данные отдела ЖКХ, энергетики, транспорта, дорожного хозяйства и благоустройства администрации Шенкурского муниципального района</w:t>
            </w:r>
          </w:p>
        </w:tc>
      </w:tr>
    </w:tbl>
    <w:p w:rsidR="00013A7B" w:rsidRPr="00284477" w:rsidRDefault="00284477" w:rsidP="00013A7B">
      <w:pPr>
        <w:rPr>
          <w:sz w:val="28"/>
          <w:szCs w:val="28"/>
          <w:lang w:val="ru-RU"/>
        </w:rPr>
      </w:pPr>
      <w:r w:rsidRPr="00284477">
        <w:rPr>
          <w:b/>
          <w:bCs/>
          <w:color w:val="000000"/>
          <w:lang w:val="ru-RU"/>
        </w:rPr>
        <w:t>*</w:t>
      </w:r>
      <w:r w:rsidRPr="00284477">
        <w:rPr>
          <w:color w:val="000000"/>
          <w:lang w:val="ru-RU"/>
        </w:rPr>
        <w:t xml:space="preserve"> Указываются только целевые показатели муниципальной программы в целом без целевых показателей подпрограмм.</w:t>
      </w:r>
    </w:p>
    <w:p w:rsidR="00013A7B" w:rsidRPr="00013A7B" w:rsidRDefault="00013A7B" w:rsidP="00013A7B">
      <w:pPr>
        <w:rPr>
          <w:sz w:val="28"/>
          <w:szCs w:val="28"/>
          <w:lang w:val="ru-RU"/>
        </w:rPr>
      </w:pPr>
    </w:p>
    <w:p w:rsidR="00013A7B" w:rsidRPr="00013A7B" w:rsidRDefault="00013A7B" w:rsidP="00013A7B">
      <w:pPr>
        <w:rPr>
          <w:sz w:val="28"/>
          <w:szCs w:val="28"/>
          <w:lang w:val="ru-RU"/>
        </w:rPr>
      </w:pPr>
    </w:p>
    <w:p w:rsidR="00013A7B" w:rsidRPr="00013A7B" w:rsidRDefault="00013A7B" w:rsidP="00013A7B">
      <w:pPr>
        <w:rPr>
          <w:sz w:val="28"/>
          <w:szCs w:val="28"/>
          <w:lang w:val="ru-RU"/>
        </w:rPr>
      </w:pPr>
    </w:p>
    <w:p w:rsidR="00013A7B" w:rsidRPr="00013A7B" w:rsidRDefault="00013A7B" w:rsidP="00013A7B">
      <w:pPr>
        <w:rPr>
          <w:sz w:val="28"/>
          <w:szCs w:val="28"/>
          <w:lang w:val="ru-RU"/>
        </w:rPr>
      </w:pPr>
    </w:p>
    <w:p w:rsidR="00013A7B" w:rsidRPr="00013A7B" w:rsidRDefault="00013A7B" w:rsidP="00013A7B">
      <w:pPr>
        <w:rPr>
          <w:sz w:val="28"/>
          <w:szCs w:val="28"/>
          <w:lang w:val="ru-RU"/>
        </w:rPr>
      </w:pPr>
    </w:p>
    <w:p w:rsidR="00013A7B" w:rsidRPr="00013A7B" w:rsidRDefault="00013A7B" w:rsidP="00013A7B">
      <w:pPr>
        <w:rPr>
          <w:sz w:val="28"/>
          <w:szCs w:val="28"/>
          <w:lang w:val="ru-RU"/>
        </w:rPr>
      </w:pPr>
    </w:p>
    <w:p w:rsidR="00013A7B" w:rsidRPr="00013A7B" w:rsidRDefault="00013A7B" w:rsidP="00013A7B">
      <w:pPr>
        <w:rPr>
          <w:sz w:val="28"/>
          <w:szCs w:val="28"/>
          <w:lang w:val="ru-RU"/>
        </w:rPr>
      </w:pPr>
    </w:p>
    <w:p w:rsidR="00013A7B" w:rsidRPr="007341B5" w:rsidRDefault="00013A7B" w:rsidP="00A84525">
      <w:pPr>
        <w:outlineLvl w:val="3"/>
        <w:rPr>
          <w:b/>
          <w:bCs/>
          <w:lang w:val="ru-RU"/>
        </w:rPr>
        <w:sectPr w:rsidR="00013A7B" w:rsidRPr="007341B5" w:rsidSect="002215DC">
          <w:pgSz w:w="11906" w:h="16838"/>
          <w:pgMar w:top="1276" w:right="850" w:bottom="993" w:left="1276" w:header="708" w:footer="708" w:gutter="0"/>
          <w:cols w:space="708"/>
          <w:docGrid w:linePitch="360"/>
        </w:sectPr>
      </w:pPr>
    </w:p>
    <w:p w:rsidR="00A84525" w:rsidRPr="00A84525" w:rsidRDefault="00A84525" w:rsidP="00A84525">
      <w:pPr>
        <w:widowControl w:val="0"/>
        <w:autoSpaceDE w:val="0"/>
        <w:autoSpaceDN w:val="0"/>
        <w:adjustRightInd w:val="0"/>
        <w:jc w:val="right"/>
        <w:outlineLvl w:val="1"/>
        <w:rPr>
          <w:color w:val="000000"/>
          <w:lang w:val="ru-RU"/>
        </w:rPr>
      </w:pPr>
      <w:r w:rsidRPr="007341B5">
        <w:rPr>
          <w:b/>
          <w:bCs/>
          <w:sz w:val="26"/>
          <w:szCs w:val="26"/>
          <w:lang w:val="ru-RU"/>
        </w:rPr>
        <w:lastRenderedPageBreak/>
        <w:tab/>
      </w:r>
    </w:p>
    <w:p w:rsidR="00A84525" w:rsidRPr="00A84525" w:rsidRDefault="00A84525" w:rsidP="00A84525">
      <w:pPr>
        <w:autoSpaceDE w:val="0"/>
        <w:autoSpaceDN w:val="0"/>
        <w:adjustRightInd w:val="0"/>
        <w:contextualSpacing/>
        <w:jc w:val="right"/>
        <w:outlineLvl w:val="0"/>
        <w:rPr>
          <w:sz w:val="24"/>
          <w:szCs w:val="24"/>
          <w:lang w:val="ru-RU"/>
        </w:rPr>
      </w:pPr>
      <w:r w:rsidRPr="00A84525">
        <w:rPr>
          <w:sz w:val="24"/>
          <w:szCs w:val="24"/>
          <w:lang w:val="ru-RU"/>
        </w:rPr>
        <w:t xml:space="preserve">Приложение </w:t>
      </w:r>
      <w:r w:rsidRPr="00C5611A">
        <w:rPr>
          <w:sz w:val="24"/>
          <w:szCs w:val="24"/>
        </w:rPr>
        <w:t>N</w:t>
      </w:r>
      <w:r w:rsidRPr="00A84525">
        <w:rPr>
          <w:sz w:val="24"/>
          <w:szCs w:val="24"/>
          <w:lang w:val="ru-RU"/>
        </w:rPr>
        <w:t xml:space="preserve">2 </w:t>
      </w:r>
    </w:p>
    <w:p w:rsidR="00013A7B" w:rsidRDefault="00A84525" w:rsidP="00A84525">
      <w:pPr>
        <w:autoSpaceDE w:val="0"/>
        <w:autoSpaceDN w:val="0"/>
        <w:adjustRightInd w:val="0"/>
        <w:contextualSpacing/>
        <w:jc w:val="right"/>
        <w:rPr>
          <w:sz w:val="24"/>
          <w:szCs w:val="24"/>
          <w:lang w:val="ru-RU"/>
        </w:rPr>
      </w:pPr>
      <w:r w:rsidRPr="00A84525">
        <w:rPr>
          <w:sz w:val="24"/>
          <w:szCs w:val="24"/>
          <w:lang w:val="ru-RU"/>
        </w:rPr>
        <w:t>к муниципальной программе</w:t>
      </w:r>
      <w:r w:rsidR="00013A7B">
        <w:rPr>
          <w:sz w:val="24"/>
          <w:szCs w:val="24"/>
          <w:lang w:val="ru-RU"/>
        </w:rPr>
        <w:t xml:space="preserve"> МО «</w:t>
      </w:r>
      <w:proofErr w:type="spellStart"/>
      <w:r w:rsidR="00013A7B">
        <w:rPr>
          <w:sz w:val="24"/>
          <w:szCs w:val="24"/>
          <w:lang w:val="ru-RU"/>
        </w:rPr>
        <w:t>Шенкурское</w:t>
      </w:r>
      <w:proofErr w:type="spellEnd"/>
      <w:r w:rsidR="00013A7B">
        <w:rPr>
          <w:sz w:val="24"/>
          <w:szCs w:val="24"/>
          <w:lang w:val="ru-RU"/>
        </w:rPr>
        <w:t xml:space="preserve">» </w:t>
      </w:r>
    </w:p>
    <w:p w:rsidR="00A84525" w:rsidRPr="00A84525" w:rsidRDefault="00A84525" w:rsidP="00A84525">
      <w:pPr>
        <w:autoSpaceDE w:val="0"/>
        <w:autoSpaceDN w:val="0"/>
        <w:adjustRightInd w:val="0"/>
        <w:contextualSpacing/>
        <w:jc w:val="right"/>
        <w:rPr>
          <w:sz w:val="24"/>
          <w:szCs w:val="24"/>
          <w:lang w:val="ru-RU"/>
        </w:rPr>
      </w:pPr>
      <w:r w:rsidRPr="00A84525">
        <w:rPr>
          <w:sz w:val="24"/>
          <w:szCs w:val="24"/>
          <w:lang w:val="ru-RU"/>
        </w:rPr>
        <w:t xml:space="preserve">«Развитие </w:t>
      </w:r>
      <w:proofErr w:type="gramStart"/>
      <w:r w:rsidRPr="00A84525">
        <w:rPr>
          <w:sz w:val="24"/>
          <w:szCs w:val="24"/>
          <w:lang w:val="ru-RU"/>
        </w:rPr>
        <w:t>жилищной</w:t>
      </w:r>
      <w:proofErr w:type="gramEnd"/>
      <w:r w:rsidRPr="00A84525">
        <w:rPr>
          <w:sz w:val="24"/>
          <w:szCs w:val="24"/>
          <w:lang w:val="ru-RU"/>
        </w:rPr>
        <w:t xml:space="preserve">, </w:t>
      </w:r>
    </w:p>
    <w:p w:rsidR="00A84525" w:rsidRPr="00A84525" w:rsidRDefault="00A84525" w:rsidP="00A84525">
      <w:pPr>
        <w:autoSpaceDE w:val="0"/>
        <w:autoSpaceDN w:val="0"/>
        <w:adjustRightInd w:val="0"/>
        <w:contextualSpacing/>
        <w:jc w:val="right"/>
        <w:rPr>
          <w:sz w:val="24"/>
          <w:szCs w:val="24"/>
          <w:lang w:val="ru-RU"/>
        </w:rPr>
      </w:pPr>
      <w:r w:rsidRPr="00A84525">
        <w:rPr>
          <w:sz w:val="24"/>
          <w:szCs w:val="24"/>
          <w:lang w:val="ru-RU"/>
        </w:rPr>
        <w:t xml:space="preserve">коммунальной и инженерной инфраструктуры </w:t>
      </w:r>
    </w:p>
    <w:p w:rsidR="00A84525" w:rsidRPr="00A84525" w:rsidRDefault="00A84525" w:rsidP="00A84525">
      <w:pPr>
        <w:autoSpaceDE w:val="0"/>
        <w:autoSpaceDN w:val="0"/>
        <w:adjustRightInd w:val="0"/>
        <w:contextualSpacing/>
        <w:jc w:val="right"/>
        <w:rPr>
          <w:sz w:val="24"/>
          <w:szCs w:val="24"/>
          <w:lang w:val="ru-RU"/>
        </w:rPr>
      </w:pPr>
      <w:r w:rsidRPr="00A84525">
        <w:rPr>
          <w:sz w:val="24"/>
          <w:szCs w:val="24"/>
          <w:lang w:val="ru-RU"/>
        </w:rPr>
        <w:t xml:space="preserve">и повышение экологической безопасности </w:t>
      </w:r>
    </w:p>
    <w:p w:rsidR="00A84525" w:rsidRDefault="00A84525" w:rsidP="00A84525">
      <w:pPr>
        <w:autoSpaceDE w:val="0"/>
        <w:autoSpaceDN w:val="0"/>
        <w:adjustRightInd w:val="0"/>
        <w:contextualSpacing/>
        <w:jc w:val="right"/>
        <w:rPr>
          <w:sz w:val="24"/>
          <w:szCs w:val="24"/>
          <w:lang w:val="ru-RU"/>
        </w:rPr>
      </w:pPr>
      <w:r w:rsidRPr="00A84525">
        <w:rPr>
          <w:sz w:val="24"/>
          <w:szCs w:val="24"/>
          <w:lang w:val="ru-RU"/>
        </w:rPr>
        <w:t>на территории МО «</w:t>
      </w:r>
      <w:proofErr w:type="spellStart"/>
      <w:r w:rsidRPr="00A84525">
        <w:rPr>
          <w:sz w:val="24"/>
          <w:szCs w:val="24"/>
          <w:lang w:val="ru-RU"/>
        </w:rPr>
        <w:t>Шенкурское</w:t>
      </w:r>
      <w:proofErr w:type="spellEnd"/>
      <w:r w:rsidRPr="00A84525">
        <w:rPr>
          <w:sz w:val="24"/>
          <w:szCs w:val="24"/>
          <w:lang w:val="ru-RU"/>
        </w:rPr>
        <w:t>»</w:t>
      </w:r>
    </w:p>
    <w:p w:rsidR="00013A7B" w:rsidRDefault="00013A7B" w:rsidP="00013A7B">
      <w:pPr>
        <w:autoSpaceDE w:val="0"/>
        <w:autoSpaceDN w:val="0"/>
        <w:adjustRightInd w:val="0"/>
        <w:jc w:val="center"/>
        <w:rPr>
          <w:sz w:val="24"/>
          <w:szCs w:val="24"/>
          <w:lang w:val="ru-RU"/>
        </w:rPr>
      </w:pPr>
    </w:p>
    <w:p w:rsidR="00013A7B" w:rsidRPr="00013A7B" w:rsidRDefault="00013A7B" w:rsidP="00013A7B">
      <w:pPr>
        <w:autoSpaceDE w:val="0"/>
        <w:autoSpaceDN w:val="0"/>
        <w:adjustRightInd w:val="0"/>
        <w:jc w:val="center"/>
        <w:rPr>
          <w:sz w:val="24"/>
          <w:szCs w:val="24"/>
          <w:lang w:val="ru-RU"/>
        </w:rPr>
      </w:pPr>
      <w:r w:rsidRPr="00013A7B">
        <w:rPr>
          <w:sz w:val="24"/>
          <w:szCs w:val="24"/>
          <w:lang w:val="ru-RU"/>
        </w:rPr>
        <w:t>РЕСУРСНОЕ ОБЕСПЕЧЕНИЕ</w:t>
      </w:r>
    </w:p>
    <w:p w:rsidR="00013A7B" w:rsidRPr="00013A7B" w:rsidRDefault="00013A7B" w:rsidP="00013A7B">
      <w:pPr>
        <w:autoSpaceDE w:val="0"/>
        <w:autoSpaceDN w:val="0"/>
        <w:adjustRightInd w:val="0"/>
        <w:jc w:val="center"/>
        <w:rPr>
          <w:sz w:val="24"/>
          <w:szCs w:val="24"/>
          <w:lang w:val="ru-RU"/>
        </w:rPr>
      </w:pPr>
      <w:r w:rsidRPr="00013A7B">
        <w:rPr>
          <w:sz w:val="24"/>
          <w:szCs w:val="24"/>
          <w:lang w:val="ru-RU"/>
        </w:rPr>
        <w:t>реализации муниципальной программы МО «</w:t>
      </w:r>
      <w:proofErr w:type="spellStart"/>
      <w:r w:rsidRPr="00013A7B">
        <w:rPr>
          <w:sz w:val="24"/>
          <w:szCs w:val="24"/>
          <w:lang w:val="ru-RU"/>
        </w:rPr>
        <w:t>Шенкурское</w:t>
      </w:r>
      <w:proofErr w:type="spellEnd"/>
      <w:r w:rsidRPr="00013A7B">
        <w:rPr>
          <w:sz w:val="24"/>
          <w:szCs w:val="24"/>
          <w:lang w:val="ru-RU"/>
        </w:rPr>
        <w:t>»</w:t>
      </w:r>
    </w:p>
    <w:p w:rsidR="00013A7B" w:rsidRPr="00013A7B" w:rsidRDefault="00013A7B" w:rsidP="00013A7B">
      <w:pPr>
        <w:autoSpaceDE w:val="0"/>
        <w:autoSpaceDN w:val="0"/>
        <w:adjustRightInd w:val="0"/>
        <w:jc w:val="center"/>
        <w:rPr>
          <w:sz w:val="24"/>
          <w:szCs w:val="24"/>
          <w:lang w:val="ru-RU"/>
        </w:rPr>
      </w:pPr>
      <w:r w:rsidRPr="00013A7B">
        <w:rPr>
          <w:sz w:val="24"/>
          <w:szCs w:val="24"/>
          <w:lang w:val="ru-RU"/>
        </w:rPr>
        <w:t>«Развитие жилищной, коммунальной и инженерной инфраструктуры</w:t>
      </w:r>
    </w:p>
    <w:p w:rsidR="00013A7B" w:rsidRPr="00013A7B" w:rsidRDefault="00013A7B" w:rsidP="00013A7B">
      <w:pPr>
        <w:autoSpaceDE w:val="0"/>
        <w:autoSpaceDN w:val="0"/>
        <w:adjustRightInd w:val="0"/>
        <w:jc w:val="center"/>
        <w:rPr>
          <w:sz w:val="24"/>
          <w:szCs w:val="24"/>
          <w:lang w:val="ru-RU"/>
        </w:rPr>
      </w:pPr>
      <w:r w:rsidRPr="00013A7B">
        <w:rPr>
          <w:sz w:val="24"/>
          <w:szCs w:val="24"/>
          <w:lang w:val="ru-RU"/>
        </w:rPr>
        <w:t>и повышение экологической безопасности на территории МО «</w:t>
      </w:r>
      <w:proofErr w:type="spellStart"/>
      <w:r w:rsidRPr="00013A7B">
        <w:rPr>
          <w:sz w:val="24"/>
          <w:szCs w:val="24"/>
          <w:lang w:val="ru-RU"/>
        </w:rPr>
        <w:t>Шенкурское</w:t>
      </w:r>
      <w:proofErr w:type="spellEnd"/>
      <w:r w:rsidRPr="00013A7B">
        <w:rPr>
          <w:sz w:val="24"/>
          <w:szCs w:val="24"/>
          <w:lang w:val="ru-RU"/>
        </w:rPr>
        <w:t>»</w:t>
      </w:r>
    </w:p>
    <w:p w:rsidR="00013A7B" w:rsidRPr="00013A7B" w:rsidRDefault="00013A7B" w:rsidP="00013A7B">
      <w:pPr>
        <w:autoSpaceDE w:val="0"/>
        <w:autoSpaceDN w:val="0"/>
        <w:adjustRightInd w:val="0"/>
        <w:jc w:val="center"/>
        <w:rPr>
          <w:sz w:val="24"/>
          <w:szCs w:val="24"/>
          <w:lang w:val="ru-RU"/>
        </w:rPr>
      </w:pPr>
      <w:r w:rsidRPr="00013A7B">
        <w:rPr>
          <w:sz w:val="24"/>
          <w:szCs w:val="24"/>
          <w:lang w:val="ru-RU"/>
        </w:rPr>
        <w:t>из средств муниципального бюджета</w:t>
      </w:r>
    </w:p>
    <w:p w:rsidR="00013A7B" w:rsidRPr="00013A7B" w:rsidRDefault="00013A7B" w:rsidP="00013A7B">
      <w:pPr>
        <w:autoSpaceDE w:val="0"/>
        <w:autoSpaceDN w:val="0"/>
        <w:adjustRightInd w:val="0"/>
        <w:jc w:val="center"/>
        <w:rPr>
          <w:sz w:val="24"/>
          <w:szCs w:val="24"/>
          <w:lang w:val="ru-RU"/>
        </w:rPr>
      </w:pPr>
    </w:p>
    <w:p w:rsidR="00013A7B" w:rsidRPr="00013A7B" w:rsidRDefault="00013A7B" w:rsidP="00013A7B">
      <w:pPr>
        <w:autoSpaceDE w:val="0"/>
        <w:autoSpaceDN w:val="0"/>
        <w:adjustRightInd w:val="0"/>
        <w:jc w:val="both"/>
        <w:rPr>
          <w:sz w:val="24"/>
          <w:szCs w:val="24"/>
          <w:lang w:val="ru-RU"/>
        </w:rPr>
      </w:pPr>
      <w:r w:rsidRPr="00013A7B">
        <w:rPr>
          <w:sz w:val="24"/>
          <w:szCs w:val="24"/>
          <w:lang w:val="ru-RU"/>
        </w:rPr>
        <w:t>Ответственный исполнитель муниципальной программы – администрация МО «Шенкурский муниципальный район»</w:t>
      </w:r>
    </w:p>
    <w:p w:rsidR="00013A7B" w:rsidRPr="00013A7B" w:rsidRDefault="00013A7B" w:rsidP="00013A7B">
      <w:pPr>
        <w:autoSpaceDE w:val="0"/>
        <w:autoSpaceDN w:val="0"/>
        <w:adjustRightInd w:val="0"/>
        <w:ind w:firstLine="540"/>
        <w:jc w:val="both"/>
        <w:rPr>
          <w:sz w:val="28"/>
          <w:szCs w:val="28"/>
          <w:lang w:val="ru-RU"/>
        </w:rPr>
      </w:pPr>
    </w:p>
    <w:tbl>
      <w:tblPr>
        <w:tblW w:w="15172" w:type="dxa"/>
        <w:tblInd w:w="75" w:type="dxa"/>
        <w:tblLayout w:type="fixed"/>
        <w:tblCellMar>
          <w:left w:w="75" w:type="dxa"/>
          <w:right w:w="75" w:type="dxa"/>
        </w:tblCellMar>
        <w:tblLook w:val="04A0"/>
      </w:tblPr>
      <w:tblGrid>
        <w:gridCol w:w="2267"/>
        <w:gridCol w:w="2526"/>
        <w:gridCol w:w="1920"/>
        <w:gridCol w:w="1057"/>
        <w:gridCol w:w="992"/>
        <w:gridCol w:w="1134"/>
        <w:gridCol w:w="1303"/>
        <w:gridCol w:w="995"/>
        <w:gridCol w:w="992"/>
        <w:gridCol w:w="993"/>
        <w:gridCol w:w="993"/>
      </w:tblGrid>
      <w:tr w:rsidR="00284477" w:rsidRPr="00527353" w:rsidTr="00284477">
        <w:trPr>
          <w:trHeight w:val="320"/>
        </w:trPr>
        <w:tc>
          <w:tcPr>
            <w:tcW w:w="2267" w:type="dxa"/>
            <w:vMerge w:val="restart"/>
            <w:tcBorders>
              <w:top w:val="single" w:sz="8" w:space="0" w:color="auto"/>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proofErr w:type="spellStart"/>
            <w:r w:rsidRPr="00527353">
              <w:t>Статус</w:t>
            </w:r>
            <w:proofErr w:type="spellEnd"/>
          </w:p>
        </w:tc>
        <w:tc>
          <w:tcPr>
            <w:tcW w:w="2526" w:type="dxa"/>
            <w:vMerge w:val="restart"/>
            <w:tcBorders>
              <w:top w:val="single" w:sz="8" w:space="0" w:color="auto"/>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proofErr w:type="spellStart"/>
            <w:r w:rsidRPr="00527353">
              <w:t>Наименование</w:t>
            </w:r>
            <w:proofErr w:type="spellEnd"/>
          </w:p>
          <w:p w:rsidR="00284477" w:rsidRPr="00527353" w:rsidRDefault="00284477" w:rsidP="00284477">
            <w:pPr>
              <w:autoSpaceDE w:val="0"/>
              <w:autoSpaceDN w:val="0"/>
              <w:adjustRightInd w:val="0"/>
              <w:spacing w:line="276" w:lineRule="auto"/>
              <w:jc w:val="center"/>
            </w:pPr>
            <w:proofErr w:type="spellStart"/>
            <w:r w:rsidRPr="00527353">
              <w:t>муниципальной</w:t>
            </w:r>
            <w:proofErr w:type="spellEnd"/>
          </w:p>
          <w:p w:rsidR="00284477" w:rsidRPr="00527353" w:rsidRDefault="00284477" w:rsidP="00284477">
            <w:pPr>
              <w:autoSpaceDE w:val="0"/>
              <w:autoSpaceDN w:val="0"/>
              <w:adjustRightInd w:val="0"/>
              <w:spacing w:line="276" w:lineRule="auto"/>
              <w:jc w:val="center"/>
            </w:pPr>
            <w:proofErr w:type="spellStart"/>
            <w:r w:rsidRPr="00527353">
              <w:t>программы</w:t>
            </w:r>
            <w:proofErr w:type="spellEnd"/>
            <w:r w:rsidRPr="00527353">
              <w:t>,</w:t>
            </w:r>
          </w:p>
          <w:p w:rsidR="00284477" w:rsidRPr="00527353" w:rsidRDefault="00284477" w:rsidP="00284477">
            <w:pPr>
              <w:autoSpaceDE w:val="0"/>
              <w:autoSpaceDN w:val="0"/>
              <w:adjustRightInd w:val="0"/>
              <w:spacing w:line="276" w:lineRule="auto"/>
              <w:jc w:val="center"/>
            </w:pPr>
            <w:proofErr w:type="spellStart"/>
            <w:r w:rsidRPr="00527353">
              <w:t>подпрограммы</w:t>
            </w:r>
            <w:proofErr w:type="spellEnd"/>
          </w:p>
          <w:p w:rsidR="00284477" w:rsidRPr="00527353" w:rsidRDefault="00284477" w:rsidP="00284477">
            <w:pPr>
              <w:autoSpaceDE w:val="0"/>
              <w:autoSpaceDN w:val="0"/>
              <w:adjustRightInd w:val="0"/>
              <w:spacing w:line="276" w:lineRule="auto"/>
              <w:jc w:val="center"/>
            </w:pPr>
          </w:p>
        </w:tc>
        <w:tc>
          <w:tcPr>
            <w:tcW w:w="1920" w:type="dxa"/>
            <w:vMerge w:val="restart"/>
            <w:tcBorders>
              <w:top w:val="single" w:sz="8" w:space="0" w:color="auto"/>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proofErr w:type="spellStart"/>
            <w:r w:rsidRPr="00527353">
              <w:t>Источник</w:t>
            </w:r>
            <w:proofErr w:type="spellEnd"/>
          </w:p>
          <w:p w:rsidR="00284477" w:rsidRPr="00527353" w:rsidRDefault="00284477" w:rsidP="00284477">
            <w:pPr>
              <w:autoSpaceDE w:val="0"/>
              <w:autoSpaceDN w:val="0"/>
              <w:adjustRightInd w:val="0"/>
              <w:spacing w:line="276" w:lineRule="auto"/>
              <w:jc w:val="center"/>
            </w:pPr>
            <w:proofErr w:type="spellStart"/>
            <w:r w:rsidRPr="00527353">
              <w:t>финансирования</w:t>
            </w:r>
            <w:proofErr w:type="spellEnd"/>
          </w:p>
        </w:tc>
        <w:tc>
          <w:tcPr>
            <w:tcW w:w="8459" w:type="dxa"/>
            <w:gridSpan w:val="8"/>
            <w:tcBorders>
              <w:top w:val="single" w:sz="8" w:space="0" w:color="auto"/>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proofErr w:type="spellStart"/>
            <w:r w:rsidRPr="00527353">
              <w:t>Оценка</w:t>
            </w:r>
            <w:proofErr w:type="spellEnd"/>
            <w:r w:rsidRPr="00527353">
              <w:t xml:space="preserve"> </w:t>
            </w:r>
            <w:proofErr w:type="spellStart"/>
            <w:r w:rsidRPr="00527353">
              <w:t>расходов</w:t>
            </w:r>
            <w:proofErr w:type="spellEnd"/>
            <w:r w:rsidRPr="00527353">
              <w:t xml:space="preserve">, </w:t>
            </w:r>
            <w:proofErr w:type="spellStart"/>
            <w:r w:rsidRPr="00527353">
              <w:t>тыс</w:t>
            </w:r>
            <w:proofErr w:type="spellEnd"/>
            <w:r w:rsidRPr="00527353">
              <w:t xml:space="preserve">. </w:t>
            </w:r>
            <w:proofErr w:type="spellStart"/>
            <w:r w:rsidRPr="00527353">
              <w:t>рублей</w:t>
            </w:r>
            <w:proofErr w:type="spellEnd"/>
          </w:p>
        </w:tc>
      </w:tr>
      <w:tr w:rsidR="00284477" w:rsidRPr="00527353" w:rsidTr="00284477">
        <w:trPr>
          <w:trHeight w:val="960"/>
        </w:trPr>
        <w:tc>
          <w:tcPr>
            <w:tcW w:w="2267" w:type="dxa"/>
            <w:vMerge/>
            <w:tcBorders>
              <w:top w:val="single" w:sz="8" w:space="0" w:color="auto"/>
              <w:left w:val="single" w:sz="8" w:space="0" w:color="auto"/>
              <w:bottom w:val="single" w:sz="8" w:space="0" w:color="auto"/>
              <w:right w:val="single" w:sz="8" w:space="0" w:color="auto"/>
            </w:tcBorders>
            <w:vAlign w:val="center"/>
            <w:hideMark/>
          </w:tcPr>
          <w:p w:rsidR="00284477" w:rsidRPr="00527353" w:rsidRDefault="00284477" w:rsidP="00284477"/>
        </w:tc>
        <w:tc>
          <w:tcPr>
            <w:tcW w:w="2526" w:type="dxa"/>
            <w:vMerge/>
            <w:tcBorders>
              <w:top w:val="single" w:sz="8" w:space="0" w:color="auto"/>
              <w:left w:val="single" w:sz="8" w:space="0" w:color="auto"/>
              <w:bottom w:val="single" w:sz="8" w:space="0" w:color="auto"/>
              <w:right w:val="single" w:sz="8" w:space="0" w:color="auto"/>
            </w:tcBorders>
            <w:vAlign w:val="center"/>
            <w:hideMark/>
          </w:tcPr>
          <w:p w:rsidR="00284477" w:rsidRPr="00527353" w:rsidRDefault="00284477" w:rsidP="00284477"/>
        </w:tc>
        <w:tc>
          <w:tcPr>
            <w:tcW w:w="1920" w:type="dxa"/>
            <w:vMerge/>
            <w:tcBorders>
              <w:top w:val="single" w:sz="8" w:space="0" w:color="auto"/>
              <w:left w:val="single" w:sz="8" w:space="0" w:color="auto"/>
              <w:bottom w:val="single" w:sz="8" w:space="0" w:color="auto"/>
              <w:right w:val="single" w:sz="8" w:space="0" w:color="auto"/>
            </w:tcBorders>
            <w:vAlign w:val="center"/>
            <w:hideMark/>
          </w:tcPr>
          <w:p w:rsidR="00284477" w:rsidRPr="00527353" w:rsidRDefault="00284477" w:rsidP="00284477"/>
        </w:tc>
        <w:tc>
          <w:tcPr>
            <w:tcW w:w="1057"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2014 г.</w:t>
            </w:r>
          </w:p>
        </w:tc>
        <w:tc>
          <w:tcPr>
            <w:tcW w:w="992"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2015 г.</w:t>
            </w:r>
          </w:p>
        </w:tc>
        <w:tc>
          <w:tcPr>
            <w:tcW w:w="1134"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2016 г.</w:t>
            </w:r>
          </w:p>
        </w:tc>
        <w:tc>
          <w:tcPr>
            <w:tcW w:w="1303"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2017 г.</w:t>
            </w:r>
          </w:p>
        </w:tc>
        <w:tc>
          <w:tcPr>
            <w:tcW w:w="995"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2018 г.</w:t>
            </w:r>
          </w:p>
        </w:tc>
        <w:tc>
          <w:tcPr>
            <w:tcW w:w="992"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2019 г.</w:t>
            </w:r>
          </w:p>
        </w:tc>
        <w:tc>
          <w:tcPr>
            <w:tcW w:w="993"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2020 г.</w:t>
            </w:r>
          </w:p>
        </w:tc>
        <w:tc>
          <w:tcPr>
            <w:tcW w:w="993"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r>
              <w:t>2021 г.</w:t>
            </w:r>
          </w:p>
        </w:tc>
      </w:tr>
      <w:tr w:rsidR="00284477" w:rsidRPr="00527353" w:rsidTr="00284477">
        <w:tc>
          <w:tcPr>
            <w:tcW w:w="2267"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1</w:t>
            </w:r>
          </w:p>
        </w:tc>
        <w:tc>
          <w:tcPr>
            <w:tcW w:w="2526"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2</w:t>
            </w:r>
          </w:p>
        </w:tc>
        <w:tc>
          <w:tcPr>
            <w:tcW w:w="1920"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3</w:t>
            </w:r>
          </w:p>
        </w:tc>
        <w:tc>
          <w:tcPr>
            <w:tcW w:w="1057"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4</w:t>
            </w:r>
          </w:p>
        </w:tc>
        <w:tc>
          <w:tcPr>
            <w:tcW w:w="992"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5</w:t>
            </w:r>
          </w:p>
        </w:tc>
        <w:tc>
          <w:tcPr>
            <w:tcW w:w="1134"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6</w:t>
            </w:r>
          </w:p>
        </w:tc>
        <w:tc>
          <w:tcPr>
            <w:tcW w:w="1303"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7</w:t>
            </w:r>
          </w:p>
        </w:tc>
        <w:tc>
          <w:tcPr>
            <w:tcW w:w="995"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8</w:t>
            </w:r>
          </w:p>
        </w:tc>
        <w:tc>
          <w:tcPr>
            <w:tcW w:w="992"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9</w:t>
            </w:r>
          </w:p>
        </w:tc>
        <w:tc>
          <w:tcPr>
            <w:tcW w:w="993"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jc w:val="center"/>
            </w:pPr>
            <w:r w:rsidRPr="00527353">
              <w:t>10</w:t>
            </w:r>
          </w:p>
        </w:tc>
        <w:tc>
          <w:tcPr>
            <w:tcW w:w="993"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r>
              <w:t>11</w:t>
            </w:r>
          </w:p>
        </w:tc>
      </w:tr>
      <w:tr w:rsidR="00284477" w:rsidRPr="00527353" w:rsidTr="00284477">
        <w:trPr>
          <w:trHeight w:val="320"/>
        </w:trPr>
        <w:tc>
          <w:tcPr>
            <w:tcW w:w="2267" w:type="dxa"/>
            <w:vMerge w:val="restart"/>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pPr>
            <w:proofErr w:type="spellStart"/>
            <w:r w:rsidRPr="00527353">
              <w:t>Муниципальная</w:t>
            </w:r>
            <w:proofErr w:type="spellEnd"/>
          </w:p>
          <w:p w:rsidR="00284477" w:rsidRPr="00527353" w:rsidRDefault="00284477" w:rsidP="00284477">
            <w:pPr>
              <w:autoSpaceDE w:val="0"/>
              <w:autoSpaceDN w:val="0"/>
              <w:adjustRightInd w:val="0"/>
              <w:spacing w:line="276" w:lineRule="auto"/>
            </w:pPr>
            <w:proofErr w:type="spellStart"/>
            <w:r w:rsidRPr="00527353">
              <w:t>программа</w:t>
            </w:r>
            <w:proofErr w:type="spellEnd"/>
            <w:r w:rsidRPr="00527353">
              <w:t xml:space="preserve">      </w:t>
            </w:r>
          </w:p>
        </w:tc>
        <w:tc>
          <w:tcPr>
            <w:tcW w:w="2526" w:type="dxa"/>
            <w:vMerge w:val="restart"/>
            <w:tcBorders>
              <w:top w:val="nil"/>
              <w:left w:val="single" w:sz="8" w:space="0" w:color="auto"/>
              <w:bottom w:val="single" w:sz="8" w:space="0" w:color="auto"/>
              <w:right w:val="single" w:sz="8" w:space="0" w:color="auto"/>
            </w:tcBorders>
          </w:tcPr>
          <w:p w:rsidR="00284477" w:rsidRPr="00284477" w:rsidRDefault="00284477" w:rsidP="00284477">
            <w:pPr>
              <w:autoSpaceDE w:val="0"/>
              <w:autoSpaceDN w:val="0"/>
              <w:adjustRightInd w:val="0"/>
              <w:spacing w:line="276" w:lineRule="auto"/>
              <w:rPr>
                <w:sz w:val="22"/>
                <w:szCs w:val="22"/>
                <w:lang w:val="ru-RU"/>
              </w:rPr>
            </w:pPr>
            <w:r w:rsidRPr="00284477">
              <w:rPr>
                <w:sz w:val="22"/>
                <w:szCs w:val="22"/>
                <w:lang w:val="ru-RU"/>
              </w:rPr>
              <w:t>«Развитие жилищной, коммунальной и инженерной инфраструктуры</w:t>
            </w:r>
          </w:p>
          <w:p w:rsidR="00284477" w:rsidRPr="00284477" w:rsidRDefault="00284477" w:rsidP="00284477">
            <w:pPr>
              <w:autoSpaceDE w:val="0"/>
              <w:autoSpaceDN w:val="0"/>
              <w:adjustRightInd w:val="0"/>
              <w:spacing w:line="276" w:lineRule="auto"/>
              <w:rPr>
                <w:sz w:val="22"/>
                <w:szCs w:val="22"/>
                <w:lang w:val="ru-RU"/>
              </w:rPr>
            </w:pPr>
            <w:r w:rsidRPr="00284477">
              <w:rPr>
                <w:sz w:val="22"/>
                <w:szCs w:val="22"/>
                <w:lang w:val="ru-RU"/>
              </w:rPr>
              <w:t>и повышение экологической безопасности на территории МО «</w:t>
            </w:r>
            <w:proofErr w:type="spellStart"/>
            <w:r w:rsidRPr="00284477">
              <w:rPr>
                <w:sz w:val="22"/>
                <w:szCs w:val="22"/>
                <w:lang w:val="ru-RU"/>
              </w:rPr>
              <w:t>Шенкурское</w:t>
            </w:r>
            <w:proofErr w:type="spellEnd"/>
            <w:r w:rsidRPr="00284477">
              <w:rPr>
                <w:sz w:val="22"/>
                <w:szCs w:val="22"/>
                <w:lang w:val="ru-RU"/>
              </w:rPr>
              <w:t>»</w:t>
            </w:r>
          </w:p>
          <w:p w:rsidR="00284477" w:rsidRPr="00284477" w:rsidRDefault="00284477" w:rsidP="00284477">
            <w:pPr>
              <w:autoSpaceDE w:val="0"/>
              <w:autoSpaceDN w:val="0"/>
              <w:adjustRightInd w:val="0"/>
              <w:spacing w:line="276" w:lineRule="auto"/>
              <w:jc w:val="center"/>
              <w:rPr>
                <w:sz w:val="22"/>
                <w:szCs w:val="22"/>
                <w:lang w:val="ru-RU"/>
              </w:rPr>
            </w:pPr>
          </w:p>
        </w:tc>
        <w:tc>
          <w:tcPr>
            <w:tcW w:w="1920"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rPr>
                <w:b/>
              </w:rPr>
            </w:pPr>
            <w:proofErr w:type="spellStart"/>
            <w:r w:rsidRPr="00527353">
              <w:rPr>
                <w:b/>
              </w:rPr>
              <w:t>всего</w:t>
            </w:r>
            <w:proofErr w:type="spellEnd"/>
            <w:r w:rsidRPr="00527353">
              <w:rPr>
                <w:b/>
              </w:rPr>
              <w:t xml:space="preserve">             </w:t>
            </w:r>
          </w:p>
        </w:tc>
        <w:tc>
          <w:tcPr>
            <w:tcW w:w="1057"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rPr>
                <w:b/>
              </w:rPr>
            </w:pPr>
            <w:r w:rsidRPr="0055479A">
              <w:rPr>
                <w:b/>
              </w:rPr>
              <w:t>1868,4</w:t>
            </w:r>
          </w:p>
        </w:tc>
        <w:tc>
          <w:tcPr>
            <w:tcW w:w="992"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rPr>
                <w:b/>
              </w:rPr>
            </w:pPr>
            <w:r w:rsidRPr="0055479A">
              <w:rPr>
                <w:b/>
              </w:rPr>
              <w:t>4400,0</w:t>
            </w:r>
          </w:p>
        </w:tc>
        <w:tc>
          <w:tcPr>
            <w:tcW w:w="1134"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rPr>
                <w:b/>
              </w:rPr>
            </w:pPr>
            <w:r w:rsidRPr="0055479A">
              <w:rPr>
                <w:b/>
              </w:rPr>
              <w:t>3432,293</w:t>
            </w:r>
          </w:p>
        </w:tc>
        <w:tc>
          <w:tcPr>
            <w:tcW w:w="1303"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rPr>
                <w:b/>
              </w:rPr>
            </w:pPr>
            <w:r w:rsidRPr="0055479A">
              <w:rPr>
                <w:b/>
              </w:rPr>
              <w:t>2897,72416</w:t>
            </w:r>
          </w:p>
        </w:tc>
        <w:tc>
          <w:tcPr>
            <w:tcW w:w="995"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rPr>
                <w:b/>
              </w:rPr>
            </w:pPr>
            <w:r w:rsidRPr="0055479A">
              <w:rPr>
                <w:b/>
              </w:rPr>
              <w:t>2999,9</w:t>
            </w:r>
          </w:p>
        </w:tc>
        <w:tc>
          <w:tcPr>
            <w:tcW w:w="992"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rPr>
                <w:b/>
              </w:rPr>
            </w:pPr>
            <w:r w:rsidRPr="0055479A">
              <w:rPr>
                <w:b/>
              </w:rPr>
              <w:t>2807,6</w:t>
            </w:r>
          </w:p>
        </w:tc>
        <w:tc>
          <w:tcPr>
            <w:tcW w:w="993"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rPr>
                <w:b/>
              </w:rPr>
            </w:pPr>
            <w:r w:rsidRPr="0055479A">
              <w:rPr>
                <w:b/>
              </w:rPr>
              <w:t>3290,9</w:t>
            </w:r>
          </w:p>
        </w:tc>
        <w:tc>
          <w:tcPr>
            <w:tcW w:w="993" w:type="dxa"/>
            <w:tcBorders>
              <w:top w:val="nil"/>
              <w:left w:val="single" w:sz="8" w:space="0" w:color="auto"/>
              <w:bottom w:val="single" w:sz="8" w:space="0" w:color="auto"/>
              <w:right w:val="single" w:sz="8" w:space="0" w:color="auto"/>
            </w:tcBorders>
          </w:tcPr>
          <w:p w:rsidR="00284477" w:rsidRPr="0055479A" w:rsidRDefault="00284477" w:rsidP="00284477">
            <w:pPr>
              <w:ind w:right="-5"/>
              <w:jc w:val="center"/>
              <w:rPr>
                <w:b/>
              </w:rPr>
            </w:pPr>
            <w:r w:rsidRPr="0055479A">
              <w:rPr>
                <w:b/>
              </w:rPr>
              <w:t>0,0</w:t>
            </w:r>
          </w:p>
        </w:tc>
      </w:tr>
      <w:tr w:rsidR="00284477" w:rsidRPr="00527353" w:rsidTr="00284477">
        <w:trPr>
          <w:trHeight w:val="320"/>
        </w:trPr>
        <w:tc>
          <w:tcPr>
            <w:tcW w:w="2267" w:type="dxa"/>
            <w:vMerge/>
            <w:tcBorders>
              <w:top w:val="nil"/>
              <w:left w:val="single" w:sz="8" w:space="0" w:color="auto"/>
              <w:bottom w:val="single" w:sz="8" w:space="0" w:color="auto"/>
              <w:right w:val="single" w:sz="8" w:space="0" w:color="auto"/>
            </w:tcBorders>
            <w:vAlign w:val="center"/>
            <w:hideMark/>
          </w:tcPr>
          <w:p w:rsidR="00284477" w:rsidRPr="00527353" w:rsidRDefault="00284477" w:rsidP="00284477"/>
        </w:tc>
        <w:tc>
          <w:tcPr>
            <w:tcW w:w="2526" w:type="dxa"/>
            <w:vMerge/>
            <w:tcBorders>
              <w:top w:val="nil"/>
              <w:left w:val="single" w:sz="8" w:space="0" w:color="auto"/>
              <w:bottom w:val="single" w:sz="8" w:space="0" w:color="auto"/>
              <w:right w:val="single" w:sz="8" w:space="0" w:color="auto"/>
            </w:tcBorders>
            <w:vAlign w:val="center"/>
            <w:hideMark/>
          </w:tcPr>
          <w:p w:rsidR="00284477" w:rsidRPr="00527353" w:rsidRDefault="00284477" w:rsidP="00284477"/>
        </w:tc>
        <w:tc>
          <w:tcPr>
            <w:tcW w:w="1920"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pPr>
            <w:r w:rsidRPr="00527353">
              <w:t xml:space="preserve">в </w:t>
            </w:r>
            <w:proofErr w:type="spellStart"/>
            <w:r w:rsidRPr="00527353">
              <w:t>том</w:t>
            </w:r>
            <w:proofErr w:type="spellEnd"/>
            <w:r w:rsidRPr="00527353">
              <w:t xml:space="preserve"> </w:t>
            </w:r>
            <w:proofErr w:type="spellStart"/>
            <w:r w:rsidRPr="00527353">
              <w:t>числе</w:t>
            </w:r>
            <w:proofErr w:type="spellEnd"/>
            <w:r w:rsidRPr="00527353">
              <w:t xml:space="preserve">:      </w:t>
            </w:r>
          </w:p>
        </w:tc>
        <w:tc>
          <w:tcPr>
            <w:tcW w:w="1057" w:type="dxa"/>
            <w:tcBorders>
              <w:top w:val="nil"/>
              <w:left w:val="single" w:sz="8" w:space="0" w:color="auto"/>
              <w:bottom w:val="single" w:sz="8" w:space="0" w:color="auto"/>
              <w:right w:val="single" w:sz="8" w:space="0" w:color="auto"/>
            </w:tcBorders>
          </w:tcPr>
          <w:p w:rsidR="00284477" w:rsidRPr="0055479A" w:rsidRDefault="00284477" w:rsidP="00284477">
            <w:pPr>
              <w:autoSpaceDE w:val="0"/>
              <w:autoSpaceDN w:val="0"/>
              <w:adjustRightInd w:val="0"/>
              <w:jc w:val="center"/>
            </w:pPr>
          </w:p>
        </w:tc>
        <w:tc>
          <w:tcPr>
            <w:tcW w:w="992" w:type="dxa"/>
            <w:tcBorders>
              <w:top w:val="nil"/>
              <w:left w:val="single" w:sz="8" w:space="0" w:color="auto"/>
              <w:bottom w:val="single" w:sz="8" w:space="0" w:color="auto"/>
              <w:right w:val="single" w:sz="8" w:space="0" w:color="auto"/>
            </w:tcBorders>
          </w:tcPr>
          <w:p w:rsidR="00284477" w:rsidRPr="0055479A" w:rsidRDefault="00284477" w:rsidP="00284477">
            <w:pPr>
              <w:autoSpaceDE w:val="0"/>
              <w:autoSpaceDN w:val="0"/>
              <w:adjustRightInd w:val="0"/>
              <w:jc w:val="center"/>
            </w:pPr>
          </w:p>
        </w:tc>
        <w:tc>
          <w:tcPr>
            <w:tcW w:w="1134" w:type="dxa"/>
            <w:tcBorders>
              <w:top w:val="nil"/>
              <w:left w:val="single" w:sz="8" w:space="0" w:color="auto"/>
              <w:bottom w:val="single" w:sz="8" w:space="0" w:color="auto"/>
              <w:right w:val="single" w:sz="8" w:space="0" w:color="auto"/>
            </w:tcBorders>
          </w:tcPr>
          <w:p w:rsidR="00284477" w:rsidRPr="0055479A" w:rsidRDefault="00284477" w:rsidP="00284477">
            <w:pPr>
              <w:autoSpaceDE w:val="0"/>
              <w:autoSpaceDN w:val="0"/>
              <w:adjustRightInd w:val="0"/>
              <w:jc w:val="center"/>
            </w:pPr>
          </w:p>
        </w:tc>
        <w:tc>
          <w:tcPr>
            <w:tcW w:w="1303" w:type="dxa"/>
            <w:tcBorders>
              <w:top w:val="nil"/>
              <w:left w:val="single" w:sz="8" w:space="0" w:color="auto"/>
              <w:bottom w:val="single" w:sz="8" w:space="0" w:color="auto"/>
              <w:right w:val="single" w:sz="8" w:space="0" w:color="auto"/>
            </w:tcBorders>
          </w:tcPr>
          <w:p w:rsidR="00284477" w:rsidRPr="0055479A" w:rsidRDefault="00284477" w:rsidP="00284477">
            <w:pPr>
              <w:autoSpaceDE w:val="0"/>
              <w:autoSpaceDN w:val="0"/>
              <w:adjustRightInd w:val="0"/>
              <w:jc w:val="center"/>
            </w:pPr>
          </w:p>
        </w:tc>
        <w:tc>
          <w:tcPr>
            <w:tcW w:w="995" w:type="dxa"/>
            <w:tcBorders>
              <w:top w:val="nil"/>
              <w:left w:val="single" w:sz="8" w:space="0" w:color="auto"/>
              <w:bottom w:val="single" w:sz="8" w:space="0" w:color="auto"/>
              <w:right w:val="single" w:sz="8" w:space="0" w:color="auto"/>
            </w:tcBorders>
          </w:tcPr>
          <w:p w:rsidR="00284477" w:rsidRPr="0055479A" w:rsidRDefault="00284477" w:rsidP="00284477">
            <w:pPr>
              <w:autoSpaceDE w:val="0"/>
              <w:autoSpaceDN w:val="0"/>
              <w:adjustRightInd w:val="0"/>
              <w:jc w:val="center"/>
            </w:pPr>
          </w:p>
        </w:tc>
        <w:tc>
          <w:tcPr>
            <w:tcW w:w="992" w:type="dxa"/>
            <w:tcBorders>
              <w:top w:val="nil"/>
              <w:left w:val="single" w:sz="8" w:space="0" w:color="auto"/>
              <w:bottom w:val="single" w:sz="8" w:space="0" w:color="auto"/>
              <w:right w:val="single" w:sz="8" w:space="0" w:color="auto"/>
            </w:tcBorders>
          </w:tcPr>
          <w:p w:rsidR="00284477" w:rsidRPr="0055479A" w:rsidRDefault="00284477" w:rsidP="00284477">
            <w:pPr>
              <w:autoSpaceDE w:val="0"/>
              <w:autoSpaceDN w:val="0"/>
              <w:adjustRightInd w:val="0"/>
              <w:jc w:val="center"/>
            </w:pPr>
          </w:p>
        </w:tc>
        <w:tc>
          <w:tcPr>
            <w:tcW w:w="993" w:type="dxa"/>
            <w:tcBorders>
              <w:top w:val="nil"/>
              <w:left w:val="single" w:sz="8" w:space="0" w:color="auto"/>
              <w:bottom w:val="single" w:sz="8" w:space="0" w:color="auto"/>
              <w:right w:val="single" w:sz="8" w:space="0" w:color="auto"/>
            </w:tcBorders>
          </w:tcPr>
          <w:p w:rsidR="00284477" w:rsidRPr="0055479A" w:rsidRDefault="00284477" w:rsidP="00284477">
            <w:pPr>
              <w:autoSpaceDE w:val="0"/>
              <w:autoSpaceDN w:val="0"/>
              <w:adjustRightInd w:val="0"/>
              <w:jc w:val="center"/>
            </w:pPr>
          </w:p>
        </w:tc>
        <w:tc>
          <w:tcPr>
            <w:tcW w:w="993" w:type="dxa"/>
            <w:tcBorders>
              <w:top w:val="nil"/>
              <w:left w:val="single" w:sz="8" w:space="0" w:color="auto"/>
              <w:bottom w:val="single" w:sz="8" w:space="0" w:color="auto"/>
              <w:right w:val="single" w:sz="8" w:space="0" w:color="auto"/>
            </w:tcBorders>
          </w:tcPr>
          <w:p w:rsidR="00284477" w:rsidRPr="0055479A" w:rsidRDefault="00284477" w:rsidP="00284477">
            <w:pPr>
              <w:autoSpaceDE w:val="0"/>
              <w:autoSpaceDN w:val="0"/>
              <w:adjustRightInd w:val="0"/>
              <w:jc w:val="center"/>
            </w:pPr>
          </w:p>
        </w:tc>
      </w:tr>
      <w:tr w:rsidR="00284477" w:rsidRPr="00527353" w:rsidTr="00284477">
        <w:trPr>
          <w:trHeight w:val="320"/>
        </w:trPr>
        <w:tc>
          <w:tcPr>
            <w:tcW w:w="2267" w:type="dxa"/>
            <w:vMerge/>
            <w:tcBorders>
              <w:top w:val="nil"/>
              <w:left w:val="single" w:sz="8" w:space="0" w:color="auto"/>
              <w:bottom w:val="single" w:sz="8" w:space="0" w:color="auto"/>
              <w:right w:val="single" w:sz="8" w:space="0" w:color="auto"/>
            </w:tcBorders>
            <w:vAlign w:val="center"/>
            <w:hideMark/>
          </w:tcPr>
          <w:p w:rsidR="00284477" w:rsidRPr="00527353" w:rsidRDefault="00284477" w:rsidP="00284477"/>
        </w:tc>
        <w:tc>
          <w:tcPr>
            <w:tcW w:w="2526" w:type="dxa"/>
            <w:vMerge/>
            <w:tcBorders>
              <w:top w:val="nil"/>
              <w:left w:val="single" w:sz="8" w:space="0" w:color="auto"/>
              <w:bottom w:val="single" w:sz="8" w:space="0" w:color="auto"/>
              <w:right w:val="single" w:sz="8" w:space="0" w:color="auto"/>
            </w:tcBorders>
            <w:vAlign w:val="center"/>
            <w:hideMark/>
          </w:tcPr>
          <w:p w:rsidR="00284477" w:rsidRPr="00527353" w:rsidRDefault="00284477" w:rsidP="00284477"/>
        </w:tc>
        <w:tc>
          <w:tcPr>
            <w:tcW w:w="1920"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pPr>
            <w:proofErr w:type="spellStart"/>
            <w:r w:rsidRPr="00527353">
              <w:t>ответственный</w:t>
            </w:r>
            <w:proofErr w:type="spellEnd"/>
            <w:r w:rsidRPr="00527353">
              <w:t xml:space="preserve"> </w:t>
            </w:r>
            <w:proofErr w:type="spellStart"/>
            <w:r w:rsidRPr="00527353">
              <w:t>исполнитель</w:t>
            </w:r>
            <w:proofErr w:type="spellEnd"/>
          </w:p>
        </w:tc>
        <w:tc>
          <w:tcPr>
            <w:tcW w:w="1057"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pPr>
            <w:r w:rsidRPr="0055479A">
              <w:t>1868,4</w:t>
            </w:r>
          </w:p>
        </w:tc>
        <w:tc>
          <w:tcPr>
            <w:tcW w:w="992"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pPr>
            <w:r w:rsidRPr="0055479A">
              <w:t>4400,0</w:t>
            </w:r>
          </w:p>
        </w:tc>
        <w:tc>
          <w:tcPr>
            <w:tcW w:w="1134"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pPr>
            <w:r w:rsidRPr="0055479A">
              <w:t>3432,293</w:t>
            </w:r>
          </w:p>
        </w:tc>
        <w:tc>
          <w:tcPr>
            <w:tcW w:w="1303"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pPr>
            <w:r w:rsidRPr="0055479A">
              <w:t>2897,72416</w:t>
            </w:r>
          </w:p>
        </w:tc>
        <w:tc>
          <w:tcPr>
            <w:tcW w:w="995"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pPr>
            <w:r w:rsidRPr="0055479A">
              <w:t>2999,9</w:t>
            </w:r>
          </w:p>
        </w:tc>
        <w:tc>
          <w:tcPr>
            <w:tcW w:w="992"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pPr>
            <w:r w:rsidRPr="0055479A">
              <w:t>2807,6</w:t>
            </w:r>
          </w:p>
        </w:tc>
        <w:tc>
          <w:tcPr>
            <w:tcW w:w="993" w:type="dxa"/>
            <w:tcBorders>
              <w:top w:val="nil"/>
              <w:left w:val="single" w:sz="8" w:space="0" w:color="auto"/>
              <w:bottom w:val="single" w:sz="8" w:space="0" w:color="auto"/>
              <w:right w:val="single" w:sz="8" w:space="0" w:color="auto"/>
            </w:tcBorders>
            <w:hideMark/>
          </w:tcPr>
          <w:p w:rsidR="00284477" w:rsidRPr="0055479A" w:rsidRDefault="00284477" w:rsidP="00284477">
            <w:pPr>
              <w:ind w:right="-5"/>
              <w:jc w:val="center"/>
            </w:pPr>
            <w:r w:rsidRPr="0055479A">
              <w:t>3290,9</w:t>
            </w:r>
          </w:p>
        </w:tc>
        <w:tc>
          <w:tcPr>
            <w:tcW w:w="993" w:type="dxa"/>
            <w:tcBorders>
              <w:top w:val="nil"/>
              <w:left w:val="single" w:sz="8" w:space="0" w:color="auto"/>
              <w:bottom w:val="single" w:sz="8" w:space="0" w:color="auto"/>
              <w:right w:val="single" w:sz="8" w:space="0" w:color="auto"/>
            </w:tcBorders>
          </w:tcPr>
          <w:p w:rsidR="00284477" w:rsidRPr="0055479A" w:rsidRDefault="00284477" w:rsidP="00284477">
            <w:pPr>
              <w:ind w:right="-5"/>
              <w:jc w:val="center"/>
            </w:pPr>
            <w:r w:rsidRPr="0055479A">
              <w:t>0,0</w:t>
            </w:r>
          </w:p>
        </w:tc>
      </w:tr>
      <w:tr w:rsidR="00284477" w:rsidRPr="00527353" w:rsidTr="00284477">
        <w:trPr>
          <w:trHeight w:val="590"/>
        </w:trPr>
        <w:tc>
          <w:tcPr>
            <w:tcW w:w="2267" w:type="dxa"/>
            <w:vMerge/>
            <w:tcBorders>
              <w:top w:val="nil"/>
              <w:left w:val="single" w:sz="8" w:space="0" w:color="auto"/>
              <w:bottom w:val="single" w:sz="8" w:space="0" w:color="auto"/>
              <w:right w:val="single" w:sz="8" w:space="0" w:color="auto"/>
            </w:tcBorders>
            <w:vAlign w:val="center"/>
            <w:hideMark/>
          </w:tcPr>
          <w:p w:rsidR="00284477" w:rsidRPr="00527353" w:rsidRDefault="00284477" w:rsidP="00284477"/>
        </w:tc>
        <w:tc>
          <w:tcPr>
            <w:tcW w:w="2526" w:type="dxa"/>
            <w:vMerge/>
            <w:tcBorders>
              <w:top w:val="nil"/>
              <w:left w:val="single" w:sz="8" w:space="0" w:color="auto"/>
              <w:bottom w:val="single" w:sz="8" w:space="0" w:color="auto"/>
              <w:right w:val="single" w:sz="8" w:space="0" w:color="auto"/>
            </w:tcBorders>
            <w:vAlign w:val="center"/>
            <w:hideMark/>
          </w:tcPr>
          <w:p w:rsidR="00284477" w:rsidRPr="00527353" w:rsidRDefault="00284477" w:rsidP="00284477"/>
        </w:tc>
        <w:tc>
          <w:tcPr>
            <w:tcW w:w="1920"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pPr>
            <w:proofErr w:type="spellStart"/>
            <w:r w:rsidRPr="00527353">
              <w:t>соисполнитель</w:t>
            </w:r>
            <w:proofErr w:type="spellEnd"/>
            <w:r w:rsidRPr="00527353">
              <w:t xml:space="preserve"> 1 </w:t>
            </w:r>
          </w:p>
        </w:tc>
        <w:tc>
          <w:tcPr>
            <w:tcW w:w="1057" w:type="dxa"/>
            <w:tcBorders>
              <w:top w:val="nil"/>
              <w:left w:val="single" w:sz="8" w:space="0" w:color="auto"/>
              <w:bottom w:val="single" w:sz="8" w:space="0" w:color="auto"/>
              <w:right w:val="single" w:sz="8" w:space="0" w:color="auto"/>
            </w:tcBorders>
          </w:tcPr>
          <w:p w:rsidR="00284477" w:rsidRPr="007C3965" w:rsidRDefault="00284477" w:rsidP="00284477">
            <w:pPr>
              <w:autoSpaceDE w:val="0"/>
              <w:autoSpaceDN w:val="0"/>
              <w:adjustRightInd w:val="0"/>
              <w:jc w:val="center"/>
            </w:pPr>
          </w:p>
        </w:tc>
        <w:tc>
          <w:tcPr>
            <w:tcW w:w="992" w:type="dxa"/>
            <w:tcBorders>
              <w:top w:val="nil"/>
              <w:left w:val="single" w:sz="8" w:space="0" w:color="auto"/>
              <w:bottom w:val="single" w:sz="8" w:space="0" w:color="auto"/>
              <w:right w:val="single" w:sz="8" w:space="0" w:color="auto"/>
            </w:tcBorders>
          </w:tcPr>
          <w:p w:rsidR="00284477" w:rsidRPr="007C3965" w:rsidRDefault="00284477" w:rsidP="00284477">
            <w:pPr>
              <w:autoSpaceDE w:val="0"/>
              <w:autoSpaceDN w:val="0"/>
              <w:adjustRightInd w:val="0"/>
              <w:jc w:val="center"/>
            </w:pPr>
          </w:p>
        </w:tc>
        <w:tc>
          <w:tcPr>
            <w:tcW w:w="1134" w:type="dxa"/>
            <w:tcBorders>
              <w:top w:val="nil"/>
              <w:left w:val="single" w:sz="8" w:space="0" w:color="auto"/>
              <w:bottom w:val="single" w:sz="8" w:space="0" w:color="auto"/>
              <w:right w:val="single" w:sz="8" w:space="0" w:color="auto"/>
            </w:tcBorders>
          </w:tcPr>
          <w:p w:rsidR="00284477" w:rsidRPr="007C3965" w:rsidRDefault="00284477" w:rsidP="00284477">
            <w:pPr>
              <w:autoSpaceDE w:val="0"/>
              <w:autoSpaceDN w:val="0"/>
              <w:adjustRightInd w:val="0"/>
              <w:jc w:val="center"/>
            </w:pPr>
          </w:p>
        </w:tc>
        <w:tc>
          <w:tcPr>
            <w:tcW w:w="1303" w:type="dxa"/>
            <w:tcBorders>
              <w:top w:val="nil"/>
              <w:left w:val="single" w:sz="8" w:space="0" w:color="auto"/>
              <w:bottom w:val="single" w:sz="8" w:space="0" w:color="auto"/>
              <w:right w:val="single" w:sz="8" w:space="0" w:color="auto"/>
            </w:tcBorders>
          </w:tcPr>
          <w:p w:rsidR="00284477" w:rsidRPr="007C3965" w:rsidRDefault="00284477" w:rsidP="00284477">
            <w:pPr>
              <w:autoSpaceDE w:val="0"/>
              <w:autoSpaceDN w:val="0"/>
              <w:adjustRightInd w:val="0"/>
              <w:jc w:val="center"/>
            </w:pPr>
          </w:p>
        </w:tc>
        <w:tc>
          <w:tcPr>
            <w:tcW w:w="995" w:type="dxa"/>
            <w:tcBorders>
              <w:top w:val="nil"/>
              <w:left w:val="single" w:sz="8" w:space="0" w:color="auto"/>
              <w:bottom w:val="single" w:sz="8" w:space="0" w:color="auto"/>
              <w:right w:val="single" w:sz="8" w:space="0" w:color="auto"/>
            </w:tcBorders>
          </w:tcPr>
          <w:p w:rsidR="00284477" w:rsidRPr="007C3965" w:rsidRDefault="00284477" w:rsidP="00284477">
            <w:pPr>
              <w:autoSpaceDE w:val="0"/>
              <w:autoSpaceDN w:val="0"/>
              <w:adjustRightInd w:val="0"/>
              <w:jc w:val="center"/>
            </w:pPr>
          </w:p>
        </w:tc>
        <w:tc>
          <w:tcPr>
            <w:tcW w:w="992" w:type="dxa"/>
            <w:tcBorders>
              <w:top w:val="nil"/>
              <w:left w:val="single" w:sz="8" w:space="0" w:color="auto"/>
              <w:bottom w:val="single" w:sz="8" w:space="0" w:color="auto"/>
              <w:right w:val="single" w:sz="8" w:space="0" w:color="auto"/>
            </w:tcBorders>
          </w:tcPr>
          <w:p w:rsidR="00284477" w:rsidRPr="007C3965" w:rsidRDefault="00284477" w:rsidP="00284477">
            <w:pPr>
              <w:autoSpaceDE w:val="0"/>
              <w:autoSpaceDN w:val="0"/>
              <w:adjustRightInd w:val="0"/>
              <w:jc w:val="center"/>
            </w:pPr>
          </w:p>
        </w:tc>
        <w:tc>
          <w:tcPr>
            <w:tcW w:w="993" w:type="dxa"/>
            <w:tcBorders>
              <w:top w:val="nil"/>
              <w:left w:val="single" w:sz="8" w:space="0" w:color="auto"/>
              <w:bottom w:val="single" w:sz="8" w:space="0" w:color="auto"/>
              <w:right w:val="single" w:sz="8" w:space="0" w:color="auto"/>
            </w:tcBorders>
          </w:tcPr>
          <w:p w:rsidR="00284477" w:rsidRPr="007C3965" w:rsidRDefault="00284477" w:rsidP="00284477">
            <w:pPr>
              <w:autoSpaceDE w:val="0"/>
              <w:autoSpaceDN w:val="0"/>
              <w:adjustRightInd w:val="0"/>
              <w:jc w:val="center"/>
            </w:pPr>
          </w:p>
        </w:tc>
        <w:tc>
          <w:tcPr>
            <w:tcW w:w="993" w:type="dxa"/>
            <w:tcBorders>
              <w:top w:val="nil"/>
              <w:left w:val="single" w:sz="8" w:space="0" w:color="auto"/>
              <w:bottom w:val="single" w:sz="8" w:space="0" w:color="auto"/>
              <w:right w:val="single" w:sz="8" w:space="0" w:color="auto"/>
            </w:tcBorders>
          </w:tcPr>
          <w:p w:rsidR="00284477" w:rsidRPr="007C3965" w:rsidRDefault="00284477" w:rsidP="00284477">
            <w:pPr>
              <w:autoSpaceDE w:val="0"/>
              <w:autoSpaceDN w:val="0"/>
              <w:adjustRightInd w:val="0"/>
              <w:jc w:val="center"/>
            </w:pPr>
          </w:p>
        </w:tc>
      </w:tr>
      <w:tr w:rsidR="00284477" w:rsidRPr="00527353" w:rsidTr="00284477">
        <w:trPr>
          <w:trHeight w:val="698"/>
        </w:trPr>
        <w:tc>
          <w:tcPr>
            <w:tcW w:w="2267" w:type="dxa"/>
            <w:vMerge/>
            <w:tcBorders>
              <w:top w:val="nil"/>
              <w:left w:val="single" w:sz="8" w:space="0" w:color="auto"/>
              <w:bottom w:val="single" w:sz="8" w:space="0" w:color="auto"/>
              <w:right w:val="single" w:sz="8" w:space="0" w:color="auto"/>
            </w:tcBorders>
            <w:vAlign w:val="center"/>
            <w:hideMark/>
          </w:tcPr>
          <w:p w:rsidR="00284477" w:rsidRPr="00527353" w:rsidRDefault="00284477" w:rsidP="00284477"/>
        </w:tc>
        <w:tc>
          <w:tcPr>
            <w:tcW w:w="2526" w:type="dxa"/>
            <w:vMerge/>
            <w:tcBorders>
              <w:top w:val="nil"/>
              <w:left w:val="single" w:sz="8" w:space="0" w:color="auto"/>
              <w:bottom w:val="single" w:sz="8" w:space="0" w:color="auto"/>
              <w:right w:val="single" w:sz="8" w:space="0" w:color="auto"/>
            </w:tcBorders>
            <w:vAlign w:val="center"/>
            <w:hideMark/>
          </w:tcPr>
          <w:p w:rsidR="00284477" w:rsidRPr="00527353" w:rsidRDefault="00284477" w:rsidP="00284477"/>
        </w:tc>
        <w:tc>
          <w:tcPr>
            <w:tcW w:w="1920" w:type="dxa"/>
            <w:tcBorders>
              <w:top w:val="nil"/>
              <w:left w:val="single" w:sz="8" w:space="0" w:color="auto"/>
              <w:bottom w:val="single" w:sz="8" w:space="0" w:color="auto"/>
              <w:right w:val="single" w:sz="8" w:space="0" w:color="auto"/>
            </w:tcBorders>
            <w:hideMark/>
          </w:tcPr>
          <w:p w:rsidR="00284477" w:rsidRPr="00527353" w:rsidRDefault="00284477" w:rsidP="00284477">
            <w:pPr>
              <w:autoSpaceDE w:val="0"/>
              <w:autoSpaceDN w:val="0"/>
              <w:adjustRightInd w:val="0"/>
              <w:spacing w:line="276" w:lineRule="auto"/>
            </w:pPr>
            <w:proofErr w:type="spellStart"/>
            <w:r w:rsidRPr="00527353">
              <w:t>соисполнитель</w:t>
            </w:r>
            <w:proofErr w:type="spellEnd"/>
            <w:r w:rsidRPr="00527353">
              <w:t xml:space="preserve"> 2</w:t>
            </w:r>
          </w:p>
        </w:tc>
        <w:tc>
          <w:tcPr>
            <w:tcW w:w="1057"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p>
        </w:tc>
        <w:tc>
          <w:tcPr>
            <w:tcW w:w="992"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p>
        </w:tc>
        <w:tc>
          <w:tcPr>
            <w:tcW w:w="1134"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p>
        </w:tc>
        <w:tc>
          <w:tcPr>
            <w:tcW w:w="1303"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p>
        </w:tc>
        <w:tc>
          <w:tcPr>
            <w:tcW w:w="995"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p>
        </w:tc>
        <w:tc>
          <w:tcPr>
            <w:tcW w:w="992"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p>
        </w:tc>
        <w:tc>
          <w:tcPr>
            <w:tcW w:w="993"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p>
        </w:tc>
        <w:tc>
          <w:tcPr>
            <w:tcW w:w="993" w:type="dxa"/>
            <w:tcBorders>
              <w:top w:val="nil"/>
              <w:left w:val="single" w:sz="8" w:space="0" w:color="auto"/>
              <w:bottom w:val="single" w:sz="8" w:space="0" w:color="auto"/>
              <w:right w:val="single" w:sz="8" w:space="0" w:color="auto"/>
            </w:tcBorders>
          </w:tcPr>
          <w:p w:rsidR="00284477" w:rsidRPr="00527353" w:rsidRDefault="00284477" w:rsidP="00284477">
            <w:pPr>
              <w:autoSpaceDE w:val="0"/>
              <w:autoSpaceDN w:val="0"/>
              <w:adjustRightInd w:val="0"/>
              <w:spacing w:line="276" w:lineRule="auto"/>
              <w:jc w:val="center"/>
            </w:pPr>
          </w:p>
        </w:tc>
      </w:tr>
    </w:tbl>
    <w:p w:rsidR="00A84525" w:rsidRDefault="00A84525" w:rsidP="00A84525">
      <w:pPr>
        <w:autoSpaceDE w:val="0"/>
        <w:autoSpaceDN w:val="0"/>
        <w:adjustRightInd w:val="0"/>
        <w:ind w:firstLine="540"/>
        <w:contextualSpacing/>
        <w:jc w:val="center"/>
        <w:rPr>
          <w:sz w:val="28"/>
          <w:szCs w:val="28"/>
          <w:lang w:val="ru-RU"/>
        </w:rPr>
      </w:pPr>
    </w:p>
    <w:p w:rsidR="00013A7B" w:rsidRDefault="00013A7B" w:rsidP="00A84525">
      <w:pPr>
        <w:autoSpaceDE w:val="0"/>
        <w:autoSpaceDN w:val="0"/>
        <w:adjustRightInd w:val="0"/>
        <w:ind w:firstLine="540"/>
        <w:contextualSpacing/>
        <w:jc w:val="center"/>
        <w:rPr>
          <w:sz w:val="28"/>
          <w:szCs w:val="28"/>
          <w:lang w:val="ru-RU"/>
        </w:rPr>
      </w:pPr>
    </w:p>
    <w:p w:rsidR="00013A7B" w:rsidRDefault="00013A7B" w:rsidP="00A84525">
      <w:pPr>
        <w:autoSpaceDE w:val="0"/>
        <w:autoSpaceDN w:val="0"/>
        <w:adjustRightInd w:val="0"/>
        <w:ind w:firstLine="540"/>
        <w:contextualSpacing/>
        <w:jc w:val="center"/>
        <w:rPr>
          <w:sz w:val="28"/>
          <w:szCs w:val="28"/>
          <w:lang w:val="ru-RU"/>
        </w:rPr>
      </w:pPr>
    </w:p>
    <w:p w:rsidR="00013A7B" w:rsidRDefault="00013A7B" w:rsidP="00A84525">
      <w:pPr>
        <w:autoSpaceDE w:val="0"/>
        <w:autoSpaceDN w:val="0"/>
        <w:adjustRightInd w:val="0"/>
        <w:ind w:firstLine="540"/>
        <w:contextualSpacing/>
        <w:jc w:val="center"/>
        <w:rPr>
          <w:sz w:val="28"/>
          <w:szCs w:val="28"/>
          <w:lang w:val="ru-RU"/>
        </w:rPr>
      </w:pPr>
    </w:p>
    <w:p w:rsidR="00013A7B" w:rsidRDefault="00013A7B" w:rsidP="00A84525">
      <w:pPr>
        <w:autoSpaceDE w:val="0"/>
        <w:autoSpaceDN w:val="0"/>
        <w:adjustRightInd w:val="0"/>
        <w:ind w:firstLine="540"/>
        <w:contextualSpacing/>
        <w:jc w:val="center"/>
        <w:rPr>
          <w:sz w:val="28"/>
          <w:szCs w:val="28"/>
          <w:lang w:val="ru-RU"/>
        </w:rPr>
      </w:pPr>
    </w:p>
    <w:p w:rsidR="00A84525" w:rsidRPr="00013A7B" w:rsidRDefault="00A84525" w:rsidP="00A84525">
      <w:pPr>
        <w:ind w:right="-5"/>
        <w:jc w:val="right"/>
        <w:rPr>
          <w:sz w:val="24"/>
          <w:szCs w:val="24"/>
          <w:lang w:val="ru-RU"/>
        </w:rPr>
      </w:pPr>
      <w:r w:rsidRPr="00013A7B">
        <w:rPr>
          <w:sz w:val="24"/>
          <w:szCs w:val="24"/>
          <w:lang w:val="ru-RU"/>
        </w:rPr>
        <w:lastRenderedPageBreak/>
        <w:t>Приложение № 3</w:t>
      </w:r>
    </w:p>
    <w:p w:rsidR="00A84525" w:rsidRPr="00013A7B" w:rsidRDefault="00A84525" w:rsidP="00A84525">
      <w:pPr>
        <w:ind w:right="-5"/>
        <w:jc w:val="right"/>
        <w:rPr>
          <w:sz w:val="24"/>
          <w:szCs w:val="24"/>
          <w:lang w:val="ru-RU"/>
        </w:rPr>
      </w:pPr>
      <w:r w:rsidRPr="00013A7B">
        <w:rPr>
          <w:sz w:val="24"/>
          <w:szCs w:val="24"/>
          <w:lang w:val="ru-RU"/>
        </w:rPr>
        <w:t xml:space="preserve">к муниципальной программе </w:t>
      </w:r>
      <w:r w:rsidR="00013A7B">
        <w:rPr>
          <w:sz w:val="24"/>
          <w:szCs w:val="24"/>
          <w:lang w:val="ru-RU"/>
        </w:rPr>
        <w:t>МО «</w:t>
      </w:r>
      <w:proofErr w:type="spellStart"/>
      <w:r w:rsidR="00013A7B">
        <w:rPr>
          <w:sz w:val="24"/>
          <w:szCs w:val="24"/>
          <w:lang w:val="ru-RU"/>
        </w:rPr>
        <w:t>Шенкурское</w:t>
      </w:r>
      <w:proofErr w:type="spellEnd"/>
      <w:r w:rsidR="00013A7B">
        <w:rPr>
          <w:sz w:val="24"/>
          <w:szCs w:val="24"/>
          <w:lang w:val="ru-RU"/>
        </w:rPr>
        <w:t xml:space="preserve">» </w:t>
      </w:r>
      <w:r w:rsidRPr="00013A7B">
        <w:rPr>
          <w:sz w:val="24"/>
          <w:szCs w:val="24"/>
          <w:lang w:val="ru-RU"/>
        </w:rPr>
        <w:t xml:space="preserve">«Развитие жилищной, </w:t>
      </w:r>
    </w:p>
    <w:p w:rsidR="00A84525" w:rsidRPr="00013A7B" w:rsidRDefault="00A84525" w:rsidP="00A84525">
      <w:pPr>
        <w:ind w:right="-5"/>
        <w:jc w:val="right"/>
        <w:rPr>
          <w:sz w:val="24"/>
          <w:szCs w:val="24"/>
          <w:lang w:val="ru-RU"/>
        </w:rPr>
      </w:pPr>
      <w:r w:rsidRPr="00013A7B">
        <w:rPr>
          <w:sz w:val="24"/>
          <w:szCs w:val="24"/>
          <w:lang w:val="ru-RU"/>
        </w:rPr>
        <w:t xml:space="preserve">коммунальной и инженерной инфраструктуры и повышение </w:t>
      </w:r>
    </w:p>
    <w:p w:rsidR="00A84525" w:rsidRPr="00013A7B" w:rsidRDefault="00A84525" w:rsidP="00A84525">
      <w:pPr>
        <w:ind w:right="-5"/>
        <w:jc w:val="right"/>
        <w:rPr>
          <w:sz w:val="24"/>
          <w:szCs w:val="24"/>
          <w:lang w:val="ru-RU"/>
        </w:rPr>
      </w:pPr>
      <w:r w:rsidRPr="00013A7B">
        <w:rPr>
          <w:sz w:val="24"/>
          <w:szCs w:val="24"/>
          <w:lang w:val="ru-RU"/>
        </w:rPr>
        <w:t>экологической безопасности МО «</w:t>
      </w:r>
      <w:proofErr w:type="spellStart"/>
      <w:r w:rsidRPr="00013A7B">
        <w:rPr>
          <w:sz w:val="24"/>
          <w:szCs w:val="24"/>
          <w:lang w:val="ru-RU"/>
        </w:rPr>
        <w:t>Шенкурское</w:t>
      </w:r>
      <w:proofErr w:type="spellEnd"/>
      <w:r w:rsidRPr="00013A7B">
        <w:rPr>
          <w:sz w:val="24"/>
          <w:szCs w:val="24"/>
          <w:lang w:val="ru-RU"/>
        </w:rPr>
        <w:t>»</w:t>
      </w:r>
    </w:p>
    <w:p w:rsidR="00A84525" w:rsidRPr="00A84525" w:rsidRDefault="00A84525" w:rsidP="00A84525">
      <w:pPr>
        <w:ind w:right="-5"/>
        <w:jc w:val="right"/>
        <w:rPr>
          <w:sz w:val="28"/>
          <w:szCs w:val="28"/>
          <w:lang w:val="ru-RU"/>
        </w:rPr>
      </w:pPr>
    </w:p>
    <w:p w:rsidR="00013A7B" w:rsidRPr="00013A7B" w:rsidRDefault="00013A7B" w:rsidP="00013A7B">
      <w:pPr>
        <w:ind w:right="-5"/>
        <w:jc w:val="center"/>
        <w:rPr>
          <w:sz w:val="24"/>
          <w:szCs w:val="24"/>
          <w:lang w:val="ru-RU"/>
        </w:rPr>
      </w:pPr>
      <w:r w:rsidRPr="00013A7B">
        <w:rPr>
          <w:sz w:val="24"/>
          <w:szCs w:val="24"/>
          <w:lang w:val="ru-RU"/>
        </w:rPr>
        <w:t>ПЕРЕЧЕНЬ МЕРОПРИЯТИЙ</w:t>
      </w:r>
    </w:p>
    <w:p w:rsidR="00013A7B" w:rsidRPr="00013A7B" w:rsidRDefault="00013A7B" w:rsidP="00013A7B">
      <w:pPr>
        <w:ind w:right="-5"/>
        <w:jc w:val="center"/>
        <w:rPr>
          <w:sz w:val="24"/>
          <w:szCs w:val="24"/>
          <w:lang w:val="ru-RU"/>
        </w:rPr>
      </w:pPr>
      <w:r w:rsidRPr="00013A7B">
        <w:rPr>
          <w:sz w:val="24"/>
          <w:szCs w:val="24"/>
          <w:lang w:val="ru-RU"/>
        </w:rPr>
        <w:t>муниципальной программы МО «</w:t>
      </w:r>
      <w:proofErr w:type="spellStart"/>
      <w:r w:rsidRPr="00013A7B">
        <w:rPr>
          <w:sz w:val="24"/>
          <w:szCs w:val="24"/>
          <w:lang w:val="ru-RU"/>
        </w:rPr>
        <w:t>Шенкурское</w:t>
      </w:r>
      <w:proofErr w:type="spellEnd"/>
      <w:r w:rsidRPr="00013A7B">
        <w:rPr>
          <w:sz w:val="24"/>
          <w:szCs w:val="24"/>
          <w:lang w:val="ru-RU"/>
        </w:rPr>
        <w:t xml:space="preserve">» «Развитие жилищной, коммунальной </w:t>
      </w:r>
    </w:p>
    <w:p w:rsidR="00013A7B" w:rsidRPr="00013A7B" w:rsidRDefault="00013A7B" w:rsidP="00013A7B">
      <w:pPr>
        <w:ind w:right="-5"/>
        <w:jc w:val="center"/>
        <w:rPr>
          <w:sz w:val="24"/>
          <w:szCs w:val="24"/>
          <w:lang w:val="ru-RU"/>
        </w:rPr>
      </w:pPr>
      <w:r w:rsidRPr="00013A7B">
        <w:rPr>
          <w:sz w:val="24"/>
          <w:szCs w:val="24"/>
          <w:lang w:val="ru-RU"/>
        </w:rPr>
        <w:t>и инженерной инфраструктуры и повышение экологической безопасности МО «</w:t>
      </w:r>
      <w:proofErr w:type="spellStart"/>
      <w:r w:rsidRPr="00013A7B">
        <w:rPr>
          <w:sz w:val="24"/>
          <w:szCs w:val="24"/>
          <w:lang w:val="ru-RU"/>
        </w:rPr>
        <w:t>Шенкурское</w:t>
      </w:r>
      <w:proofErr w:type="spellEnd"/>
      <w:r w:rsidRPr="00013A7B">
        <w:rPr>
          <w:sz w:val="24"/>
          <w:szCs w:val="24"/>
          <w:lang w:val="ru-RU"/>
        </w:rPr>
        <w:t>»</w:t>
      </w:r>
    </w:p>
    <w:p w:rsidR="00013A7B" w:rsidRPr="00222E92" w:rsidRDefault="00013A7B" w:rsidP="00013A7B">
      <w:pPr>
        <w:rPr>
          <w:lang w:val="ru-RU"/>
        </w:rPr>
      </w:pPr>
    </w:p>
    <w:tbl>
      <w:tblPr>
        <w:tblW w:w="5119" w:type="pct"/>
        <w:tblInd w:w="-15" w:type="dxa"/>
        <w:tblLayout w:type="fixed"/>
        <w:tblCellMar>
          <w:left w:w="0" w:type="dxa"/>
          <w:right w:w="0" w:type="dxa"/>
        </w:tblCellMar>
        <w:tblLook w:val="04A0"/>
      </w:tblPr>
      <w:tblGrid>
        <w:gridCol w:w="1110"/>
        <w:gridCol w:w="358"/>
        <w:gridCol w:w="956"/>
        <w:gridCol w:w="1186"/>
        <w:gridCol w:w="1051"/>
        <w:gridCol w:w="657"/>
        <w:gridCol w:w="932"/>
        <w:gridCol w:w="785"/>
        <w:gridCol w:w="929"/>
        <w:gridCol w:w="600"/>
        <w:gridCol w:w="657"/>
        <w:gridCol w:w="884"/>
        <w:gridCol w:w="983"/>
        <w:gridCol w:w="977"/>
        <w:gridCol w:w="997"/>
        <w:gridCol w:w="1111"/>
        <w:gridCol w:w="759"/>
      </w:tblGrid>
      <w:tr w:rsidR="009173F0" w:rsidRPr="00C56774" w:rsidTr="00300740">
        <w:trPr>
          <w:trHeight w:val="375"/>
        </w:trPr>
        <w:tc>
          <w:tcPr>
            <w:tcW w:w="372" w:type="pct"/>
            <w:tcBorders>
              <w:top w:val="nil"/>
              <w:left w:val="nil"/>
              <w:bottom w:val="nil"/>
              <w:right w:val="nil"/>
            </w:tcBorders>
            <w:shd w:val="clear" w:color="000000" w:fill="FFFFFF"/>
          </w:tcPr>
          <w:p w:rsidR="009173F0" w:rsidRPr="00C80FD4" w:rsidRDefault="009173F0" w:rsidP="00300740">
            <w:pPr>
              <w:jc w:val="center"/>
              <w:rPr>
                <w:color w:val="000000"/>
                <w:sz w:val="28"/>
                <w:szCs w:val="28"/>
                <w:lang w:val="ru-RU"/>
              </w:rPr>
            </w:pPr>
          </w:p>
        </w:tc>
        <w:tc>
          <w:tcPr>
            <w:tcW w:w="4628" w:type="pct"/>
            <w:gridSpan w:val="16"/>
            <w:tcBorders>
              <w:top w:val="nil"/>
              <w:left w:val="nil"/>
              <w:bottom w:val="nil"/>
              <w:right w:val="nil"/>
            </w:tcBorders>
            <w:shd w:val="clear" w:color="000000" w:fill="FFFFFF"/>
            <w:noWrap/>
            <w:tcMar>
              <w:top w:w="15" w:type="dxa"/>
              <w:left w:w="15" w:type="dxa"/>
              <w:bottom w:w="0" w:type="dxa"/>
              <w:right w:w="15" w:type="dxa"/>
            </w:tcMar>
            <w:vAlign w:val="bottom"/>
            <w:hideMark/>
          </w:tcPr>
          <w:p w:rsidR="009173F0" w:rsidRPr="00C80FD4" w:rsidRDefault="009173F0" w:rsidP="00300740">
            <w:pPr>
              <w:jc w:val="center"/>
              <w:rPr>
                <w:color w:val="000000"/>
                <w:sz w:val="28"/>
                <w:szCs w:val="28"/>
                <w:lang w:val="ru-RU"/>
              </w:rPr>
            </w:pPr>
          </w:p>
        </w:tc>
      </w:tr>
      <w:tr w:rsidR="009173F0" w:rsidRPr="00C56774" w:rsidTr="00300740">
        <w:trPr>
          <w:trHeight w:val="1725"/>
        </w:trPr>
        <w:tc>
          <w:tcPr>
            <w:tcW w:w="492" w:type="pct"/>
            <w:gridSpan w:val="2"/>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proofErr w:type="spellStart"/>
            <w:r>
              <w:rPr>
                <w:color w:val="000000"/>
              </w:rPr>
              <w:t>Наименование</w:t>
            </w:r>
            <w:proofErr w:type="spellEnd"/>
            <w:r>
              <w:rPr>
                <w:color w:val="000000"/>
              </w:rPr>
              <w:t xml:space="preserve"> </w:t>
            </w:r>
            <w:proofErr w:type="spellStart"/>
            <w:r>
              <w:rPr>
                <w:color w:val="000000"/>
              </w:rPr>
              <w:t>мероприятия</w:t>
            </w:r>
            <w:proofErr w:type="spellEnd"/>
          </w:p>
        </w:tc>
        <w:tc>
          <w:tcPr>
            <w:tcW w:w="320" w:type="pct"/>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proofErr w:type="spellStart"/>
            <w:r>
              <w:rPr>
                <w:color w:val="000000"/>
              </w:rPr>
              <w:t>Ответственный</w:t>
            </w:r>
            <w:proofErr w:type="spellEnd"/>
            <w:r>
              <w:rPr>
                <w:color w:val="000000"/>
              </w:rPr>
              <w:t xml:space="preserve"> </w:t>
            </w:r>
            <w:proofErr w:type="spellStart"/>
            <w:r>
              <w:rPr>
                <w:color w:val="000000"/>
              </w:rPr>
              <w:t>исполнитель</w:t>
            </w:r>
            <w:proofErr w:type="spellEnd"/>
            <w:r>
              <w:rPr>
                <w:color w:val="000000"/>
              </w:rPr>
              <w:t xml:space="preserve">, </w:t>
            </w:r>
            <w:proofErr w:type="spellStart"/>
            <w:r>
              <w:rPr>
                <w:color w:val="000000"/>
              </w:rPr>
              <w:t>соисполнители</w:t>
            </w:r>
            <w:proofErr w:type="spellEnd"/>
          </w:p>
        </w:tc>
        <w:tc>
          <w:tcPr>
            <w:tcW w:w="397" w:type="pct"/>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proofErr w:type="spellStart"/>
            <w:r>
              <w:rPr>
                <w:color w:val="000000"/>
              </w:rPr>
              <w:t>Источники</w:t>
            </w:r>
            <w:proofErr w:type="spellEnd"/>
            <w:r>
              <w:rPr>
                <w:color w:val="000000"/>
              </w:rPr>
              <w:t xml:space="preserve"> </w:t>
            </w:r>
            <w:proofErr w:type="spellStart"/>
            <w:r>
              <w:rPr>
                <w:color w:val="000000"/>
              </w:rPr>
              <w:t>финансирования</w:t>
            </w:r>
            <w:proofErr w:type="spellEnd"/>
          </w:p>
        </w:tc>
        <w:tc>
          <w:tcPr>
            <w:tcW w:w="3165" w:type="pct"/>
            <w:gridSpan w:val="11"/>
            <w:tcBorders>
              <w:top w:val="single" w:sz="8" w:space="0" w:color="auto"/>
              <w:left w:val="nil"/>
              <w:bottom w:val="single" w:sz="8" w:space="0" w:color="auto"/>
              <w:right w:val="single" w:sz="4"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proofErr w:type="spellStart"/>
            <w:r>
              <w:rPr>
                <w:color w:val="000000"/>
              </w:rPr>
              <w:t>Объем</w:t>
            </w:r>
            <w:proofErr w:type="spellEnd"/>
            <w:r>
              <w:rPr>
                <w:color w:val="000000"/>
              </w:rPr>
              <w:t xml:space="preserve"> </w:t>
            </w:r>
            <w:proofErr w:type="spellStart"/>
            <w:r>
              <w:rPr>
                <w:color w:val="000000"/>
              </w:rPr>
              <w:t>финансирования</w:t>
            </w:r>
            <w:proofErr w:type="spellEnd"/>
            <w:r>
              <w:rPr>
                <w:color w:val="000000"/>
              </w:rPr>
              <w:t xml:space="preserve">, </w:t>
            </w:r>
            <w:proofErr w:type="spellStart"/>
            <w:r>
              <w:rPr>
                <w:color w:val="000000"/>
              </w:rPr>
              <w:t>тыс</w:t>
            </w:r>
            <w:proofErr w:type="spellEnd"/>
            <w:r>
              <w:rPr>
                <w:color w:val="000000"/>
              </w:rPr>
              <w:t xml:space="preserve">. </w:t>
            </w:r>
            <w:proofErr w:type="spellStart"/>
            <w:r>
              <w:rPr>
                <w:color w:val="000000"/>
              </w:rPr>
              <w:t>рублей</w:t>
            </w:r>
            <w:proofErr w:type="spellEnd"/>
          </w:p>
        </w:tc>
        <w:tc>
          <w:tcPr>
            <w:tcW w:w="372" w:type="pct"/>
            <w:vMerge w:val="restart"/>
            <w:tcBorders>
              <w:top w:val="single" w:sz="8" w:space="0" w:color="auto"/>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Показатели результата реализации мероприятия по годам</w:t>
            </w:r>
          </w:p>
        </w:tc>
        <w:tc>
          <w:tcPr>
            <w:tcW w:w="254" w:type="pct"/>
            <w:vMerge w:val="restart"/>
            <w:tcBorders>
              <w:top w:val="single" w:sz="8" w:space="0" w:color="auto"/>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Связь с целевыми показателями муниципальной программы</w:t>
            </w:r>
          </w:p>
        </w:tc>
      </w:tr>
      <w:tr w:rsidR="009173F0" w:rsidTr="00300740">
        <w:trPr>
          <w:trHeight w:val="315"/>
        </w:trPr>
        <w:tc>
          <w:tcPr>
            <w:tcW w:w="492" w:type="pct"/>
            <w:gridSpan w:val="2"/>
            <w:vMerge/>
            <w:tcBorders>
              <w:top w:val="single" w:sz="8" w:space="0" w:color="auto"/>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vMerge/>
            <w:tcBorders>
              <w:top w:val="single" w:sz="8" w:space="0" w:color="auto"/>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proofErr w:type="spellStart"/>
            <w:r>
              <w:rPr>
                <w:color w:val="000000"/>
              </w:rPr>
              <w:t>всего</w:t>
            </w:r>
            <w:proofErr w:type="spellEnd"/>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2014</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2015</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2016</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2017</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2019</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2020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2021</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2022</w:t>
            </w:r>
          </w:p>
        </w:tc>
        <w:tc>
          <w:tcPr>
            <w:tcW w:w="334" w:type="pct"/>
            <w:tcBorders>
              <w:top w:val="single" w:sz="4" w:space="0" w:color="auto"/>
              <w:left w:val="single" w:sz="4" w:space="0" w:color="auto"/>
              <w:bottom w:val="single" w:sz="4" w:space="0" w:color="auto"/>
              <w:right w:val="single" w:sz="4" w:space="0" w:color="auto"/>
            </w:tcBorders>
          </w:tcPr>
          <w:p w:rsidR="009173F0" w:rsidRPr="00A53B87" w:rsidRDefault="009173F0" w:rsidP="00300740">
            <w:pPr>
              <w:jc w:val="center"/>
              <w:rPr>
                <w:color w:val="000000"/>
                <w:lang w:val="ru-RU"/>
              </w:rPr>
            </w:pPr>
            <w:r>
              <w:rPr>
                <w:color w:val="000000"/>
                <w:lang w:val="ru-RU"/>
              </w:rPr>
              <w:t>2023</w:t>
            </w:r>
          </w:p>
        </w:tc>
        <w:tc>
          <w:tcPr>
            <w:tcW w:w="372" w:type="pct"/>
            <w:vMerge/>
            <w:tcBorders>
              <w:top w:val="single" w:sz="8" w:space="0" w:color="auto"/>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single" w:sz="8" w:space="0" w:color="auto"/>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tcBorders>
              <w:top w:val="nil"/>
              <w:left w:val="single" w:sz="8" w:space="0" w:color="auto"/>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w:t>
            </w:r>
          </w:p>
        </w:tc>
        <w:tc>
          <w:tcPr>
            <w:tcW w:w="3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3</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6</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7</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8</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9</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w:t>
            </w:r>
          </w:p>
        </w:tc>
        <w:tc>
          <w:tcPr>
            <w:tcW w:w="329"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12</w:t>
            </w:r>
          </w:p>
        </w:tc>
        <w:tc>
          <w:tcPr>
            <w:tcW w:w="327" w:type="pct"/>
            <w:tcBorders>
              <w:top w:val="nil"/>
              <w:left w:val="nil"/>
              <w:bottom w:val="nil"/>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13</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A53B87" w:rsidRDefault="009173F0" w:rsidP="00300740">
            <w:pPr>
              <w:jc w:val="center"/>
              <w:rPr>
                <w:color w:val="000000"/>
                <w:lang w:val="ru-RU"/>
              </w:rPr>
            </w:pPr>
            <w:r>
              <w:rPr>
                <w:color w:val="000000"/>
                <w:lang w:val="ru-RU"/>
              </w:rPr>
              <w:t>14</w:t>
            </w:r>
          </w:p>
        </w:tc>
        <w:tc>
          <w:tcPr>
            <w:tcW w:w="372" w:type="pct"/>
            <w:tcBorders>
              <w:top w:val="nil"/>
              <w:left w:val="single" w:sz="4" w:space="0" w:color="auto"/>
              <w:bottom w:val="single" w:sz="8" w:space="0" w:color="auto"/>
              <w:right w:val="single" w:sz="8" w:space="0" w:color="auto"/>
            </w:tcBorders>
            <w:shd w:val="clear" w:color="000000" w:fill="FFFFFF"/>
            <w:tcMar>
              <w:top w:w="15" w:type="dxa"/>
              <w:left w:w="15" w:type="dxa"/>
              <w:bottom w:w="0" w:type="dxa"/>
              <w:right w:w="15" w:type="dxa"/>
            </w:tcMar>
            <w:hideMark/>
          </w:tcPr>
          <w:p w:rsidR="009173F0" w:rsidRPr="00A53B87" w:rsidRDefault="009173F0" w:rsidP="00300740">
            <w:pPr>
              <w:jc w:val="center"/>
              <w:rPr>
                <w:color w:val="000000"/>
                <w:lang w:val="ru-RU"/>
              </w:rPr>
            </w:pPr>
            <w:r>
              <w:rPr>
                <w:color w:val="000000"/>
              </w:rPr>
              <w:t>1</w:t>
            </w:r>
            <w:r>
              <w:rPr>
                <w:color w:val="000000"/>
                <w:lang w:val="ru-RU"/>
              </w:rPr>
              <w:t>5</w:t>
            </w:r>
          </w:p>
        </w:tc>
        <w:tc>
          <w:tcPr>
            <w:tcW w:w="254"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A53B87" w:rsidRDefault="009173F0" w:rsidP="00300740">
            <w:pPr>
              <w:jc w:val="center"/>
              <w:rPr>
                <w:color w:val="000000"/>
                <w:lang w:val="ru-RU"/>
              </w:rPr>
            </w:pPr>
            <w:r>
              <w:rPr>
                <w:color w:val="000000"/>
              </w:rPr>
              <w:t>1</w:t>
            </w:r>
            <w:r>
              <w:rPr>
                <w:color w:val="000000"/>
                <w:lang w:val="ru-RU"/>
              </w:rPr>
              <w:t>6</w:t>
            </w:r>
          </w:p>
        </w:tc>
      </w:tr>
      <w:tr w:rsidR="009173F0" w:rsidRPr="00C56774" w:rsidTr="00300740">
        <w:trPr>
          <w:trHeight w:val="37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1.1.Проекты </w:t>
            </w:r>
            <w:proofErr w:type="gramStart"/>
            <w:r w:rsidRPr="00C80FD4">
              <w:rPr>
                <w:color w:val="000000"/>
                <w:lang w:val="ru-RU"/>
              </w:rPr>
              <w:t>зон санитарной охраны источника водоснабжения населения питьевой</w:t>
            </w:r>
            <w:proofErr w:type="gramEnd"/>
            <w:r w:rsidRPr="00C80FD4">
              <w:rPr>
                <w:color w:val="000000"/>
                <w:lang w:val="ru-RU"/>
              </w:rPr>
              <w:t xml:space="preserve"> водой (водозабор р. Вага)  МО «</w:t>
            </w:r>
            <w:proofErr w:type="spellStart"/>
            <w:r w:rsidRPr="00C80FD4">
              <w:rPr>
                <w:color w:val="000000"/>
                <w:lang w:val="ru-RU"/>
              </w:rPr>
              <w:t>Шенкурское</w:t>
            </w:r>
            <w:proofErr w:type="spellEnd"/>
            <w:r w:rsidRPr="00C80FD4">
              <w:rPr>
                <w:color w:val="000000"/>
                <w:lang w:val="ru-RU"/>
              </w:rPr>
              <w:t xml:space="preserve">»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40,0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Предотвращение истощения водных объектов, их засорения и загрязнения, исполнение решения </w:t>
            </w:r>
            <w:proofErr w:type="spellStart"/>
            <w:r w:rsidRPr="00C80FD4">
              <w:rPr>
                <w:color w:val="000000"/>
                <w:lang w:val="ru-RU"/>
              </w:rPr>
              <w:t>Виноградовского</w:t>
            </w:r>
            <w:proofErr w:type="spellEnd"/>
            <w:r w:rsidRPr="00C80FD4">
              <w:rPr>
                <w:color w:val="000000"/>
                <w:lang w:val="ru-RU"/>
              </w:rPr>
              <w:t xml:space="preserve"> районного суд</w:t>
            </w:r>
            <w:proofErr w:type="gramStart"/>
            <w:r w:rsidRPr="00C80FD4">
              <w:rPr>
                <w:color w:val="000000"/>
                <w:lang w:val="ru-RU"/>
              </w:rPr>
              <w:t>а АО о</w:t>
            </w:r>
            <w:proofErr w:type="gramEnd"/>
            <w:r w:rsidRPr="00C80FD4">
              <w:rPr>
                <w:color w:val="000000"/>
                <w:lang w:val="ru-RU"/>
              </w:rPr>
              <w:t>т 11.06.2013 г. по делу № 2-299/2013</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7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7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1.2.Содержание, ремонт, установка дополнительных приборов </w:t>
            </w:r>
            <w:r w:rsidRPr="00C80FD4">
              <w:rPr>
                <w:color w:val="000000"/>
                <w:lang w:val="ru-RU"/>
              </w:rPr>
              <w:lastRenderedPageBreak/>
              <w:t>уличного освещения, техническое обслуживание установок уличного освещения, оплата электроэнергии за уличное освещение МО «</w:t>
            </w:r>
            <w:proofErr w:type="spellStart"/>
            <w:r w:rsidRPr="00C80FD4">
              <w:rPr>
                <w:color w:val="000000"/>
                <w:lang w:val="ru-RU"/>
              </w:rPr>
              <w:t>Шенкурское</w:t>
            </w:r>
            <w:proofErr w:type="spellEnd"/>
            <w:r w:rsidRPr="00C80FD4">
              <w:rPr>
                <w:color w:val="000000"/>
                <w:lang w:val="ru-RU"/>
              </w:rPr>
              <w:t xml:space="preserve">»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lastRenderedPageBreak/>
              <w:t>Администрация МО «Шенкурский муниципа</w:t>
            </w:r>
            <w:r w:rsidRPr="00C80FD4">
              <w:rPr>
                <w:color w:val="000000"/>
                <w:lang w:val="ru-RU"/>
              </w:rPr>
              <w:lastRenderedPageBreak/>
              <w:t>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lastRenderedPageBreak/>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230629" w:rsidRDefault="009173F0" w:rsidP="00300740">
            <w:pPr>
              <w:jc w:val="center"/>
              <w:rPr>
                <w:color w:val="000000"/>
                <w:lang w:val="ru-RU"/>
              </w:rPr>
            </w:pPr>
            <w:r>
              <w:rPr>
                <w:color w:val="000000"/>
                <w:lang w:val="ru-RU"/>
              </w:rPr>
              <w:t>10018,37093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1539,4</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694,8</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954,3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842,4</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1195,8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1077,5</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1339,2</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1179,01493</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A87A84" w:rsidRDefault="009173F0" w:rsidP="00300740">
            <w:pPr>
              <w:jc w:val="center"/>
              <w:rPr>
                <w:color w:val="000000"/>
                <w:lang w:val="ru-RU"/>
              </w:rPr>
            </w:pPr>
            <w:r>
              <w:rPr>
                <w:color w:val="000000"/>
                <w:lang w:val="ru-RU"/>
              </w:rPr>
              <w:t>1195,956</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Приведение освещения улично-дорожной сети </w:t>
            </w:r>
            <w:proofErr w:type="gramStart"/>
            <w:r w:rsidRPr="00C80FD4">
              <w:rPr>
                <w:color w:val="000000"/>
                <w:lang w:val="ru-RU"/>
              </w:rPr>
              <w:t>г</w:t>
            </w:r>
            <w:proofErr w:type="gramEnd"/>
            <w:r w:rsidRPr="00C80FD4">
              <w:rPr>
                <w:color w:val="000000"/>
                <w:lang w:val="ru-RU"/>
              </w:rPr>
              <w:t xml:space="preserve">. </w:t>
            </w:r>
            <w:r w:rsidRPr="00C80FD4">
              <w:rPr>
                <w:color w:val="000000"/>
                <w:lang w:val="ru-RU"/>
              </w:rPr>
              <w:lastRenderedPageBreak/>
              <w:t xml:space="preserve">Шенкурска в соответствие с ГОСТ, исполнение решения </w:t>
            </w:r>
            <w:proofErr w:type="spellStart"/>
            <w:r w:rsidRPr="00C80FD4">
              <w:rPr>
                <w:color w:val="000000"/>
                <w:lang w:val="ru-RU"/>
              </w:rPr>
              <w:t>Виноградовского</w:t>
            </w:r>
            <w:proofErr w:type="spellEnd"/>
            <w:r w:rsidRPr="00C80FD4">
              <w:rPr>
                <w:color w:val="000000"/>
                <w:lang w:val="ru-RU"/>
              </w:rPr>
              <w:t xml:space="preserve"> районного суда АО от 25.03.2013 г. по делу № 2-119/2013 </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lastRenderedPageBreak/>
              <w:t xml:space="preserve">п. 2 Перечня целевых показателей </w:t>
            </w:r>
            <w:r w:rsidRPr="00C80FD4">
              <w:rPr>
                <w:color w:val="000000"/>
                <w:lang w:val="ru-RU"/>
              </w:rPr>
              <w:lastRenderedPageBreak/>
              <w:t>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10018,37093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1539,4</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694,8</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954,3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842,4</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1195,8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1077,5</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1339,2</w:t>
            </w:r>
          </w:p>
        </w:tc>
        <w:tc>
          <w:tcPr>
            <w:tcW w:w="329" w:type="pct"/>
            <w:tcBorders>
              <w:top w:val="nil"/>
              <w:left w:val="nil"/>
              <w:bottom w:val="nil"/>
              <w:right w:val="nil"/>
            </w:tcBorders>
            <w:shd w:val="clear" w:color="000000" w:fill="FFFFFF"/>
            <w:noWrap/>
            <w:tcMar>
              <w:top w:w="15" w:type="dxa"/>
              <w:left w:w="15" w:type="dxa"/>
              <w:bottom w:w="0" w:type="dxa"/>
              <w:right w:w="15" w:type="dxa"/>
            </w:tcMar>
            <w:hideMark/>
          </w:tcPr>
          <w:p w:rsidR="009173F0" w:rsidRDefault="009173F0" w:rsidP="00300740">
            <w:pPr>
              <w:jc w:val="center"/>
              <w:rPr>
                <w:color w:val="000000"/>
              </w:rPr>
            </w:pPr>
            <w:r>
              <w:rPr>
                <w:color w:val="000000"/>
              </w:rPr>
              <w:t>1179,01493</w:t>
            </w:r>
          </w:p>
        </w:tc>
        <w:tc>
          <w:tcPr>
            <w:tcW w:w="327" w:type="pct"/>
            <w:tcBorders>
              <w:top w:val="nil"/>
              <w:left w:val="single" w:sz="8" w:space="0" w:color="auto"/>
              <w:bottom w:val="single" w:sz="8" w:space="0" w:color="auto"/>
              <w:right w:val="single" w:sz="4" w:space="0" w:color="auto"/>
            </w:tcBorders>
            <w:shd w:val="clear" w:color="000000" w:fill="FFFFFF"/>
            <w:noWrap/>
            <w:tcMar>
              <w:top w:w="15" w:type="dxa"/>
              <w:left w:w="15" w:type="dxa"/>
              <w:bottom w:w="0" w:type="dxa"/>
              <w:right w:w="15" w:type="dxa"/>
            </w:tcMar>
            <w:hideMark/>
          </w:tcPr>
          <w:p w:rsidR="009173F0" w:rsidRPr="00A87A84" w:rsidRDefault="009173F0" w:rsidP="00300740">
            <w:pPr>
              <w:jc w:val="center"/>
              <w:rPr>
                <w:color w:val="000000"/>
                <w:lang w:val="ru-RU"/>
              </w:rPr>
            </w:pPr>
            <w:r>
              <w:rPr>
                <w:color w:val="000000"/>
                <w:lang w:val="ru-RU"/>
              </w:rPr>
              <w:t>1195,956</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single" w:sz="8" w:space="0" w:color="auto"/>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1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1.3.Изготовление технических планов теплотрасс от котельной СХТ (РТПС)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70,0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70,0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Исполнение норм федерального закона РФ от 21.07.1997 № 122-ФЗ «О государственной регистрации прав на недвижимое имущество и сделок с ним»</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6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70,0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70,0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1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A53B87" w:rsidRDefault="009173F0" w:rsidP="00300740">
            <w:pPr>
              <w:rPr>
                <w:color w:val="000000"/>
                <w:lang w:val="ru-RU"/>
              </w:rPr>
            </w:pPr>
            <w:r w:rsidRPr="00C80FD4">
              <w:rPr>
                <w:color w:val="000000"/>
                <w:lang w:val="ru-RU"/>
              </w:rPr>
              <w:t>1.4.Расселение аварийных жилых домов МО «</w:t>
            </w:r>
            <w:proofErr w:type="spellStart"/>
            <w:r w:rsidRPr="00C80FD4">
              <w:rPr>
                <w:color w:val="000000"/>
                <w:lang w:val="ru-RU"/>
              </w:rPr>
              <w:t>Шенкурское</w:t>
            </w:r>
            <w:proofErr w:type="spellEnd"/>
            <w:r w:rsidRPr="00C80FD4">
              <w:rPr>
                <w:color w:val="000000"/>
                <w:lang w:val="ru-RU"/>
              </w:rPr>
              <w:t xml:space="preserve">» г. Шенкурск ул. </w:t>
            </w:r>
            <w:r w:rsidRPr="00A53B87">
              <w:rPr>
                <w:color w:val="000000"/>
                <w:lang w:val="ru-RU"/>
              </w:rPr>
              <w:t xml:space="preserve">Володарского д. 1 и ул. </w:t>
            </w:r>
            <w:proofErr w:type="gramStart"/>
            <w:r w:rsidRPr="00A53B87">
              <w:rPr>
                <w:color w:val="000000"/>
                <w:lang w:val="ru-RU"/>
              </w:rPr>
              <w:t>Октябрьская</w:t>
            </w:r>
            <w:proofErr w:type="gramEnd"/>
            <w:r w:rsidRPr="00A53B87">
              <w:rPr>
                <w:color w:val="000000"/>
                <w:lang w:val="ru-RU"/>
              </w:rPr>
              <w:t xml:space="preserve"> д. 8</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5097,62</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4799,02</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298,6</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Расселение собственников жилых помещений аварийных жилых домов МО «</w:t>
            </w:r>
            <w:proofErr w:type="spellStart"/>
            <w:r w:rsidRPr="00C80FD4">
              <w:rPr>
                <w:color w:val="000000"/>
                <w:lang w:val="ru-RU"/>
              </w:rPr>
              <w:t>Шенкурское</w:t>
            </w:r>
            <w:proofErr w:type="spellEnd"/>
            <w:r w:rsidRPr="00C80FD4">
              <w:rPr>
                <w:color w:val="000000"/>
                <w:lang w:val="ru-RU"/>
              </w:rPr>
              <w:t>»</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8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2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Государственная корпорация – Фонд содействия реформированию ЖКХ</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2145,07861</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2019,42761</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125,651</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2952,54139</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2779,59239</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172,949</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1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1.5.Плата  за оказание услуг по сбору, взысканию и перечислению платы за пользование жилыми помещениями</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8</w:t>
            </w:r>
            <w:r>
              <w:rPr>
                <w:color w:val="000000"/>
              </w:rPr>
              <w:t>28,907</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129,5</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99,407</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7D1D85" w:rsidRDefault="009173F0" w:rsidP="00300740">
            <w:pPr>
              <w:jc w:val="center"/>
              <w:rPr>
                <w:color w:val="000000"/>
                <w:lang w:val="ru-RU"/>
              </w:rPr>
            </w:pPr>
            <w:r>
              <w:rPr>
                <w:color w:val="000000"/>
                <w:lang w:val="ru-RU"/>
              </w:rPr>
              <w:t>10</w:t>
            </w:r>
            <w:r>
              <w:rPr>
                <w:color w:val="000000"/>
              </w:rPr>
              <w:t>0</w:t>
            </w:r>
            <w:r>
              <w:rPr>
                <w:color w:val="000000"/>
                <w:lang w:val="ru-RU"/>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Проведение капитального ремонта МКД, </w:t>
            </w:r>
            <w:proofErr w:type="gramStart"/>
            <w:r w:rsidRPr="00C80FD4">
              <w:rPr>
                <w:color w:val="000000"/>
                <w:lang w:val="ru-RU"/>
              </w:rPr>
              <w:t>имеющих</w:t>
            </w:r>
            <w:proofErr w:type="gramEnd"/>
            <w:r w:rsidRPr="00C80FD4">
              <w:rPr>
                <w:color w:val="000000"/>
                <w:lang w:val="ru-RU"/>
              </w:rPr>
              <w:t xml:space="preserve"> долю собственности муниципального образования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1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8</w:t>
            </w:r>
            <w:r>
              <w:rPr>
                <w:color w:val="000000"/>
              </w:rPr>
              <w:t>28,907</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129,5</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99,407</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10</w:t>
            </w:r>
            <w:r>
              <w:rPr>
                <w:color w:val="000000"/>
              </w:rPr>
              <w:t>0,0</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420"/>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1.6.Взносы на капитальный ремонт общего имущества в многоквартирных домах, находящихся в собственности муниципального образования «</w:t>
            </w:r>
            <w:proofErr w:type="spellStart"/>
            <w:r w:rsidRPr="00C80FD4">
              <w:rPr>
                <w:color w:val="000000"/>
                <w:lang w:val="ru-RU"/>
              </w:rPr>
              <w:t>Шенкурское</w:t>
            </w:r>
            <w:proofErr w:type="spellEnd"/>
            <w:r w:rsidRPr="00C80FD4">
              <w:rPr>
                <w:color w:val="000000"/>
                <w:lang w:val="ru-RU"/>
              </w:rPr>
              <w:t>»</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705FD2" w:rsidRDefault="009173F0" w:rsidP="00300740">
            <w:pPr>
              <w:jc w:val="center"/>
              <w:rPr>
                <w:color w:val="000000"/>
                <w:lang w:val="ru-RU"/>
              </w:rPr>
            </w:pPr>
            <w:r>
              <w:rPr>
                <w:color w:val="000000"/>
              </w:rPr>
              <w:t>1</w:t>
            </w:r>
            <w:r>
              <w:rPr>
                <w:color w:val="000000"/>
                <w:lang w:val="ru-RU"/>
              </w:rPr>
              <w:t>2257,53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219,0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1371,2</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1227,3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1435,9</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1514,1</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1480,1</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1601,7</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1730,9</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D13640" w:rsidRDefault="009173F0" w:rsidP="00300740">
            <w:pPr>
              <w:jc w:val="center"/>
              <w:rPr>
                <w:color w:val="000000"/>
                <w:lang w:val="ru-RU"/>
              </w:rPr>
            </w:pPr>
            <w:r>
              <w:rPr>
                <w:color w:val="000000"/>
                <w:lang w:val="ru-RU"/>
              </w:rPr>
              <w:t>1677,33</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Проведение капитального ремонта МКД, </w:t>
            </w:r>
            <w:proofErr w:type="gramStart"/>
            <w:r w:rsidRPr="00C80FD4">
              <w:rPr>
                <w:color w:val="000000"/>
                <w:lang w:val="ru-RU"/>
              </w:rPr>
              <w:t>имеющих</w:t>
            </w:r>
            <w:proofErr w:type="gramEnd"/>
            <w:r w:rsidRPr="00C80FD4">
              <w:rPr>
                <w:color w:val="000000"/>
                <w:lang w:val="ru-RU"/>
              </w:rPr>
              <w:t xml:space="preserve"> долю собственности муниципального образования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1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705FD2" w:rsidRDefault="009173F0" w:rsidP="00300740">
            <w:pPr>
              <w:jc w:val="center"/>
              <w:rPr>
                <w:color w:val="000000"/>
                <w:lang w:val="ru-RU"/>
              </w:rPr>
            </w:pPr>
            <w:r>
              <w:rPr>
                <w:color w:val="000000"/>
                <w:lang w:val="ru-RU"/>
              </w:rPr>
              <w:t>12257,53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219,0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1371,2</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1227,3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1435,9</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1514,1</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1480,1</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sz w:val="18"/>
                <w:szCs w:val="18"/>
              </w:rPr>
            </w:pPr>
            <w:r>
              <w:rPr>
                <w:color w:val="000000"/>
                <w:sz w:val="18"/>
                <w:szCs w:val="18"/>
              </w:rPr>
              <w:t>1601,7</w:t>
            </w:r>
          </w:p>
        </w:tc>
        <w:tc>
          <w:tcPr>
            <w:tcW w:w="329" w:type="pct"/>
            <w:tcBorders>
              <w:top w:val="nil"/>
              <w:left w:val="nil"/>
              <w:bottom w:val="nil"/>
              <w:right w:val="nil"/>
            </w:tcBorders>
            <w:shd w:val="clear" w:color="000000" w:fill="FFFFFF"/>
            <w:noWrap/>
            <w:tcMar>
              <w:top w:w="15" w:type="dxa"/>
              <w:left w:w="15" w:type="dxa"/>
              <w:bottom w:w="0" w:type="dxa"/>
              <w:right w:w="15" w:type="dxa"/>
            </w:tcMar>
            <w:hideMark/>
          </w:tcPr>
          <w:p w:rsidR="009173F0" w:rsidRDefault="009173F0" w:rsidP="00300740">
            <w:pPr>
              <w:jc w:val="center"/>
              <w:rPr>
                <w:color w:val="000000"/>
              </w:rPr>
            </w:pPr>
            <w:r>
              <w:rPr>
                <w:color w:val="000000"/>
              </w:rPr>
              <w:t>1730,9</w:t>
            </w:r>
          </w:p>
        </w:tc>
        <w:tc>
          <w:tcPr>
            <w:tcW w:w="327" w:type="pct"/>
            <w:tcBorders>
              <w:top w:val="nil"/>
              <w:left w:val="single" w:sz="8" w:space="0" w:color="auto"/>
              <w:bottom w:val="single" w:sz="8" w:space="0" w:color="auto"/>
              <w:right w:val="single" w:sz="4" w:space="0" w:color="auto"/>
            </w:tcBorders>
            <w:shd w:val="clear" w:color="000000" w:fill="FFFFFF"/>
            <w:noWrap/>
            <w:tcMar>
              <w:top w:w="15" w:type="dxa"/>
              <w:left w:w="15" w:type="dxa"/>
              <w:bottom w:w="0" w:type="dxa"/>
              <w:right w:w="15" w:type="dxa"/>
            </w:tcMar>
            <w:hideMark/>
          </w:tcPr>
          <w:p w:rsidR="009173F0" w:rsidRPr="00D13640" w:rsidRDefault="009173F0" w:rsidP="00300740">
            <w:pPr>
              <w:jc w:val="center"/>
              <w:rPr>
                <w:color w:val="000000"/>
                <w:lang w:val="ru-RU"/>
              </w:rPr>
            </w:pPr>
            <w:r>
              <w:rPr>
                <w:color w:val="000000"/>
                <w:lang w:val="ru-RU"/>
              </w:rPr>
              <w:t>1677,33</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single" w:sz="8" w:space="0" w:color="auto"/>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49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1.7.Ликвидация несанкционированных свалок на </w:t>
            </w:r>
            <w:r w:rsidRPr="00C80FD4">
              <w:rPr>
                <w:color w:val="000000"/>
                <w:lang w:val="ru-RU"/>
              </w:rPr>
              <w:lastRenderedPageBreak/>
              <w:t>территории МО «</w:t>
            </w:r>
            <w:proofErr w:type="spellStart"/>
            <w:r w:rsidRPr="00C80FD4">
              <w:rPr>
                <w:color w:val="000000"/>
                <w:lang w:val="ru-RU"/>
              </w:rPr>
              <w:t>Шенкурское</w:t>
            </w:r>
            <w:proofErr w:type="spellEnd"/>
            <w:r w:rsidRPr="00C80FD4">
              <w:rPr>
                <w:color w:val="000000"/>
                <w:lang w:val="ru-RU"/>
              </w:rPr>
              <w:t xml:space="preserve">»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lastRenderedPageBreak/>
              <w:t>Администрация МО «Шенкурс</w:t>
            </w:r>
            <w:r w:rsidRPr="00C80FD4">
              <w:rPr>
                <w:color w:val="000000"/>
                <w:lang w:val="ru-RU"/>
              </w:rPr>
              <w:lastRenderedPageBreak/>
              <w:t>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lastRenderedPageBreak/>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566</w:t>
            </w: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185,0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C2522E" w:rsidRDefault="009173F0" w:rsidP="00300740">
            <w:pPr>
              <w:jc w:val="center"/>
              <w:rPr>
                <w:color w:val="000000"/>
                <w:lang w:val="ru-RU"/>
              </w:rPr>
            </w:pPr>
            <w:r>
              <w:rPr>
                <w:color w:val="000000"/>
                <w:lang w:val="ru-RU"/>
              </w:rPr>
              <w:t>81,0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Содержание территории поселения в </w:t>
            </w:r>
            <w:r w:rsidRPr="00C80FD4">
              <w:rPr>
                <w:color w:val="000000"/>
                <w:lang w:val="ru-RU"/>
              </w:rPr>
              <w:lastRenderedPageBreak/>
              <w:t xml:space="preserve">соответствии с санитарными нормами </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lastRenderedPageBreak/>
              <w:t xml:space="preserve">п. 11 Перечня целевых </w:t>
            </w:r>
            <w:r w:rsidRPr="00C80FD4">
              <w:rPr>
                <w:color w:val="000000"/>
                <w:lang w:val="ru-RU"/>
              </w:rPr>
              <w:lastRenderedPageBreak/>
              <w:t>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566</w:t>
            </w: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185,0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705FD2" w:rsidRDefault="009173F0" w:rsidP="00300740">
            <w:pPr>
              <w:jc w:val="center"/>
              <w:rPr>
                <w:color w:val="000000"/>
                <w:lang w:val="ru-RU"/>
              </w:rPr>
            </w:pPr>
            <w:r>
              <w:rPr>
                <w:color w:val="000000"/>
                <w:lang w:val="ru-RU"/>
              </w:rPr>
              <w:t>81,0</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r>
              <w:rPr>
                <w:color w:val="000000"/>
              </w:rPr>
              <w:t xml:space="preserve">  </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40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1.8.Разработка схемы теплоснабжения МО «</w:t>
            </w:r>
            <w:proofErr w:type="spellStart"/>
            <w:r w:rsidRPr="00C80FD4">
              <w:rPr>
                <w:color w:val="000000"/>
                <w:lang w:val="ru-RU"/>
              </w:rPr>
              <w:t>Шенкурское</w:t>
            </w:r>
            <w:proofErr w:type="spellEnd"/>
            <w:r w:rsidRPr="00C80FD4">
              <w:rPr>
                <w:color w:val="000000"/>
                <w:lang w:val="ru-RU"/>
              </w:rPr>
              <w:t>»</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54,83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54,83</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Исполнение требований Федерального закона РФ от 27.07.2010 г. №190-ФЗ «О теплоснабжении»</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1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54,83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54,83</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r>
              <w:rPr>
                <w:color w:val="000000"/>
              </w:rPr>
              <w:t xml:space="preserve">  </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420"/>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1.9.Изготовление технических планов теплотрасс </w:t>
            </w:r>
            <w:proofErr w:type="gramStart"/>
            <w:r w:rsidRPr="00C80FD4">
              <w:rPr>
                <w:color w:val="000000"/>
                <w:lang w:val="ru-RU"/>
              </w:rPr>
              <w:t>г</w:t>
            </w:r>
            <w:proofErr w:type="gramEnd"/>
            <w:r w:rsidRPr="00C80FD4">
              <w:rPr>
                <w:color w:val="000000"/>
                <w:lang w:val="ru-RU"/>
              </w:rPr>
              <w:t>. Шенкурск</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485,17</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485,17</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Исполнение норм федерального закона РФ от 21.07.1997 № 122-ФЗ «О государственной регистрации прав на недвижимое имущество </w:t>
            </w:r>
            <w:r w:rsidRPr="00C80FD4">
              <w:rPr>
                <w:color w:val="000000"/>
                <w:lang w:val="ru-RU"/>
              </w:rPr>
              <w:lastRenderedPageBreak/>
              <w:t>и сделок с ним»</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lastRenderedPageBreak/>
              <w:t>п. 6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485,17</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485,17</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r>
              <w:rPr>
                <w:color w:val="000000"/>
              </w:rPr>
              <w:t xml:space="preserve">  </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1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sidRPr="00C80FD4">
              <w:rPr>
                <w:color w:val="000000"/>
                <w:lang w:val="ru-RU"/>
              </w:rPr>
              <w:lastRenderedPageBreak/>
              <w:t xml:space="preserve">1.10.Капитальный ремонт участка теплотрассы РТПС (замена участков теплотрасс общей протяжённостью </w:t>
            </w:r>
            <w:r>
              <w:rPr>
                <w:color w:val="000000"/>
              </w:rPr>
              <w:t xml:space="preserve">800 </w:t>
            </w:r>
            <w:proofErr w:type="spellStart"/>
            <w:r>
              <w:rPr>
                <w:color w:val="000000"/>
              </w:rPr>
              <w:t>п.м</w:t>
            </w:r>
            <w:proofErr w:type="spellEnd"/>
            <w:r>
              <w:rPr>
                <w:color w:val="000000"/>
              </w:rPr>
              <w:t xml:space="preserve">. в </w:t>
            </w:r>
            <w:proofErr w:type="spellStart"/>
            <w:r>
              <w:rPr>
                <w:color w:val="000000"/>
              </w:rPr>
              <w:t>однотрубном</w:t>
            </w:r>
            <w:proofErr w:type="spellEnd"/>
            <w:r>
              <w:rPr>
                <w:color w:val="000000"/>
              </w:rPr>
              <w:t xml:space="preserve"> </w:t>
            </w:r>
            <w:proofErr w:type="spellStart"/>
            <w:r>
              <w:rPr>
                <w:color w:val="000000"/>
              </w:rPr>
              <w:t>исполнении</w:t>
            </w:r>
            <w:proofErr w:type="spellEnd"/>
            <w:r>
              <w:rPr>
                <w:color w:val="000000"/>
              </w:rPr>
              <w:t>)</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5312,948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5312,948</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Снижение потерь тепловой энергии, повышение качества предоставления услуг теплоснабжения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6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3718,948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3718,948</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76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1594,0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1594,0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r>
              <w:rPr>
                <w:color w:val="000000"/>
              </w:rPr>
              <w:t xml:space="preserve">  </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960"/>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sidRPr="00C80FD4">
              <w:rPr>
                <w:color w:val="000000"/>
                <w:lang w:val="ru-RU"/>
              </w:rPr>
              <w:t xml:space="preserve">1.11. Капитальный ремонт тепловых сетей от котельной МПМК Архангельская область Шенкурский район </w:t>
            </w:r>
            <w:proofErr w:type="gramStart"/>
            <w:r w:rsidRPr="00C80FD4">
              <w:rPr>
                <w:color w:val="000000"/>
                <w:lang w:val="ru-RU"/>
              </w:rPr>
              <w:t>г</w:t>
            </w:r>
            <w:proofErr w:type="gramEnd"/>
            <w:r w:rsidRPr="00C80FD4">
              <w:rPr>
                <w:color w:val="000000"/>
                <w:lang w:val="ru-RU"/>
              </w:rPr>
              <w:t xml:space="preserve">. Шенкурск (замена участков теплотрассы общей протяженностью </w:t>
            </w:r>
            <w:r>
              <w:rPr>
                <w:color w:val="000000"/>
              </w:rPr>
              <w:t xml:space="preserve">620 </w:t>
            </w:r>
            <w:proofErr w:type="spellStart"/>
            <w:r>
              <w:rPr>
                <w:color w:val="000000"/>
              </w:rPr>
              <w:t>п.м</w:t>
            </w:r>
            <w:proofErr w:type="spellEnd"/>
            <w:r>
              <w:rPr>
                <w:color w:val="000000"/>
              </w:rPr>
              <w:t xml:space="preserve">. в </w:t>
            </w:r>
            <w:proofErr w:type="spellStart"/>
            <w:r>
              <w:rPr>
                <w:color w:val="000000"/>
              </w:rPr>
              <w:t>однотрубном</w:t>
            </w:r>
            <w:proofErr w:type="spellEnd"/>
            <w:r>
              <w:rPr>
                <w:color w:val="000000"/>
              </w:rPr>
              <w:t xml:space="preserve"> </w:t>
            </w:r>
            <w:proofErr w:type="spellStart"/>
            <w:r>
              <w:rPr>
                <w:color w:val="000000"/>
              </w:rPr>
              <w:t>исполнении</w:t>
            </w:r>
            <w:proofErr w:type="spellEnd"/>
            <w:r>
              <w:rPr>
                <w:color w:val="000000"/>
              </w:rPr>
              <w:t>)</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2766,3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2766,3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Снижение потерь тепловой энергии, повышение качества предоставления услуг теплоснабжения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6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2213,0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2213,0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750"/>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553,3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553,3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r>
              <w:rPr>
                <w:color w:val="000000"/>
              </w:rPr>
              <w:t xml:space="preserve">  </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79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A53B87" w:rsidRDefault="009173F0" w:rsidP="00300740">
            <w:pPr>
              <w:rPr>
                <w:color w:val="000000"/>
                <w:lang w:val="ru-RU"/>
              </w:rPr>
            </w:pPr>
            <w:r w:rsidRPr="00C80FD4">
              <w:rPr>
                <w:color w:val="000000"/>
                <w:lang w:val="ru-RU"/>
              </w:rPr>
              <w:t xml:space="preserve">1.12 Капитальный ремонт тепловых сетей Коррекционной школы Архангельская </w:t>
            </w:r>
            <w:r w:rsidRPr="00C80FD4">
              <w:rPr>
                <w:color w:val="000000"/>
                <w:lang w:val="ru-RU"/>
              </w:rPr>
              <w:lastRenderedPageBreak/>
              <w:t xml:space="preserve">область Шенкурский район </w:t>
            </w:r>
            <w:proofErr w:type="gramStart"/>
            <w:r w:rsidRPr="00C80FD4">
              <w:rPr>
                <w:color w:val="000000"/>
                <w:lang w:val="ru-RU"/>
              </w:rPr>
              <w:t>г</w:t>
            </w:r>
            <w:proofErr w:type="gramEnd"/>
            <w:r w:rsidRPr="00C80FD4">
              <w:rPr>
                <w:color w:val="000000"/>
                <w:lang w:val="ru-RU"/>
              </w:rPr>
              <w:t xml:space="preserve">. Шенкурск (замена участков теплотрасс общей протяженностью </w:t>
            </w:r>
            <w:r w:rsidRPr="00A53B87">
              <w:rPr>
                <w:color w:val="000000"/>
                <w:lang w:val="ru-RU"/>
              </w:rPr>
              <w:t>560 п.м. в однотрубном исполнении)</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lastRenderedPageBreak/>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2010,393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2010,393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Снижение потерь тепловой энергии, повышение качества предоставле</w:t>
            </w:r>
            <w:r w:rsidRPr="00C80FD4">
              <w:rPr>
                <w:color w:val="000000"/>
                <w:lang w:val="ru-RU"/>
              </w:rPr>
              <w:lastRenderedPageBreak/>
              <w:t>ния услуг теплоснабжения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lastRenderedPageBreak/>
              <w:t xml:space="preserve">п. 6 Перечня целевых показателей муниципальной </w:t>
            </w:r>
            <w:r w:rsidRPr="00C80FD4">
              <w:rPr>
                <w:color w:val="000000"/>
                <w:lang w:val="ru-RU"/>
              </w:rPr>
              <w:lastRenderedPageBreak/>
              <w:t>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1608,0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1608,0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402,393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402,393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r>
              <w:rPr>
                <w:color w:val="000000"/>
              </w:rPr>
              <w:t xml:space="preserve">  </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90"/>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1.13. Содержание свалки твердых бытовых отходов в </w:t>
            </w:r>
            <w:proofErr w:type="gramStart"/>
            <w:r w:rsidRPr="00C80FD4">
              <w:rPr>
                <w:color w:val="000000"/>
                <w:lang w:val="ru-RU"/>
              </w:rPr>
              <w:t>г</w:t>
            </w:r>
            <w:proofErr w:type="gramEnd"/>
            <w:r w:rsidRPr="00C80FD4">
              <w:rPr>
                <w:color w:val="000000"/>
                <w:lang w:val="ru-RU"/>
              </w:rPr>
              <w:t xml:space="preserve">. Шенкурске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225,764</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10,764</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65,0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Решение проблем образования и транспортировки отходов на территории поселения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11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7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225,764</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10,764</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65,0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7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1.14. Оплата электроэнергии  за </w:t>
            </w:r>
            <w:proofErr w:type="spellStart"/>
            <w:r w:rsidRPr="00C80FD4">
              <w:rPr>
                <w:color w:val="000000"/>
                <w:lang w:val="ru-RU"/>
              </w:rPr>
              <w:t>общедомовые</w:t>
            </w:r>
            <w:proofErr w:type="spellEnd"/>
            <w:r w:rsidRPr="00C80FD4">
              <w:rPr>
                <w:color w:val="000000"/>
                <w:lang w:val="ru-RU"/>
              </w:rPr>
              <w:t xml:space="preserve"> нужды</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94009A" w:rsidRDefault="009173F0" w:rsidP="00300740">
            <w:pPr>
              <w:jc w:val="center"/>
              <w:rPr>
                <w:color w:val="000000"/>
                <w:lang w:val="ru-RU"/>
              </w:rPr>
            </w:pPr>
            <w:r>
              <w:rPr>
                <w:color w:val="000000"/>
              </w:rPr>
              <w:t>1</w:t>
            </w:r>
            <w:r>
              <w:rPr>
                <w:color w:val="000000"/>
                <w:lang w:val="ru-RU"/>
              </w:rPr>
              <w:t>53,19916</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110,72416</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18,72</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0,593</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14</w:t>
            </w: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7D1D85" w:rsidRDefault="009173F0" w:rsidP="00300740">
            <w:pPr>
              <w:jc w:val="center"/>
              <w:rPr>
                <w:color w:val="000000"/>
                <w:lang w:val="ru-RU"/>
              </w:rPr>
            </w:pPr>
            <w:r>
              <w:rPr>
                <w:color w:val="000000"/>
                <w:lang w:val="ru-RU"/>
              </w:rPr>
              <w:t>8,162</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Содержание общего имущества МКД,  </w:t>
            </w:r>
            <w:proofErr w:type="gramStart"/>
            <w:r w:rsidRPr="00C80FD4">
              <w:rPr>
                <w:color w:val="000000"/>
                <w:lang w:val="ru-RU"/>
              </w:rPr>
              <w:t>имеющих</w:t>
            </w:r>
            <w:proofErr w:type="gramEnd"/>
            <w:r w:rsidRPr="00C80FD4">
              <w:rPr>
                <w:color w:val="000000"/>
                <w:lang w:val="ru-RU"/>
              </w:rPr>
              <w:t xml:space="preserve"> долю собственности муниципального образования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7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94009A" w:rsidRDefault="009173F0" w:rsidP="00300740">
            <w:pPr>
              <w:jc w:val="center"/>
              <w:rPr>
                <w:color w:val="000000"/>
                <w:lang w:val="ru-RU"/>
              </w:rPr>
            </w:pPr>
            <w:r>
              <w:rPr>
                <w:color w:val="000000"/>
              </w:rPr>
              <w:t>1</w:t>
            </w:r>
            <w:r>
              <w:rPr>
                <w:color w:val="000000"/>
                <w:lang w:val="ru-RU"/>
              </w:rPr>
              <w:t>53,19916</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110,72416</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18,72</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1,00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0,593</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14</w:t>
            </w: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D13640" w:rsidRDefault="009173F0" w:rsidP="00300740">
            <w:pPr>
              <w:jc w:val="center"/>
              <w:rPr>
                <w:color w:val="000000"/>
                <w:lang w:val="ru-RU"/>
              </w:rPr>
            </w:pPr>
            <w:r>
              <w:rPr>
                <w:color w:val="000000"/>
              </w:rPr>
              <w:t> </w:t>
            </w:r>
            <w:r>
              <w:rPr>
                <w:color w:val="000000"/>
                <w:lang w:val="ru-RU"/>
              </w:rPr>
              <w:t>8,162</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1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A53B87" w:rsidRDefault="009173F0" w:rsidP="00300740">
            <w:pPr>
              <w:rPr>
                <w:color w:val="000000"/>
                <w:lang w:val="ru-RU"/>
              </w:rPr>
            </w:pPr>
            <w:r w:rsidRPr="00C80FD4">
              <w:rPr>
                <w:color w:val="000000"/>
                <w:lang w:val="ru-RU"/>
              </w:rPr>
              <w:lastRenderedPageBreak/>
              <w:t>1.15.Снос аварийных жилых домов МО «</w:t>
            </w:r>
            <w:proofErr w:type="spellStart"/>
            <w:r w:rsidRPr="00C80FD4">
              <w:rPr>
                <w:color w:val="000000"/>
                <w:lang w:val="ru-RU"/>
              </w:rPr>
              <w:t>Шенкурское</w:t>
            </w:r>
            <w:proofErr w:type="spellEnd"/>
            <w:r w:rsidRPr="00C80FD4">
              <w:rPr>
                <w:color w:val="000000"/>
                <w:lang w:val="ru-RU"/>
              </w:rPr>
              <w:t>» г</w:t>
            </w:r>
            <w:proofErr w:type="gramStart"/>
            <w:r w:rsidRPr="00C80FD4">
              <w:rPr>
                <w:color w:val="000000"/>
                <w:lang w:val="ru-RU"/>
              </w:rPr>
              <w:t>.Ш</w:t>
            </w:r>
            <w:proofErr w:type="gramEnd"/>
            <w:r w:rsidRPr="00C80FD4">
              <w:rPr>
                <w:color w:val="000000"/>
                <w:lang w:val="ru-RU"/>
              </w:rPr>
              <w:t xml:space="preserve">енкурск ул.Володарского д. 1 и ул. </w:t>
            </w:r>
            <w:r w:rsidRPr="00A53B87">
              <w:rPr>
                <w:color w:val="000000"/>
                <w:lang w:val="ru-RU"/>
              </w:rPr>
              <w:t>Октябрьская д. 8</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200,0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A53B87"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Ликвидация</w:t>
            </w:r>
            <w:proofErr w:type="spellEnd"/>
            <w:r>
              <w:rPr>
                <w:color w:val="000000"/>
              </w:rPr>
              <w:t xml:space="preserve"> </w:t>
            </w:r>
            <w:proofErr w:type="spellStart"/>
            <w:r>
              <w:rPr>
                <w:color w:val="000000"/>
              </w:rPr>
              <w:t>аварийного</w:t>
            </w:r>
            <w:proofErr w:type="spellEnd"/>
            <w:r>
              <w:rPr>
                <w:color w:val="000000"/>
              </w:rPr>
              <w:t xml:space="preserve"> </w:t>
            </w:r>
            <w:proofErr w:type="spellStart"/>
            <w:r>
              <w:rPr>
                <w:color w:val="000000"/>
              </w:rPr>
              <w:t>жилого</w:t>
            </w:r>
            <w:proofErr w:type="spellEnd"/>
            <w:r>
              <w:rPr>
                <w:color w:val="000000"/>
              </w:rPr>
              <w:t xml:space="preserve"> </w:t>
            </w:r>
            <w:proofErr w:type="spellStart"/>
            <w:r>
              <w:rPr>
                <w:color w:val="000000"/>
              </w:rPr>
              <w:t>фонда</w:t>
            </w:r>
            <w:proofErr w:type="spellEnd"/>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8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90"/>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200,0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7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1.16..Приобретен</w:t>
            </w:r>
            <w:r>
              <w:rPr>
                <w:color w:val="000000"/>
                <w:lang w:val="ru-RU"/>
              </w:rPr>
              <w:t xml:space="preserve">ие материалов для ремонта </w:t>
            </w:r>
            <w:proofErr w:type="spellStart"/>
            <w:proofErr w:type="gramStart"/>
            <w:r>
              <w:rPr>
                <w:color w:val="000000"/>
                <w:lang w:val="ru-RU"/>
              </w:rPr>
              <w:t>много-</w:t>
            </w:r>
            <w:r w:rsidRPr="00C80FD4">
              <w:rPr>
                <w:color w:val="000000"/>
                <w:lang w:val="ru-RU"/>
              </w:rPr>
              <w:t>квартирных</w:t>
            </w:r>
            <w:proofErr w:type="spellEnd"/>
            <w:proofErr w:type="gramEnd"/>
            <w:r w:rsidRPr="00C80FD4">
              <w:rPr>
                <w:color w:val="000000"/>
                <w:lang w:val="ru-RU"/>
              </w:rPr>
              <w:t xml:space="preserve"> домов находящихся в собственности администрации МО «Шенкурский муниципальный район»</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51,78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30,5</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21,28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Обеспечение сохранности жилищного фонда, приведение состояния многоквартирных домов в соответствие с нормативными требованиями;         - снижение процента физического износа конструкций и элементов многоквартирных домов.            </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1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7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420"/>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7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51,78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30,5</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21,28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5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43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1.17.  Разработка технической </w:t>
            </w:r>
            <w:r w:rsidRPr="00C80FD4">
              <w:rPr>
                <w:color w:val="000000"/>
                <w:lang w:val="ru-RU"/>
              </w:rPr>
              <w:lastRenderedPageBreak/>
              <w:t xml:space="preserve">документации для проектирования системы водоснабжения и водоотведения </w:t>
            </w:r>
            <w:proofErr w:type="gramStart"/>
            <w:r w:rsidRPr="00C80FD4">
              <w:rPr>
                <w:color w:val="000000"/>
                <w:lang w:val="ru-RU"/>
              </w:rPr>
              <w:t>г</w:t>
            </w:r>
            <w:proofErr w:type="gramEnd"/>
            <w:r w:rsidRPr="00C80FD4">
              <w:rPr>
                <w:color w:val="000000"/>
                <w:lang w:val="ru-RU"/>
              </w:rPr>
              <w:t>. Шенкурска</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lastRenderedPageBreak/>
              <w:t>Администрация МО «Шенкурс</w:t>
            </w:r>
            <w:r w:rsidRPr="00C80FD4">
              <w:rPr>
                <w:color w:val="000000"/>
                <w:lang w:val="ru-RU"/>
              </w:rPr>
              <w:lastRenderedPageBreak/>
              <w:t>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lastRenderedPageBreak/>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95,0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95,0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sz w:val="18"/>
                <w:szCs w:val="18"/>
                <w:lang w:val="ru-RU"/>
              </w:rPr>
            </w:pPr>
            <w:r>
              <w:rPr>
                <w:color w:val="000000"/>
                <w:sz w:val="18"/>
                <w:szCs w:val="18"/>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sz w:val="18"/>
                <w:szCs w:val="18"/>
                <w:lang w:val="ru-RU"/>
              </w:rPr>
            </w:pPr>
            <w:r w:rsidRPr="00C80FD4">
              <w:rPr>
                <w:color w:val="000000"/>
                <w:sz w:val="18"/>
                <w:szCs w:val="18"/>
                <w:lang w:val="ru-RU"/>
              </w:rPr>
              <w:t xml:space="preserve">Обеспечение надежной и эффективной </w:t>
            </w:r>
            <w:r w:rsidRPr="00C80FD4">
              <w:rPr>
                <w:color w:val="000000"/>
                <w:sz w:val="18"/>
                <w:szCs w:val="18"/>
                <w:lang w:val="ru-RU"/>
              </w:rPr>
              <w:lastRenderedPageBreak/>
              <w:t>работы коммунальной инфраструктуры;  - повышение качества коммунальных услуг, предоставляемых потребителям на территории МО «</w:t>
            </w:r>
            <w:proofErr w:type="spellStart"/>
            <w:r w:rsidRPr="00C80FD4">
              <w:rPr>
                <w:color w:val="000000"/>
                <w:sz w:val="18"/>
                <w:szCs w:val="18"/>
                <w:lang w:val="ru-RU"/>
              </w:rPr>
              <w:t>Шенкурское</w:t>
            </w:r>
            <w:proofErr w:type="spellEnd"/>
            <w:r w:rsidRPr="00C80FD4">
              <w:rPr>
                <w:color w:val="000000"/>
                <w:sz w:val="18"/>
                <w:szCs w:val="18"/>
                <w:lang w:val="ru-RU"/>
              </w:rPr>
              <w:t xml:space="preserve">»;                                                                                 </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lastRenderedPageBreak/>
              <w:t xml:space="preserve">п. 4, 5 Перечня целевых </w:t>
            </w:r>
            <w:r w:rsidRPr="00C80FD4">
              <w:rPr>
                <w:color w:val="000000"/>
                <w:lang w:val="ru-RU"/>
              </w:rPr>
              <w:lastRenderedPageBreak/>
              <w:t>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60"/>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95,0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95,0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00"/>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7E6439" w:rsidRDefault="009173F0" w:rsidP="00300740">
            <w:pPr>
              <w:rPr>
                <w:color w:val="000000"/>
                <w:lang w:val="ru-RU"/>
              </w:rPr>
            </w:pPr>
            <w:r w:rsidRPr="007E6439">
              <w:rPr>
                <w:color w:val="000000"/>
                <w:lang w:val="ru-RU"/>
              </w:rPr>
              <w:t>1.18.  Благоустройство дворовых территорий многоквартирных домов МО «</w:t>
            </w:r>
            <w:proofErr w:type="spellStart"/>
            <w:r w:rsidRPr="007E6439">
              <w:rPr>
                <w:color w:val="000000"/>
                <w:lang w:val="ru-RU"/>
              </w:rPr>
              <w:t>Шенкурское</w:t>
            </w:r>
            <w:proofErr w:type="spellEnd"/>
            <w:r w:rsidRPr="007E6439">
              <w:rPr>
                <w:color w:val="000000"/>
                <w:lang w:val="ru-RU"/>
              </w:rPr>
              <w:t xml:space="preserve">»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2034,243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2034,243</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sz w:val="18"/>
                <w:szCs w:val="18"/>
                <w:lang w:val="ru-RU"/>
              </w:rPr>
            </w:pPr>
            <w:r>
              <w:rPr>
                <w:color w:val="000000"/>
                <w:sz w:val="18"/>
                <w:szCs w:val="18"/>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sz w:val="18"/>
                <w:szCs w:val="18"/>
                <w:lang w:val="ru-RU"/>
              </w:rPr>
            </w:pPr>
            <w:r w:rsidRPr="00C80FD4">
              <w:rPr>
                <w:color w:val="000000"/>
                <w:sz w:val="18"/>
                <w:szCs w:val="18"/>
                <w:lang w:val="ru-RU"/>
              </w:rPr>
              <w:t>Выполнение работ по комплексному  благоустройству дворовых территорий, увеличение количества благоустроенных территорий  «</w:t>
            </w:r>
            <w:proofErr w:type="spellStart"/>
            <w:r w:rsidRPr="00C80FD4">
              <w:rPr>
                <w:color w:val="000000"/>
                <w:sz w:val="18"/>
                <w:szCs w:val="18"/>
                <w:lang w:val="ru-RU"/>
              </w:rPr>
              <w:t>Шенкурское</w:t>
            </w:r>
            <w:proofErr w:type="spellEnd"/>
            <w:r w:rsidRPr="00C80FD4">
              <w:rPr>
                <w:color w:val="000000"/>
                <w:sz w:val="18"/>
                <w:szCs w:val="18"/>
                <w:lang w:val="ru-RU"/>
              </w:rPr>
              <w:t xml:space="preserve">»;              </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9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sz w:val="18"/>
                <w:szCs w:val="18"/>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90"/>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2011,917</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2011,917</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22,326</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22,326</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420"/>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sz w:val="18"/>
                <w:szCs w:val="18"/>
                <w:lang w:val="ru-RU"/>
              </w:rPr>
            </w:pPr>
            <w:r w:rsidRPr="00FA3765">
              <w:rPr>
                <w:color w:val="000000"/>
                <w:lang w:val="ru-RU"/>
              </w:rPr>
              <w:t>1.19.  Благоустройство общественной территории МО «</w:t>
            </w:r>
            <w:proofErr w:type="spellStart"/>
            <w:r w:rsidRPr="00FA3765">
              <w:rPr>
                <w:color w:val="000000"/>
                <w:lang w:val="ru-RU"/>
              </w:rPr>
              <w:t>Шенкурское</w:t>
            </w:r>
            <w:proofErr w:type="spellEnd"/>
            <w:r w:rsidRPr="00FA3765">
              <w:rPr>
                <w:color w:val="000000"/>
                <w:lang w:val="ru-RU"/>
              </w:rPr>
              <w:t>» (пешеходного тротуара по улице Ленина в г. Шенкурске, парка на пересечении улиц  К. Либкнехта и Ленина</w:t>
            </w:r>
            <w:r w:rsidRPr="00C80FD4">
              <w:rPr>
                <w:color w:val="000000"/>
                <w:sz w:val="18"/>
                <w:szCs w:val="18"/>
                <w:lang w:val="ru-RU"/>
              </w:rPr>
              <w:t xml:space="preserve">)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1500,545</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1500,545</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sz w:val="18"/>
                <w:szCs w:val="18"/>
                <w:lang w:val="ru-RU"/>
              </w:rPr>
            </w:pPr>
            <w:r>
              <w:rPr>
                <w:color w:val="000000"/>
                <w:sz w:val="18"/>
                <w:szCs w:val="18"/>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sz w:val="18"/>
                <w:szCs w:val="18"/>
                <w:lang w:val="ru-RU"/>
              </w:rPr>
            </w:pPr>
            <w:r w:rsidRPr="00C80FD4">
              <w:rPr>
                <w:color w:val="000000"/>
                <w:sz w:val="18"/>
                <w:szCs w:val="18"/>
                <w:lang w:val="ru-RU"/>
              </w:rPr>
              <w:t xml:space="preserve">Выполнение работ по благоустройству пешеходного тротуара вдоль улицы Ленина, устройство ограждения городского парка на пересечении улиц </w:t>
            </w:r>
            <w:proofErr w:type="spellStart"/>
            <w:r w:rsidRPr="00C80FD4">
              <w:rPr>
                <w:color w:val="000000"/>
                <w:sz w:val="18"/>
                <w:szCs w:val="18"/>
                <w:lang w:val="ru-RU"/>
              </w:rPr>
              <w:t>К.Либнехта</w:t>
            </w:r>
            <w:proofErr w:type="spellEnd"/>
            <w:r w:rsidRPr="00C80FD4">
              <w:rPr>
                <w:color w:val="000000"/>
                <w:sz w:val="18"/>
                <w:szCs w:val="18"/>
                <w:lang w:val="ru-RU"/>
              </w:rPr>
              <w:t xml:space="preserve"> и Ленина,  </w:t>
            </w:r>
            <w:r w:rsidRPr="00C80FD4">
              <w:rPr>
                <w:color w:val="000000"/>
                <w:sz w:val="18"/>
                <w:szCs w:val="18"/>
                <w:lang w:val="ru-RU"/>
              </w:rPr>
              <w:lastRenderedPageBreak/>
              <w:t>увеличение количества благоустроенных  муниципальных территорий общего пользования (городская площадь), площадей благоустроенных  муниципальных территорий общего пользования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lastRenderedPageBreak/>
              <w:t>п. 10,11 Перечня целевых показателей муниципальной программы</w:t>
            </w:r>
          </w:p>
        </w:tc>
      </w:tr>
      <w:tr w:rsidR="009173F0" w:rsidTr="00300740">
        <w:trPr>
          <w:trHeight w:val="390"/>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sz w:val="18"/>
                <w:szCs w:val="18"/>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4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60"/>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1489,383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1489,383</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40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lastRenderedPageBreak/>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lastRenderedPageBreak/>
              <w:t>11,162</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11,162</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5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420"/>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FA3765" w:rsidRDefault="009173F0" w:rsidP="00300740">
            <w:pPr>
              <w:rPr>
                <w:color w:val="000000"/>
                <w:lang w:val="ru-RU"/>
              </w:rPr>
            </w:pPr>
            <w:r w:rsidRPr="00FA3765">
              <w:rPr>
                <w:color w:val="000000"/>
                <w:lang w:val="ru-RU"/>
              </w:rPr>
              <w:t>1.20.  Благоустройство мест массового отдыха населения (городские парки) МО «</w:t>
            </w:r>
            <w:proofErr w:type="spellStart"/>
            <w:r w:rsidRPr="00FA3765">
              <w:rPr>
                <w:color w:val="000000"/>
                <w:lang w:val="ru-RU"/>
              </w:rPr>
              <w:t>Шенкурское</w:t>
            </w:r>
            <w:proofErr w:type="spellEnd"/>
            <w:r w:rsidRPr="00FA3765">
              <w:rPr>
                <w:color w:val="000000"/>
                <w:lang w:val="ru-RU"/>
              </w:rPr>
              <w:t xml:space="preserve">»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nil"/>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597,477</w:t>
            </w:r>
          </w:p>
        </w:tc>
        <w:tc>
          <w:tcPr>
            <w:tcW w:w="220" w:type="pct"/>
            <w:tcBorders>
              <w:top w:val="nil"/>
              <w:left w:val="nil"/>
              <w:bottom w:val="nil"/>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nil"/>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nil"/>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nil"/>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597,477</w:t>
            </w:r>
          </w:p>
        </w:tc>
        <w:tc>
          <w:tcPr>
            <w:tcW w:w="201" w:type="pct"/>
            <w:tcBorders>
              <w:top w:val="nil"/>
              <w:left w:val="nil"/>
              <w:bottom w:val="nil"/>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nil"/>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nil"/>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nil"/>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sz w:val="18"/>
                <w:szCs w:val="18"/>
                <w:lang w:val="ru-RU"/>
              </w:rPr>
            </w:pPr>
            <w:r>
              <w:rPr>
                <w:color w:val="000000"/>
                <w:sz w:val="18"/>
                <w:szCs w:val="18"/>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sz w:val="18"/>
                <w:szCs w:val="18"/>
                <w:lang w:val="ru-RU"/>
              </w:rPr>
            </w:pPr>
            <w:r w:rsidRPr="00C80FD4">
              <w:rPr>
                <w:color w:val="000000"/>
                <w:sz w:val="18"/>
                <w:szCs w:val="18"/>
                <w:lang w:val="ru-RU"/>
              </w:rPr>
              <w:t>Выполнение работ по комплексному благоустройству мест массового отдыха населения (городские парки) муниципального образования «</w:t>
            </w:r>
            <w:proofErr w:type="spellStart"/>
            <w:r w:rsidRPr="00C80FD4">
              <w:rPr>
                <w:color w:val="000000"/>
                <w:sz w:val="18"/>
                <w:szCs w:val="18"/>
                <w:lang w:val="ru-RU"/>
              </w:rPr>
              <w:t>Шенкурское</w:t>
            </w:r>
            <w:proofErr w:type="spellEnd"/>
            <w:r w:rsidRPr="00C80FD4">
              <w:rPr>
                <w:color w:val="000000"/>
                <w:sz w:val="18"/>
                <w:szCs w:val="18"/>
                <w:lang w:val="ru-RU"/>
              </w:rPr>
              <w:t>»,  количество благоустроенных мест массового отдыха населения (парки</w:t>
            </w:r>
            <w:proofErr w:type="gramStart"/>
            <w:r w:rsidRPr="00C80FD4">
              <w:rPr>
                <w:color w:val="000000"/>
                <w:sz w:val="18"/>
                <w:szCs w:val="18"/>
                <w:lang w:val="ru-RU"/>
              </w:rPr>
              <w:t xml:space="preserve"> ,</w:t>
            </w:r>
            <w:proofErr w:type="gramEnd"/>
            <w:r w:rsidRPr="00C80FD4">
              <w:rPr>
                <w:color w:val="000000"/>
                <w:sz w:val="18"/>
                <w:szCs w:val="18"/>
                <w:lang w:val="ru-RU"/>
              </w:rPr>
              <w:t xml:space="preserve"> скверы), площадей благоустроенных  мест массового отдыха населения (парки, скверы) </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12,13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sz w:val="18"/>
                <w:szCs w:val="18"/>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single" w:sz="8" w:space="0" w:color="auto"/>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90"/>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593,029</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593,029</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40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4,448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4,448</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sz w:val="18"/>
                <w:szCs w:val="18"/>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60"/>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lastRenderedPageBreak/>
              <w:t>1.21. Планировка территории временного складирования бытовых отходов МО «</w:t>
            </w:r>
            <w:proofErr w:type="spellStart"/>
            <w:r w:rsidRPr="00C80FD4">
              <w:rPr>
                <w:color w:val="000000"/>
                <w:lang w:val="ru-RU"/>
              </w:rPr>
              <w:t>Шенкурское</w:t>
            </w:r>
            <w:proofErr w:type="spellEnd"/>
            <w:r w:rsidRPr="00C80FD4">
              <w:rPr>
                <w:color w:val="000000"/>
                <w:lang w:val="ru-RU"/>
              </w:rPr>
              <w:t xml:space="preserve">»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150,0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Решение проблем образования и транспортировки отходов на территории поселения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11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150,0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1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1.22. </w:t>
            </w:r>
            <w:proofErr w:type="gramStart"/>
            <w:r w:rsidRPr="00C80FD4">
              <w:rPr>
                <w:color w:val="000000"/>
                <w:lang w:val="ru-RU"/>
              </w:rPr>
              <w:t>Проведение оценки запасов питьевых подземных вод для обеспечения хозяйственно-питьевого водоснабжения, сопровождение оформления лицензий на право пользования недрами для основной и резервной скважин, проектирование новых скважин по объекту:</w:t>
            </w:r>
            <w:proofErr w:type="gramEnd"/>
            <w:r w:rsidRPr="00C80FD4">
              <w:rPr>
                <w:color w:val="000000"/>
                <w:lang w:val="ru-RU"/>
              </w:rPr>
              <w:t xml:space="preserve"> "Реконструкция системы водоснабжения </w:t>
            </w:r>
            <w:proofErr w:type="gramStart"/>
            <w:r w:rsidRPr="00C80FD4">
              <w:rPr>
                <w:color w:val="000000"/>
                <w:lang w:val="ru-RU"/>
              </w:rPr>
              <w:t>г</w:t>
            </w:r>
            <w:proofErr w:type="gramEnd"/>
            <w:r w:rsidRPr="00C80FD4">
              <w:rPr>
                <w:color w:val="000000"/>
                <w:lang w:val="ru-RU"/>
              </w:rPr>
              <w:t>. Шенкурск"</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lang w:val="ru-RU"/>
              </w:rPr>
              <w:t>2871</w:t>
            </w: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2680,0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lang w:val="ru-RU"/>
              </w:rPr>
              <w:t>191</w:t>
            </w:r>
            <w:r w:rsidRPr="008F0A5C">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Подтверждение дебета и качества воды для обустройства нового водозаборного сооружения в целях водоснабжения </w:t>
            </w:r>
            <w:proofErr w:type="gramStart"/>
            <w:r w:rsidRPr="00C80FD4">
              <w:rPr>
                <w:color w:val="000000"/>
                <w:lang w:val="ru-RU"/>
              </w:rPr>
              <w:t>г</w:t>
            </w:r>
            <w:proofErr w:type="gramEnd"/>
            <w:r w:rsidRPr="00C80FD4">
              <w:rPr>
                <w:color w:val="000000"/>
                <w:lang w:val="ru-RU"/>
              </w:rPr>
              <w:t>. Шенкурска</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14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lang w:val="ru-RU"/>
              </w:rPr>
              <w:t>2871</w:t>
            </w: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2680,0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lang w:val="ru-RU"/>
              </w:rPr>
              <w:t>191</w:t>
            </w:r>
            <w:r w:rsidRPr="008F0A5C">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1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1.23.Разработка проектно-</w:t>
            </w:r>
            <w:r w:rsidRPr="00C80FD4">
              <w:rPr>
                <w:color w:val="000000"/>
                <w:lang w:val="ru-RU"/>
              </w:rPr>
              <w:lastRenderedPageBreak/>
              <w:t xml:space="preserve">сметной  документации по объекту: «Реконструкция системы водоснабжения </w:t>
            </w:r>
            <w:proofErr w:type="gramStart"/>
            <w:r w:rsidRPr="00C80FD4">
              <w:rPr>
                <w:color w:val="000000"/>
                <w:lang w:val="ru-RU"/>
              </w:rPr>
              <w:t>г</w:t>
            </w:r>
            <w:proofErr w:type="gramEnd"/>
            <w:r w:rsidRPr="00C80FD4">
              <w:rPr>
                <w:color w:val="000000"/>
                <w:lang w:val="ru-RU"/>
              </w:rPr>
              <w:t>. Шенкурск</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lastRenderedPageBreak/>
              <w:t xml:space="preserve">Администрация МО </w:t>
            </w:r>
            <w:r w:rsidRPr="00C80FD4">
              <w:rPr>
                <w:color w:val="000000"/>
                <w:lang w:val="ru-RU"/>
              </w:rPr>
              <w:lastRenderedPageBreak/>
              <w:t>«Шенкурский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lastRenderedPageBreak/>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6521E3" w:rsidP="00300740">
            <w:pPr>
              <w:jc w:val="center"/>
              <w:rPr>
                <w:color w:val="000000"/>
                <w:lang w:val="ru-RU"/>
              </w:rPr>
            </w:pPr>
            <w:r>
              <w:rPr>
                <w:color w:val="000000"/>
                <w:lang w:val="ru-RU"/>
              </w:rPr>
              <w:t>2818,47727</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lang w:val="ru-RU"/>
              </w:rPr>
            </w:pPr>
            <w:r>
              <w:rPr>
                <w:color w:val="000000"/>
                <w:lang w:val="ru-RU"/>
              </w:rPr>
              <w:t>1269,25384</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6521E3" w:rsidP="00300740">
            <w:pPr>
              <w:jc w:val="center"/>
              <w:rPr>
                <w:color w:val="000000"/>
                <w:lang w:val="ru-RU"/>
              </w:rPr>
            </w:pPr>
            <w:r>
              <w:rPr>
                <w:color w:val="000000"/>
                <w:lang w:val="ru-RU"/>
              </w:rPr>
              <w:t>1549,2234</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C80FD4"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Разработка ПСД на </w:t>
            </w:r>
            <w:r w:rsidRPr="00C80FD4">
              <w:rPr>
                <w:color w:val="000000"/>
                <w:lang w:val="ru-RU"/>
              </w:rPr>
              <w:lastRenderedPageBreak/>
              <w:t xml:space="preserve">проведение работ по реконструкции системы водоснабжения </w:t>
            </w:r>
            <w:proofErr w:type="gramStart"/>
            <w:r w:rsidRPr="00C80FD4">
              <w:rPr>
                <w:color w:val="000000"/>
                <w:lang w:val="ru-RU"/>
              </w:rPr>
              <w:t>г</w:t>
            </w:r>
            <w:proofErr w:type="gramEnd"/>
            <w:r w:rsidRPr="00C80FD4">
              <w:rPr>
                <w:color w:val="000000"/>
                <w:lang w:val="ru-RU"/>
              </w:rPr>
              <w:t>. Шенкурска.</w:t>
            </w:r>
          </w:p>
          <w:p w:rsidR="009173F0" w:rsidRPr="007C5951" w:rsidRDefault="009173F0" w:rsidP="00300740">
            <w:pPr>
              <w:pStyle w:val="af1"/>
              <w:tabs>
                <w:tab w:val="left" w:pos="0"/>
              </w:tabs>
              <w:jc w:val="both"/>
              <w:rPr>
                <w:bCs/>
                <w:sz w:val="20"/>
                <w:szCs w:val="20"/>
              </w:rPr>
            </w:pPr>
            <w:r w:rsidRPr="007C5951">
              <w:rPr>
                <w:sz w:val="20"/>
                <w:szCs w:val="20"/>
              </w:rPr>
              <w:t xml:space="preserve">Описание состава работ: </w:t>
            </w:r>
          </w:p>
          <w:p w:rsidR="009173F0" w:rsidRPr="00C80FD4" w:rsidRDefault="009173F0" w:rsidP="00300740">
            <w:pPr>
              <w:spacing w:after="120"/>
              <w:jc w:val="both"/>
              <w:rPr>
                <w:lang w:val="ru-RU"/>
              </w:rPr>
            </w:pPr>
            <w:r w:rsidRPr="00C80FD4">
              <w:rPr>
                <w:lang w:val="ru-RU"/>
              </w:rPr>
              <w:t>Инженерные изыскания;</w:t>
            </w:r>
          </w:p>
          <w:p w:rsidR="009173F0" w:rsidRPr="00C80FD4" w:rsidRDefault="009173F0" w:rsidP="00300740">
            <w:pPr>
              <w:spacing w:after="120"/>
              <w:jc w:val="both"/>
              <w:rPr>
                <w:lang w:val="ru-RU"/>
              </w:rPr>
            </w:pPr>
            <w:r w:rsidRPr="00C80FD4">
              <w:rPr>
                <w:lang w:val="ru-RU"/>
              </w:rPr>
              <w:t>Основные технические решения;</w:t>
            </w:r>
          </w:p>
          <w:p w:rsidR="009173F0" w:rsidRPr="00C80FD4" w:rsidRDefault="009173F0" w:rsidP="00300740">
            <w:pPr>
              <w:spacing w:after="120"/>
              <w:jc w:val="both"/>
              <w:rPr>
                <w:lang w:val="ru-RU"/>
              </w:rPr>
            </w:pPr>
            <w:r w:rsidRPr="00C80FD4">
              <w:rPr>
                <w:lang w:val="ru-RU"/>
              </w:rPr>
              <w:t>Проектная документация;</w:t>
            </w:r>
          </w:p>
          <w:p w:rsidR="009173F0" w:rsidRPr="00C80FD4" w:rsidRDefault="009173F0" w:rsidP="00300740">
            <w:pPr>
              <w:spacing w:after="120"/>
              <w:jc w:val="both"/>
              <w:rPr>
                <w:lang w:val="ru-RU"/>
              </w:rPr>
            </w:pPr>
            <w:r w:rsidRPr="00C80FD4">
              <w:rPr>
                <w:lang w:val="ru-RU"/>
              </w:rPr>
              <w:t>Сметная документация;</w:t>
            </w:r>
          </w:p>
          <w:p w:rsidR="009173F0" w:rsidRDefault="009173F0" w:rsidP="00300740">
            <w:pPr>
              <w:pStyle w:val="af"/>
              <w:spacing w:after="120"/>
              <w:ind w:left="0"/>
              <w:jc w:val="both"/>
              <w:rPr>
                <w:color w:val="000000"/>
                <w:sz w:val="20"/>
                <w:szCs w:val="20"/>
              </w:rPr>
            </w:pPr>
            <w:r w:rsidRPr="007C5951">
              <w:rPr>
                <w:sz w:val="20"/>
                <w:szCs w:val="20"/>
              </w:rPr>
              <w:t>Рабочая документация.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lastRenderedPageBreak/>
              <w:t xml:space="preserve">п. 15 Перечня </w:t>
            </w:r>
            <w:r w:rsidRPr="00C80FD4">
              <w:rPr>
                <w:color w:val="000000"/>
                <w:lang w:val="ru-RU"/>
              </w:rPr>
              <w:lastRenderedPageBreak/>
              <w:t>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6521E3" w:rsidP="00300740">
            <w:pPr>
              <w:jc w:val="center"/>
              <w:rPr>
                <w:color w:val="000000"/>
                <w:lang w:val="ru-RU"/>
              </w:rPr>
            </w:pPr>
            <w:r>
              <w:rPr>
                <w:color w:val="000000"/>
                <w:lang w:val="ru-RU"/>
              </w:rPr>
              <w:t>2306,603</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lang w:val="ru-RU"/>
              </w:rPr>
            </w:pPr>
            <w:r w:rsidRPr="008F0A5C">
              <w:rPr>
                <w:color w:val="000000"/>
                <w:lang w:val="ru-RU"/>
              </w:rPr>
              <w:t>850,333</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6521E3" w:rsidRDefault="006521E3" w:rsidP="00300740">
            <w:pPr>
              <w:jc w:val="center"/>
              <w:rPr>
                <w:color w:val="000000"/>
                <w:lang w:val="ru-RU"/>
              </w:rPr>
            </w:pPr>
            <w:r>
              <w:rPr>
                <w:color w:val="000000"/>
                <w:lang w:val="ru-RU"/>
              </w:rPr>
              <w:t>1456,27</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6521E3" w:rsidP="00300740">
            <w:pPr>
              <w:jc w:val="center"/>
              <w:rPr>
                <w:color w:val="000000"/>
                <w:lang w:val="ru-RU"/>
              </w:rPr>
            </w:pPr>
            <w:r>
              <w:rPr>
                <w:color w:val="000000"/>
                <w:lang w:val="ru-RU"/>
              </w:rPr>
              <w:t>249,22232</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0A70DA" w:rsidRDefault="009173F0" w:rsidP="00300740">
            <w:pPr>
              <w:jc w:val="center"/>
              <w:rPr>
                <w:color w:val="000000"/>
                <w:lang w:val="ru-RU"/>
              </w:rPr>
            </w:pPr>
            <w:r>
              <w:rPr>
                <w:color w:val="000000"/>
                <w:lang w:val="ru-RU"/>
              </w:rPr>
              <w:t>249,22232</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9A436A" w:rsidRDefault="009173F0" w:rsidP="00300740">
            <w:pPr>
              <w:jc w:val="center"/>
              <w:rPr>
                <w:color w:val="000000"/>
                <w:lang w:val="ru-RU"/>
              </w:rPr>
            </w:pPr>
            <w:r>
              <w:rPr>
                <w:color w:val="000000"/>
                <w:lang w:val="ru-RU"/>
              </w:rPr>
              <w:t>0,0</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6521E3" w:rsidP="00300740">
            <w:pPr>
              <w:jc w:val="center"/>
              <w:rPr>
                <w:color w:val="000000"/>
                <w:lang w:val="ru-RU"/>
              </w:rPr>
            </w:pPr>
            <w:r>
              <w:rPr>
                <w:color w:val="000000"/>
                <w:lang w:val="ru-RU"/>
              </w:rPr>
              <w:t>262,65192</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F0A5C" w:rsidRDefault="009173F0" w:rsidP="00300740">
            <w:pPr>
              <w:jc w:val="center"/>
              <w:rPr>
                <w:color w:val="000000"/>
              </w:rPr>
            </w:pPr>
            <w:r w:rsidRPr="008F0A5C">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8F0A5C" w:rsidRDefault="009173F0" w:rsidP="00300740">
            <w:pPr>
              <w:jc w:val="center"/>
              <w:rPr>
                <w:color w:val="000000"/>
                <w:lang w:val="ru-RU"/>
              </w:rPr>
            </w:pPr>
            <w:r>
              <w:rPr>
                <w:color w:val="000000"/>
                <w:lang w:val="ru-RU"/>
              </w:rPr>
              <w:t>169,69852</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9A436A" w:rsidRDefault="006521E3" w:rsidP="00300740">
            <w:pPr>
              <w:jc w:val="center"/>
              <w:rPr>
                <w:color w:val="000000"/>
                <w:lang w:val="ru-RU"/>
              </w:rPr>
            </w:pPr>
            <w:r>
              <w:rPr>
                <w:color w:val="000000"/>
                <w:lang w:val="ru-RU"/>
              </w:rPr>
              <w:t>92,9534</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1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1.24.Выполнение работ по строительству водонапорных башен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1188,95246</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1188,95246</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Default="009173F0" w:rsidP="00300740">
            <w:pPr>
              <w:jc w:val="center"/>
              <w:rPr>
                <w:color w:val="000000"/>
                <w:lang w:val="ru-RU"/>
              </w:rPr>
            </w:pPr>
            <w:r>
              <w:rPr>
                <w:color w:val="000000"/>
                <w:lang w:val="ru-RU"/>
              </w:rPr>
              <w:t>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Pr>
                <w:color w:val="000000"/>
                <w:lang w:val="ru-RU"/>
              </w:rPr>
              <w:t>Снижение потерь энергорес</w:t>
            </w:r>
            <w:r w:rsidRPr="00C80FD4">
              <w:rPr>
                <w:color w:val="000000"/>
                <w:lang w:val="ru-RU"/>
              </w:rPr>
              <w:t xml:space="preserve">урсов, повышение качества предоставления коммунальных услуг </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п. 4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0</w:t>
            </w: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80B24" w:rsidRDefault="009173F0" w:rsidP="00300740">
            <w:pPr>
              <w:jc w:val="center"/>
              <w:rPr>
                <w:color w:val="000000"/>
                <w:lang w:val="ru-RU"/>
              </w:rPr>
            </w:pPr>
            <w:r>
              <w:rPr>
                <w:color w:val="000000"/>
              </w:rPr>
              <w:t> </w:t>
            </w:r>
            <w:r>
              <w:rPr>
                <w:color w:val="000000"/>
                <w:lang w:val="ru-RU"/>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0</w:t>
            </w: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1188,95246</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single" w:sz="8" w:space="0" w:color="auto"/>
              <w:left w:val="nil"/>
              <w:bottom w:val="single" w:sz="8" w:space="0" w:color="auto"/>
              <w:right w:val="nil"/>
            </w:tcBorders>
            <w:shd w:val="clear" w:color="000000" w:fill="FFFFFF"/>
            <w:noWrap/>
            <w:tcMar>
              <w:top w:w="15" w:type="dxa"/>
              <w:left w:w="15" w:type="dxa"/>
              <w:bottom w:w="0" w:type="dxa"/>
              <w:right w:w="15" w:type="dxa"/>
            </w:tcMar>
            <w:hideMark/>
          </w:tcPr>
          <w:p w:rsidR="009173F0" w:rsidRDefault="009173F0" w:rsidP="00300740">
            <w:pPr>
              <w:jc w:val="center"/>
              <w:rPr>
                <w:color w:val="000000"/>
              </w:rPr>
            </w:pPr>
            <w:r>
              <w:rPr>
                <w:color w:val="000000"/>
              </w:rPr>
              <w:t>1188,95246</w:t>
            </w:r>
          </w:p>
        </w:tc>
        <w:tc>
          <w:tcPr>
            <w:tcW w:w="329" w:type="pct"/>
            <w:tcBorders>
              <w:top w:val="nil"/>
              <w:left w:val="single" w:sz="8" w:space="0" w:color="auto"/>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80B24" w:rsidRDefault="009173F0" w:rsidP="00300740">
            <w:pPr>
              <w:jc w:val="center"/>
              <w:rPr>
                <w:color w:val="000000"/>
                <w:lang w:val="ru-RU"/>
              </w:rPr>
            </w:pPr>
            <w:r>
              <w:rPr>
                <w:color w:val="000000"/>
              </w:rPr>
              <w:t> </w:t>
            </w:r>
            <w:r>
              <w:rPr>
                <w:color w:val="000000"/>
                <w:lang w:val="ru-RU"/>
              </w:rPr>
              <w:t>0</w:t>
            </w:r>
          </w:p>
        </w:tc>
        <w:tc>
          <w:tcPr>
            <w:tcW w:w="329" w:type="pct"/>
            <w:tcBorders>
              <w:top w:val="single" w:sz="8" w:space="0" w:color="auto"/>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80B24" w:rsidRDefault="009173F0" w:rsidP="00300740">
            <w:pPr>
              <w:jc w:val="center"/>
              <w:rPr>
                <w:color w:val="000000"/>
                <w:lang w:val="ru-RU"/>
              </w:rPr>
            </w:pPr>
            <w:r>
              <w:rPr>
                <w:color w:val="000000"/>
              </w:rPr>
              <w:t> </w:t>
            </w:r>
            <w:r>
              <w:rPr>
                <w:color w:val="000000"/>
                <w:lang w:val="ru-RU"/>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RPr="00C56774" w:rsidTr="00300740">
        <w:trPr>
          <w:trHeight w:val="31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B64476">
              <w:rPr>
                <w:color w:val="000000"/>
                <w:lang w:val="ru-RU"/>
              </w:rPr>
              <w:lastRenderedPageBreak/>
              <w:t xml:space="preserve">1.25. Разработка проектно-сметной документации </w:t>
            </w:r>
            <w:r>
              <w:rPr>
                <w:color w:val="000000"/>
                <w:lang w:val="ru-RU"/>
              </w:rPr>
              <w:t>на строительство и реконструкцию (модернизацию) объектов водоотведения на территории городского поселения «</w:t>
            </w:r>
            <w:proofErr w:type="spellStart"/>
            <w:r>
              <w:rPr>
                <w:color w:val="000000"/>
                <w:lang w:val="ru-RU"/>
              </w:rPr>
              <w:t>Шенкурское</w:t>
            </w:r>
            <w:proofErr w:type="spellEnd"/>
            <w:r>
              <w:rPr>
                <w:color w:val="000000"/>
                <w:lang w:val="ru-RU"/>
              </w:rPr>
              <w:t xml:space="preserve">» Шенкурского муниципального района Архангельской области </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4A1604" w:rsidRDefault="006521E3" w:rsidP="00300740">
            <w:pPr>
              <w:jc w:val="center"/>
              <w:rPr>
                <w:color w:val="000000"/>
                <w:lang w:val="ru-RU"/>
              </w:rPr>
            </w:pPr>
            <w:r>
              <w:rPr>
                <w:color w:val="000000"/>
                <w:lang w:val="ru-RU"/>
              </w:rPr>
              <w:t>7150,00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4A1604" w:rsidRDefault="009173F0" w:rsidP="00300740">
            <w:pPr>
              <w:jc w:val="center"/>
              <w:rPr>
                <w:color w:val="000000"/>
                <w:lang w:val="ru-RU"/>
              </w:rPr>
            </w:pPr>
            <w:r>
              <w:rPr>
                <w:color w:val="000000"/>
                <w:lang w:val="ru-RU"/>
              </w:rPr>
              <w:t>0</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4A1604" w:rsidRDefault="009173F0" w:rsidP="00300740">
            <w:pPr>
              <w:jc w:val="center"/>
              <w:rPr>
                <w:color w:val="000000"/>
                <w:lang w:val="ru-RU"/>
              </w:rPr>
            </w:pPr>
            <w:r>
              <w:rPr>
                <w:color w:val="000000"/>
                <w:lang w:val="ru-RU"/>
              </w:rPr>
              <w:t>3830,00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Default="006521E3" w:rsidP="00300740">
            <w:pPr>
              <w:jc w:val="center"/>
              <w:rPr>
                <w:color w:val="000000"/>
                <w:lang w:val="ru-RU"/>
              </w:rPr>
            </w:pPr>
            <w:r>
              <w:rPr>
                <w:color w:val="000000"/>
                <w:lang w:val="ru-RU"/>
              </w:rPr>
              <w:t>3320,00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sidRPr="00C80FD4">
              <w:rPr>
                <w:color w:val="000000"/>
                <w:lang w:val="ru-RU"/>
              </w:rPr>
              <w:t xml:space="preserve">Разработка ПСД на проведение работ по реконструкции системы водоснабжения </w:t>
            </w:r>
            <w:proofErr w:type="gramStart"/>
            <w:r w:rsidRPr="00C80FD4">
              <w:rPr>
                <w:color w:val="000000"/>
                <w:lang w:val="ru-RU"/>
              </w:rPr>
              <w:t>г</w:t>
            </w:r>
            <w:proofErr w:type="gramEnd"/>
            <w:r w:rsidRPr="00C80FD4">
              <w:rPr>
                <w:color w:val="000000"/>
                <w:lang w:val="ru-RU"/>
              </w:rPr>
              <w:t>. Шенкурска.</w:t>
            </w:r>
          </w:p>
          <w:p w:rsidR="009173F0" w:rsidRDefault="009173F0" w:rsidP="00300740">
            <w:pPr>
              <w:pStyle w:val="af1"/>
              <w:tabs>
                <w:tab w:val="left" w:pos="0"/>
              </w:tabs>
              <w:rPr>
                <w:sz w:val="20"/>
                <w:szCs w:val="20"/>
              </w:rPr>
            </w:pPr>
            <w:r w:rsidRPr="007C5951">
              <w:rPr>
                <w:sz w:val="20"/>
                <w:szCs w:val="20"/>
              </w:rPr>
              <w:t xml:space="preserve">Описание состава работ: </w:t>
            </w:r>
            <w:r w:rsidRPr="009E4527">
              <w:rPr>
                <w:sz w:val="20"/>
                <w:szCs w:val="20"/>
              </w:rPr>
              <w:t xml:space="preserve">Инженерные </w:t>
            </w:r>
            <w:r>
              <w:rPr>
                <w:sz w:val="20"/>
                <w:szCs w:val="20"/>
              </w:rPr>
              <w:t xml:space="preserve"> </w:t>
            </w:r>
            <w:proofErr w:type="spellStart"/>
            <w:proofErr w:type="gramStart"/>
            <w:r>
              <w:rPr>
                <w:sz w:val="20"/>
                <w:szCs w:val="20"/>
              </w:rPr>
              <w:t>и</w:t>
            </w:r>
            <w:r w:rsidRPr="009E4527">
              <w:rPr>
                <w:sz w:val="20"/>
                <w:szCs w:val="20"/>
              </w:rPr>
              <w:t>зыска</w:t>
            </w:r>
            <w:r>
              <w:rPr>
                <w:sz w:val="20"/>
                <w:szCs w:val="20"/>
              </w:rPr>
              <w:t>-</w:t>
            </w:r>
            <w:r w:rsidRPr="009E4527">
              <w:rPr>
                <w:sz w:val="20"/>
                <w:szCs w:val="20"/>
              </w:rPr>
              <w:t>ния</w:t>
            </w:r>
            <w:proofErr w:type="spellEnd"/>
            <w:proofErr w:type="gramEnd"/>
            <w:r w:rsidRPr="009E4527">
              <w:rPr>
                <w:sz w:val="20"/>
                <w:szCs w:val="20"/>
              </w:rPr>
              <w:t>;</w:t>
            </w:r>
            <w:r>
              <w:rPr>
                <w:sz w:val="20"/>
                <w:szCs w:val="20"/>
              </w:rPr>
              <w:t xml:space="preserve"> </w:t>
            </w:r>
          </w:p>
          <w:p w:rsidR="009173F0" w:rsidRPr="00C80FD4" w:rsidRDefault="009173F0" w:rsidP="00300740">
            <w:pPr>
              <w:pStyle w:val="af1"/>
              <w:tabs>
                <w:tab w:val="left" w:pos="0"/>
              </w:tabs>
            </w:pPr>
            <w:r w:rsidRPr="009E4527">
              <w:rPr>
                <w:sz w:val="20"/>
                <w:szCs w:val="20"/>
              </w:rPr>
              <w:t>Основные технические решения</w:t>
            </w:r>
            <w:r w:rsidRPr="00C80FD4">
              <w:t>;</w:t>
            </w:r>
          </w:p>
          <w:p w:rsidR="009173F0" w:rsidRPr="00C80FD4" w:rsidRDefault="009173F0" w:rsidP="00300740">
            <w:pPr>
              <w:spacing w:after="120"/>
              <w:rPr>
                <w:lang w:val="ru-RU"/>
              </w:rPr>
            </w:pPr>
            <w:r w:rsidRPr="00C80FD4">
              <w:rPr>
                <w:lang w:val="ru-RU"/>
              </w:rPr>
              <w:t>Проектная документация;</w:t>
            </w:r>
            <w:r>
              <w:rPr>
                <w:lang w:val="ru-RU"/>
              </w:rPr>
              <w:t xml:space="preserve"> </w:t>
            </w:r>
          </w:p>
          <w:p w:rsidR="009173F0" w:rsidRPr="00C80FD4" w:rsidRDefault="009173F0" w:rsidP="00300740">
            <w:pPr>
              <w:spacing w:after="120"/>
              <w:rPr>
                <w:lang w:val="ru-RU"/>
              </w:rPr>
            </w:pPr>
            <w:r w:rsidRPr="00C80FD4">
              <w:rPr>
                <w:lang w:val="ru-RU"/>
              </w:rPr>
              <w:t>Сметная документация;</w:t>
            </w:r>
          </w:p>
          <w:p w:rsidR="009173F0" w:rsidRPr="00C80FD4" w:rsidRDefault="009173F0" w:rsidP="00300740">
            <w:pPr>
              <w:rPr>
                <w:color w:val="000000"/>
                <w:lang w:val="ru-RU"/>
              </w:rPr>
            </w:pPr>
            <w:r w:rsidRPr="009E4527">
              <w:rPr>
                <w:lang w:val="ru-RU"/>
              </w:rPr>
              <w:t>Рабочая документация</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color w:val="000000"/>
                <w:lang w:val="ru-RU"/>
              </w:rPr>
            </w:pPr>
            <w:r>
              <w:rPr>
                <w:color w:val="000000"/>
                <w:lang w:val="ru-RU"/>
              </w:rPr>
              <w:t>п. 16</w:t>
            </w:r>
            <w:r w:rsidRPr="00C80FD4">
              <w:rPr>
                <w:color w:val="000000"/>
                <w:lang w:val="ru-RU"/>
              </w:rPr>
              <w:t xml:space="preserve"> Перечня целевых показателей муниципальной программы</w:t>
            </w: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20" w:type="pct"/>
            <w:vMerge/>
            <w:tcBorders>
              <w:top w:val="nil"/>
              <w:left w:val="single" w:sz="8" w:space="0" w:color="auto"/>
              <w:bottom w:val="single" w:sz="8" w:space="0" w:color="000000"/>
              <w:right w:val="single" w:sz="8" w:space="0" w:color="auto"/>
            </w:tcBorders>
            <w:vAlign w:val="center"/>
            <w:hideMark/>
          </w:tcPr>
          <w:p w:rsidR="009173F0" w:rsidRPr="00C80FD4" w:rsidRDefault="009173F0" w:rsidP="00300740">
            <w:pPr>
              <w:rPr>
                <w:color w:val="000000"/>
                <w:lang w:val="ru-RU"/>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xml:space="preserve">в </w:t>
            </w:r>
            <w:proofErr w:type="spellStart"/>
            <w:r>
              <w:rPr>
                <w:color w:val="000000"/>
              </w:rPr>
              <w:t>том</w:t>
            </w:r>
            <w:proofErr w:type="spellEnd"/>
            <w:r>
              <w:rPr>
                <w:color w:val="000000"/>
              </w:rPr>
              <w:t xml:space="preserve"> </w:t>
            </w:r>
            <w:proofErr w:type="spellStart"/>
            <w:r>
              <w:rPr>
                <w:color w:val="000000"/>
              </w:rPr>
              <w:t>числе</w:t>
            </w:r>
            <w:proofErr w:type="spellEnd"/>
            <w:r>
              <w:rPr>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80B24" w:rsidRDefault="009173F0" w:rsidP="00300740">
            <w:pPr>
              <w:jc w:val="center"/>
              <w:rPr>
                <w:color w:val="000000"/>
                <w:lang w:val="ru-RU"/>
              </w:rPr>
            </w:pPr>
            <w:r>
              <w:rPr>
                <w:color w:val="000000"/>
              </w:rPr>
              <w:t> </w:t>
            </w:r>
            <w:r>
              <w:rPr>
                <w:color w:val="000000"/>
                <w:lang w:val="ru-RU"/>
              </w:rPr>
              <w:t>0</w:t>
            </w:r>
          </w:p>
        </w:tc>
        <w:tc>
          <w:tcPr>
            <w:tcW w:w="334" w:type="pct"/>
            <w:tcBorders>
              <w:top w:val="single" w:sz="4" w:space="0" w:color="auto"/>
              <w:left w:val="single" w:sz="4" w:space="0" w:color="auto"/>
              <w:bottom w:val="single" w:sz="4" w:space="0" w:color="auto"/>
              <w:right w:val="single" w:sz="4" w:space="0" w:color="auto"/>
            </w:tcBorders>
          </w:tcPr>
          <w:p w:rsidR="009173F0" w:rsidRDefault="009173F0" w:rsidP="00300740">
            <w:pPr>
              <w:rPr>
                <w:color w:val="000000"/>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федеральный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80B24" w:rsidRDefault="009173F0" w:rsidP="00300740">
            <w:pPr>
              <w:jc w:val="center"/>
              <w:rPr>
                <w:color w:val="000000"/>
                <w:lang w:val="ru-RU"/>
              </w:rPr>
            </w:pPr>
            <w:r>
              <w:rPr>
                <w:color w:val="000000"/>
              </w:rPr>
              <w:t> </w:t>
            </w:r>
            <w:r>
              <w:rPr>
                <w:color w:val="000000"/>
                <w:lang w:val="ru-RU"/>
              </w:rPr>
              <w:t>0</w:t>
            </w:r>
          </w:p>
        </w:tc>
        <w:tc>
          <w:tcPr>
            <w:tcW w:w="334" w:type="pct"/>
            <w:tcBorders>
              <w:top w:val="single" w:sz="4" w:space="0" w:color="auto"/>
              <w:left w:val="single" w:sz="4" w:space="0" w:color="auto"/>
              <w:bottom w:val="single" w:sz="4" w:space="0" w:color="auto"/>
              <w:right w:val="single" w:sz="4" w:space="0" w:color="auto"/>
            </w:tcBorders>
          </w:tcPr>
          <w:p w:rsidR="009173F0" w:rsidRPr="00A53B87" w:rsidRDefault="009173F0" w:rsidP="00300740">
            <w:pPr>
              <w:jc w:val="center"/>
              <w:rPr>
                <w:color w:val="000000"/>
                <w:lang w:val="ru-RU"/>
              </w:rPr>
            </w:pPr>
            <w:r>
              <w:rPr>
                <w:color w:val="000000"/>
                <w:lang w:val="ru-RU"/>
              </w:rPr>
              <w:t>0</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областной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A53B87" w:rsidRDefault="006521E3" w:rsidP="00300740">
            <w:pPr>
              <w:jc w:val="center"/>
              <w:rPr>
                <w:color w:val="000000"/>
                <w:lang w:val="ru-RU"/>
              </w:rPr>
            </w:pPr>
            <w:r>
              <w:rPr>
                <w:color w:val="000000"/>
                <w:lang w:val="ru-RU"/>
              </w:rPr>
              <w:t>6720,80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880B24" w:rsidRDefault="009173F0" w:rsidP="00300740">
            <w:pPr>
              <w:jc w:val="center"/>
              <w:rPr>
                <w:color w:val="000000"/>
                <w:lang w:val="ru-RU"/>
              </w:rPr>
            </w:pPr>
            <w:r>
              <w:rPr>
                <w:color w:val="000000"/>
              </w:rPr>
              <w:t> </w:t>
            </w:r>
            <w:r>
              <w:rPr>
                <w:color w:val="000000"/>
                <w:lang w:val="ru-RU"/>
              </w:rPr>
              <w:t>3600,00</w:t>
            </w:r>
          </w:p>
        </w:tc>
        <w:tc>
          <w:tcPr>
            <w:tcW w:w="334" w:type="pct"/>
            <w:tcBorders>
              <w:top w:val="single" w:sz="4" w:space="0" w:color="auto"/>
              <w:left w:val="single" w:sz="4" w:space="0" w:color="auto"/>
              <w:bottom w:val="single" w:sz="4" w:space="0" w:color="auto"/>
              <w:right w:val="single" w:sz="4" w:space="0" w:color="auto"/>
            </w:tcBorders>
          </w:tcPr>
          <w:p w:rsidR="009173F0" w:rsidRPr="00A53B87" w:rsidRDefault="006521E3" w:rsidP="00300740">
            <w:pPr>
              <w:jc w:val="center"/>
              <w:rPr>
                <w:color w:val="000000"/>
                <w:lang w:val="ru-RU"/>
              </w:rPr>
            </w:pPr>
            <w:r>
              <w:rPr>
                <w:color w:val="000000"/>
                <w:lang w:val="ru-RU"/>
              </w:rPr>
              <w:t>3120,80</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31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районный</w:t>
            </w:r>
            <w:proofErr w:type="spellEnd"/>
            <w:r>
              <w:rPr>
                <w:color w:val="000000"/>
              </w:rPr>
              <w:t xml:space="preserve"> </w:t>
            </w:r>
            <w:proofErr w:type="spellStart"/>
            <w:r>
              <w:rPr>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4A1604" w:rsidRDefault="009173F0" w:rsidP="00300740">
            <w:pPr>
              <w:jc w:val="center"/>
              <w:rPr>
                <w:color w:val="000000"/>
                <w:lang w:val="ru-RU"/>
              </w:rPr>
            </w:pPr>
            <w:r>
              <w:rPr>
                <w:color w:val="000000"/>
                <w:lang w:val="ru-RU"/>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single" w:sz="8" w:space="0" w:color="auto"/>
              <w:left w:val="nil"/>
              <w:bottom w:val="single" w:sz="8" w:space="0" w:color="auto"/>
              <w:right w:val="nil"/>
            </w:tcBorders>
            <w:shd w:val="clear" w:color="000000" w:fill="FFFFFF"/>
            <w:noWrap/>
            <w:tcMar>
              <w:top w:w="15" w:type="dxa"/>
              <w:left w:w="15" w:type="dxa"/>
              <w:bottom w:w="0" w:type="dxa"/>
              <w:right w:w="15" w:type="dxa"/>
            </w:tcMar>
            <w:hideMark/>
          </w:tcPr>
          <w:p w:rsidR="009173F0" w:rsidRPr="004A1604" w:rsidRDefault="009173F0" w:rsidP="00300740">
            <w:pPr>
              <w:jc w:val="center"/>
              <w:rPr>
                <w:color w:val="000000"/>
                <w:lang w:val="ru-RU"/>
              </w:rPr>
            </w:pPr>
            <w:r>
              <w:rPr>
                <w:color w:val="000000"/>
                <w:lang w:val="ru-RU"/>
              </w:rPr>
              <w:t>0</w:t>
            </w:r>
          </w:p>
        </w:tc>
        <w:tc>
          <w:tcPr>
            <w:tcW w:w="329" w:type="pct"/>
            <w:tcBorders>
              <w:top w:val="nil"/>
              <w:left w:val="single" w:sz="8" w:space="0" w:color="auto"/>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334" w:type="pct"/>
            <w:tcBorders>
              <w:top w:val="single" w:sz="4" w:space="0" w:color="auto"/>
              <w:left w:val="single" w:sz="4" w:space="0" w:color="auto"/>
              <w:bottom w:val="single" w:sz="4" w:space="0" w:color="auto"/>
              <w:right w:val="single" w:sz="4" w:space="0" w:color="auto"/>
            </w:tcBorders>
          </w:tcPr>
          <w:p w:rsidR="009173F0" w:rsidRPr="00A53B87" w:rsidRDefault="009173F0" w:rsidP="00300740">
            <w:pPr>
              <w:jc w:val="center"/>
              <w:rPr>
                <w:color w:val="000000"/>
                <w:lang w:val="ru-RU"/>
              </w:rPr>
            </w:pPr>
            <w:r>
              <w:rPr>
                <w:color w:val="000000"/>
                <w:lang w:val="ru-RU"/>
              </w:rPr>
              <w:t>0</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103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бюджет</w:t>
            </w:r>
            <w:proofErr w:type="spellEnd"/>
            <w:r>
              <w:rPr>
                <w:color w:val="000000"/>
              </w:rPr>
              <w:t xml:space="preserve"> </w:t>
            </w:r>
            <w:proofErr w:type="spellStart"/>
            <w:r>
              <w:rPr>
                <w:color w:val="000000"/>
              </w:rPr>
              <w:t>муниципального</w:t>
            </w:r>
            <w:proofErr w:type="spellEnd"/>
            <w:r>
              <w:rPr>
                <w:color w:val="000000"/>
              </w:rPr>
              <w:t xml:space="preserve"> </w:t>
            </w:r>
            <w:proofErr w:type="spellStart"/>
            <w:r>
              <w:rPr>
                <w:color w:val="000000"/>
              </w:rPr>
              <w:t>образования</w:t>
            </w:r>
            <w:proofErr w:type="spellEnd"/>
            <w:r>
              <w:rPr>
                <w:color w:val="000000"/>
              </w:rPr>
              <w:t xml:space="preserve"> </w:t>
            </w:r>
            <w:proofErr w:type="spellStart"/>
            <w:r>
              <w:rPr>
                <w:color w:val="000000"/>
              </w:rPr>
              <w:t>поселения</w:t>
            </w:r>
            <w:proofErr w:type="spellEnd"/>
          </w:p>
        </w:tc>
        <w:tc>
          <w:tcPr>
            <w:tcW w:w="352"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6521E3" w:rsidP="00300740">
            <w:pPr>
              <w:jc w:val="center"/>
              <w:rPr>
                <w:color w:val="000000"/>
              </w:rPr>
            </w:pPr>
            <w:r>
              <w:rPr>
                <w:color w:val="000000"/>
                <w:lang w:val="ru-RU"/>
              </w:rPr>
              <w:t>429,20</w:t>
            </w:r>
          </w:p>
        </w:tc>
        <w:tc>
          <w:tcPr>
            <w:tcW w:w="220"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single" w:sz="8" w:space="0" w:color="auto"/>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single" w:sz="8" w:space="0" w:color="auto"/>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230,0</w:t>
            </w:r>
            <w:r>
              <w:rPr>
                <w:color w:val="000000"/>
              </w:rPr>
              <w:t> </w:t>
            </w:r>
          </w:p>
        </w:tc>
        <w:tc>
          <w:tcPr>
            <w:tcW w:w="334" w:type="pct"/>
            <w:tcBorders>
              <w:top w:val="single" w:sz="4" w:space="0" w:color="auto"/>
              <w:left w:val="single" w:sz="4" w:space="0" w:color="auto"/>
              <w:bottom w:val="single" w:sz="4" w:space="0" w:color="auto"/>
              <w:right w:val="single" w:sz="4" w:space="0" w:color="auto"/>
            </w:tcBorders>
          </w:tcPr>
          <w:p w:rsidR="009173F0" w:rsidRPr="00A53B87" w:rsidRDefault="006521E3" w:rsidP="00300740">
            <w:pPr>
              <w:jc w:val="center"/>
              <w:rPr>
                <w:color w:val="000000"/>
                <w:lang w:val="ru-RU"/>
              </w:rPr>
            </w:pPr>
            <w:r>
              <w:rPr>
                <w:color w:val="000000"/>
                <w:lang w:val="ru-RU"/>
              </w:rPr>
              <w:t>199,20</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trHeight w:val="52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proofErr w:type="spellStart"/>
            <w:r>
              <w:rPr>
                <w:color w:val="000000"/>
              </w:rPr>
              <w:t>внебюджетные</w:t>
            </w:r>
            <w:proofErr w:type="spellEnd"/>
            <w:r>
              <w:rPr>
                <w:color w:val="000000"/>
              </w:rPr>
              <w:t xml:space="preserve"> </w:t>
            </w:r>
            <w:proofErr w:type="spellStart"/>
            <w:r>
              <w:rPr>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Default="009173F0" w:rsidP="00300740">
            <w:pPr>
              <w:jc w:val="center"/>
              <w:rPr>
                <w:color w:val="000000"/>
              </w:rPr>
            </w:pPr>
            <w:r>
              <w:rPr>
                <w:color w:val="000000"/>
                <w:lang w:val="ru-RU"/>
              </w:rPr>
              <w:t>0</w:t>
            </w:r>
          </w:p>
        </w:tc>
        <w:tc>
          <w:tcPr>
            <w:tcW w:w="334" w:type="pct"/>
            <w:tcBorders>
              <w:top w:val="single" w:sz="4" w:space="0" w:color="auto"/>
              <w:left w:val="single" w:sz="4" w:space="0" w:color="auto"/>
              <w:bottom w:val="single" w:sz="4" w:space="0" w:color="auto"/>
              <w:right w:val="single" w:sz="4" w:space="0" w:color="auto"/>
            </w:tcBorders>
          </w:tcPr>
          <w:p w:rsidR="009173F0" w:rsidRPr="00A53B87" w:rsidRDefault="009173F0" w:rsidP="00300740">
            <w:pPr>
              <w:jc w:val="center"/>
              <w:rPr>
                <w:color w:val="000000"/>
                <w:lang w:val="ru-RU"/>
              </w:rPr>
            </w:pPr>
            <w:r>
              <w:rPr>
                <w:color w:val="000000"/>
                <w:lang w:val="ru-RU"/>
              </w:rPr>
              <w:t>0</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cantSplit/>
          <w:trHeight w:val="485"/>
        </w:trPr>
        <w:tc>
          <w:tcPr>
            <w:tcW w:w="492" w:type="pct"/>
            <w:gridSpan w:val="2"/>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FA3765" w:rsidRDefault="009173F0" w:rsidP="00300740">
            <w:pPr>
              <w:rPr>
                <w:b/>
                <w:bCs/>
                <w:color w:val="000000"/>
                <w:lang w:val="ru-RU"/>
              </w:rPr>
            </w:pPr>
            <w:r w:rsidRPr="00FA3765">
              <w:rPr>
                <w:b/>
                <w:bCs/>
                <w:color w:val="000000"/>
                <w:lang w:val="ru-RU"/>
              </w:rPr>
              <w:t>Итого</w:t>
            </w:r>
            <w:r w:rsidRPr="00FA3765">
              <w:rPr>
                <w:color w:val="000000"/>
                <w:lang w:val="ru-RU"/>
              </w:rPr>
              <w:t xml:space="preserve"> по муниципальной программе «Развитие жилищной, коммунальной и инженерной инфраструктуры и повышение экологической безопасности МО «</w:t>
            </w:r>
            <w:proofErr w:type="spellStart"/>
            <w:r w:rsidRPr="00FA3765">
              <w:rPr>
                <w:color w:val="000000"/>
                <w:lang w:val="ru-RU"/>
              </w:rPr>
              <w:t>Шенкурское</w:t>
            </w:r>
            <w:proofErr w:type="spellEnd"/>
            <w:r w:rsidRPr="00FA3765">
              <w:rPr>
                <w:color w:val="000000"/>
                <w:lang w:val="ru-RU"/>
              </w:rPr>
              <w:t>»</w:t>
            </w:r>
          </w:p>
        </w:tc>
        <w:tc>
          <w:tcPr>
            <w:tcW w:w="320"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jc w:val="center"/>
              <w:rPr>
                <w:color w:val="000000"/>
                <w:lang w:val="ru-RU"/>
              </w:rPr>
            </w:pPr>
            <w:r w:rsidRPr="00C80FD4">
              <w:rPr>
                <w:color w:val="000000"/>
                <w:lang w:val="ru-RU"/>
              </w:rPr>
              <w:t>Администрация МО «Шенкурский муниципальный район»</w:t>
            </w: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b/>
                <w:bCs/>
                <w:color w:val="000000"/>
              </w:rPr>
            </w:pPr>
            <w:proofErr w:type="spellStart"/>
            <w:r>
              <w:rPr>
                <w:b/>
                <w:bCs/>
                <w:color w:val="000000"/>
              </w:rPr>
              <w:t>итого</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7F0BBC" w:rsidRDefault="006521E3" w:rsidP="00300740">
            <w:pPr>
              <w:rPr>
                <w:b/>
                <w:bCs/>
                <w:color w:val="000000"/>
                <w:sz w:val="18"/>
                <w:szCs w:val="18"/>
                <w:lang w:val="ru-RU"/>
              </w:rPr>
            </w:pPr>
            <w:r>
              <w:rPr>
                <w:b/>
                <w:bCs/>
                <w:color w:val="000000"/>
                <w:sz w:val="18"/>
                <w:szCs w:val="18"/>
                <w:lang w:val="ru-RU"/>
              </w:rPr>
              <w:t>58544,50679</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Pr>
                <w:b/>
                <w:bCs/>
                <w:sz w:val="18"/>
                <w:szCs w:val="18"/>
              </w:rPr>
              <w:t>1868,4</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Pr>
                <w:b/>
                <w:bCs/>
                <w:sz w:val="18"/>
                <w:szCs w:val="18"/>
              </w:rPr>
              <w:t>12917,968</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Pr>
                <w:b/>
                <w:bCs/>
                <w:sz w:val="18"/>
                <w:szCs w:val="18"/>
              </w:rPr>
              <w:t>7551,893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6992,05316</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2999,9</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Pr>
                <w:b/>
                <w:bCs/>
                <w:sz w:val="18"/>
                <w:szCs w:val="18"/>
              </w:rPr>
              <w:t>2808,6</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7F0BBC" w:rsidRDefault="009173F0" w:rsidP="00300740">
            <w:pPr>
              <w:jc w:val="center"/>
              <w:rPr>
                <w:b/>
                <w:bCs/>
                <w:sz w:val="18"/>
                <w:szCs w:val="18"/>
                <w:lang w:val="ru-RU"/>
              </w:rPr>
            </w:pPr>
            <w:r w:rsidRPr="00D87D89">
              <w:rPr>
                <w:b/>
                <w:bCs/>
                <w:sz w:val="18"/>
                <w:szCs w:val="18"/>
              </w:rPr>
              <w:t>7159,85246</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7F0BBC" w:rsidRDefault="009173F0" w:rsidP="00300740">
            <w:pPr>
              <w:jc w:val="center"/>
              <w:rPr>
                <w:b/>
                <w:bCs/>
                <w:sz w:val="18"/>
                <w:szCs w:val="18"/>
                <w:lang w:val="ru-RU"/>
              </w:rPr>
            </w:pPr>
            <w:r>
              <w:rPr>
                <w:b/>
                <w:bCs/>
                <w:sz w:val="18"/>
                <w:szCs w:val="18"/>
                <w:lang w:val="ru-RU"/>
              </w:rPr>
              <w:t>4484,16877</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7F0BBC" w:rsidRDefault="006521E3" w:rsidP="00300740">
            <w:pPr>
              <w:jc w:val="center"/>
              <w:rPr>
                <w:b/>
                <w:bCs/>
                <w:sz w:val="18"/>
                <w:szCs w:val="18"/>
                <w:lang w:val="ru-RU"/>
              </w:rPr>
            </w:pPr>
            <w:r>
              <w:rPr>
                <w:b/>
                <w:bCs/>
                <w:sz w:val="18"/>
                <w:szCs w:val="18"/>
                <w:lang w:val="ru-RU"/>
              </w:rPr>
              <w:t>8441,67140</w:t>
            </w:r>
          </w:p>
        </w:tc>
        <w:tc>
          <w:tcPr>
            <w:tcW w:w="334" w:type="pct"/>
            <w:tcBorders>
              <w:top w:val="single" w:sz="4" w:space="0" w:color="auto"/>
              <w:left w:val="single" w:sz="4" w:space="0" w:color="auto"/>
              <w:bottom w:val="single" w:sz="4" w:space="0" w:color="auto"/>
              <w:right w:val="single" w:sz="4" w:space="0" w:color="auto"/>
            </w:tcBorders>
            <w:shd w:val="clear" w:color="000000" w:fill="FFFFFF"/>
          </w:tcPr>
          <w:p w:rsidR="009173F0" w:rsidRPr="00B257DC" w:rsidRDefault="006521E3" w:rsidP="00300740">
            <w:pPr>
              <w:jc w:val="center"/>
              <w:rPr>
                <w:b/>
                <w:color w:val="000000"/>
                <w:sz w:val="18"/>
                <w:szCs w:val="18"/>
                <w:lang w:val="ru-RU"/>
              </w:rPr>
            </w:pPr>
            <w:r>
              <w:rPr>
                <w:b/>
                <w:color w:val="000000"/>
                <w:sz w:val="18"/>
                <w:szCs w:val="18"/>
                <w:lang w:val="ru-RU"/>
              </w:rPr>
              <w:t>3320,00</w:t>
            </w:r>
          </w:p>
        </w:tc>
        <w:tc>
          <w:tcPr>
            <w:tcW w:w="372" w:type="pct"/>
            <w:vMerge w:val="restart"/>
            <w:tcBorders>
              <w:top w:val="nil"/>
              <w:left w:val="single" w:sz="4"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w:t>
            </w:r>
          </w:p>
        </w:tc>
        <w:tc>
          <w:tcPr>
            <w:tcW w:w="254" w:type="pct"/>
            <w:vMerge w:val="restart"/>
            <w:tcBorders>
              <w:top w:val="nil"/>
              <w:left w:val="single" w:sz="8" w:space="0" w:color="auto"/>
              <w:bottom w:val="single" w:sz="8" w:space="0" w:color="000000"/>
              <w:right w:val="single" w:sz="8" w:space="0" w:color="auto"/>
            </w:tcBorders>
            <w:shd w:val="clear" w:color="000000" w:fill="FFFFFF"/>
            <w:tcMar>
              <w:top w:w="15" w:type="dxa"/>
              <w:left w:w="15" w:type="dxa"/>
              <w:bottom w:w="0" w:type="dxa"/>
              <w:right w:w="15" w:type="dxa"/>
            </w:tcMar>
            <w:hideMark/>
          </w:tcPr>
          <w:p w:rsidR="009173F0" w:rsidRDefault="009173F0" w:rsidP="00300740">
            <w:pPr>
              <w:rPr>
                <w:color w:val="000000"/>
              </w:rPr>
            </w:pPr>
            <w:r>
              <w:rPr>
                <w:color w:val="000000"/>
              </w:rPr>
              <w:t> </w:t>
            </w:r>
          </w:p>
        </w:tc>
      </w:tr>
      <w:tr w:rsidR="009173F0" w:rsidTr="00300740">
        <w:trPr>
          <w:cantSplit/>
          <w:trHeight w:val="407"/>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b/>
                <w:bCs/>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b/>
                <w:bCs/>
                <w:color w:val="000000"/>
              </w:rPr>
            </w:pPr>
            <w:r>
              <w:rPr>
                <w:b/>
                <w:bCs/>
                <w:color w:val="000000"/>
              </w:rPr>
              <w:t xml:space="preserve">в </w:t>
            </w:r>
            <w:proofErr w:type="spellStart"/>
            <w:r>
              <w:rPr>
                <w:b/>
                <w:bCs/>
                <w:color w:val="000000"/>
              </w:rPr>
              <w:t>том</w:t>
            </w:r>
            <w:proofErr w:type="spellEnd"/>
            <w:r>
              <w:rPr>
                <w:b/>
                <w:bCs/>
                <w:color w:val="000000"/>
              </w:rPr>
              <w:t xml:space="preserve"> </w:t>
            </w:r>
            <w:proofErr w:type="spellStart"/>
            <w:r>
              <w:rPr>
                <w:b/>
                <w:bCs/>
                <w:color w:val="000000"/>
              </w:rPr>
              <w:t>числе</w:t>
            </w:r>
            <w:proofErr w:type="spellEnd"/>
            <w:r>
              <w:rPr>
                <w:b/>
                <w:bCs/>
                <w:color w:val="000000"/>
              </w:rPr>
              <w:t>:</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color w:val="000000"/>
                <w:sz w:val="18"/>
                <w:szCs w:val="18"/>
              </w:rPr>
            </w:pPr>
            <w:r w:rsidRPr="00D87D89">
              <w:rPr>
                <w:b/>
                <w:bCs/>
                <w:color w:val="000000"/>
                <w:sz w:val="18"/>
                <w:szCs w:val="18"/>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 </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 </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 </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 </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 </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 </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 </w:t>
            </w:r>
          </w:p>
        </w:tc>
        <w:tc>
          <w:tcPr>
            <w:tcW w:w="329" w:type="pct"/>
            <w:tcBorders>
              <w:top w:val="nil"/>
              <w:left w:val="nil"/>
              <w:bottom w:val="single" w:sz="8" w:space="0" w:color="auto"/>
              <w:right w:val="nil"/>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 </w:t>
            </w:r>
          </w:p>
        </w:tc>
        <w:tc>
          <w:tcPr>
            <w:tcW w:w="327" w:type="pct"/>
            <w:tcBorders>
              <w:top w:val="nil"/>
              <w:left w:val="single" w:sz="8" w:space="0" w:color="auto"/>
              <w:bottom w:val="single" w:sz="8" w:space="0" w:color="auto"/>
              <w:right w:val="single" w:sz="4"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 </w:t>
            </w:r>
          </w:p>
        </w:tc>
        <w:tc>
          <w:tcPr>
            <w:tcW w:w="334" w:type="pct"/>
            <w:tcBorders>
              <w:top w:val="single" w:sz="4" w:space="0" w:color="auto"/>
              <w:left w:val="single" w:sz="4" w:space="0" w:color="auto"/>
              <w:bottom w:val="single" w:sz="4" w:space="0" w:color="auto"/>
              <w:right w:val="single" w:sz="4" w:space="0" w:color="auto"/>
            </w:tcBorders>
          </w:tcPr>
          <w:p w:rsidR="009173F0" w:rsidRPr="00B257DC" w:rsidRDefault="009173F0" w:rsidP="00300740">
            <w:pPr>
              <w:rPr>
                <w:b/>
                <w:color w:val="000000"/>
                <w:sz w:val="18"/>
                <w:szCs w:val="18"/>
              </w:rPr>
            </w:pP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cantSplit/>
          <w:trHeight w:val="1290"/>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b/>
                <w:bCs/>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C80FD4" w:rsidRDefault="009173F0" w:rsidP="00300740">
            <w:pPr>
              <w:rPr>
                <w:b/>
                <w:bCs/>
                <w:color w:val="000000"/>
                <w:lang w:val="ru-RU"/>
              </w:rPr>
            </w:pPr>
            <w:r w:rsidRPr="00C80FD4">
              <w:rPr>
                <w:b/>
                <w:bCs/>
                <w:color w:val="000000"/>
                <w:lang w:val="ru-RU"/>
              </w:rPr>
              <w:t>Государственная корпорация – Фонд содействия реформированию ЖКХ</w:t>
            </w:r>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color w:val="000000"/>
                <w:sz w:val="18"/>
                <w:szCs w:val="18"/>
              </w:rPr>
            </w:pPr>
            <w:r w:rsidRPr="00D87D89">
              <w:rPr>
                <w:b/>
                <w:bCs/>
                <w:color w:val="000000"/>
                <w:sz w:val="18"/>
                <w:szCs w:val="18"/>
              </w:rPr>
              <w:t>2145,07861</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2019,42761</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125,651</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29"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27" w:type="pct"/>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34" w:type="pct"/>
            <w:tcBorders>
              <w:top w:val="single" w:sz="4" w:space="0" w:color="auto"/>
              <w:left w:val="single" w:sz="4" w:space="0" w:color="auto"/>
              <w:bottom w:val="single" w:sz="4" w:space="0" w:color="auto"/>
              <w:right w:val="single" w:sz="4" w:space="0" w:color="auto"/>
            </w:tcBorders>
          </w:tcPr>
          <w:p w:rsidR="009173F0" w:rsidRPr="00B257DC" w:rsidRDefault="009173F0" w:rsidP="00300740">
            <w:pPr>
              <w:jc w:val="center"/>
              <w:rPr>
                <w:b/>
                <w:color w:val="000000"/>
                <w:sz w:val="18"/>
                <w:szCs w:val="18"/>
                <w:lang w:val="ru-RU"/>
              </w:rPr>
            </w:pPr>
            <w:r w:rsidRPr="00B257DC">
              <w:rPr>
                <w:b/>
                <w:color w:val="000000"/>
                <w:sz w:val="18"/>
                <w:szCs w:val="18"/>
                <w:lang w:val="ru-RU"/>
              </w:rPr>
              <w:t>0</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cantSplit/>
          <w:trHeight w:val="575"/>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b/>
                <w:bCs/>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b/>
                <w:bCs/>
                <w:color w:val="000000"/>
              </w:rPr>
            </w:pPr>
            <w:proofErr w:type="spellStart"/>
            <w:r>
              <w:rPr>
                <w:b/>
                <w:bCs/>
                <w:color w:val="000000"/>
              </w:rPr>
              <w:t>федеральный</w:t>
            </w:r>
            <w:proofErr w:type="spellEnd"/>
            <w:r>
              <w:rPr>
                <w:b/>
                <w:bCs/>
                <w:color w:val="000000"/>
              </w:rPr>
              <w:t xml:space="preserve"> </w:t>
            </w:r>
            <w:proofErr w:type="spellStart"/>
            <w:r>
              <w:rPr>
                <w:b/>
                <w:bCs/>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color w:val="000000"/>
                <w:sz w:val="18"/>
                <w:szCs w:val="18"/>
              </w:rPr>
            </w:pPr>
            <w:r w:rsidRPr="00D87D89">
              <w:rPr>
                <w:b/>
                <w:bCs/>
                <w:color w:val="000000"/>
                <w:sz w:val="18"/>
                <w:szCs w:val="18"/>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29"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27" w:type="pct"/>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34" w:type="pct"/>
            <w:tcBorders>
              <w:top w:val="single" w:sz="4" w:space="0" w:color="auto"/>
              <w:left w:val="single" w:sz="4" w:space="0" w:color="auto"/>
              <w:bottom w:val="single" w:sz="4" w:space="0" w:color="auto"/>
              <w:right w:val="single" w:sz="4" w:space="0" w:color="auto"/>
            </w:tcBorders>
          </w:tcPr>
          <w:p w:rsidR="009173F0" w:rsidRPr="00B257DC" w:rsidRDefault="009173F0" w:rsidP="00300740">
            <w:pPr>
              <w:jc w:val="center"/>
              <w:rPr>
                <w:b/>
                <w:color w:val="000000"/>
                <w:sz w:val="18"/>
                <w:szCs w:val="18"/>
                <w:lang w:val="ru-RU"/>
              </w:rPr>
            </w:pPr>
            <w:r>
              <w:rPr>
                <w:b/>
                <w:color w:val="000000"/>
                <w:sz w:val="18"/>
                <w:szCs w:val="18"/>
                <w:lang w:val="ru-RU"/>
              </w:rPr>
              <w:t>0</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cantSplit/>
          <w:trHeight w:val="682"/>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b/>
                <w:bCs/>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b/>
                <w:bCs/>
                <w:color w:val="000000"/>
              </w:rPr>
            </w:pPr>
            <w:proofErr w:type="spellStart"/>
            <w:r>
              <w:rPr>
                <w:b/>
                <w:bCs/>
                <w:color w:val="000000"/>
              </w:rPr>
              <w:t>областной</w:t>
            </w:r>
            <w:proofErr w:type="spellEnd"/>
            <w:r>
              <w:rPr>
                <w:b/>
                <w:bCs/>
                <w:color w:val="000000"/>
              </w:rPr>
              <w:t xml:space="preserve"> </w:t>
            </w:r>
            <w:proofErr w:type="spellStart"/>
            <w:r>
              <w:rPr>
                <w:b/>
                <w:bCs/>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7F0BBC" w:rsidRDefault="006521E3" w:rsidP="00300740">
            <w:pPr>
              <w:jc w:val="center"/>
              <w:rPr>
                <w:b/>
                <w:bCs/>
                <w:color w:val="000000"/>
                <w:sz w:val="18"/>
                <w:szCs w:val="18"/>
                <w:lang w:val="ru-RU"/>
              </w:rPr>
            </w:pPr>
            <w:r>
              <w:rPr>
                <w:b/>
                <w:bCs/>
                <w:color w:val="000000"/>
                <w:sz w:val="18"/>
                <w:szCs w:val="18"/>
                <w:lang w:val="ru-RU"/>
              </w:rPr>
              <w:t>23614,22139</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6498,54039</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3993,949</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4094,329</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29"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7F0BBC" w:rsidRDefault="009173F0" w:rsidP="00300740">
            <w:pPr>
              <w:jc w:val="center"/>
              <w:rPr>
                <w:b/>
                <w:bCs/>
                <w:sz w:val="18"/>
                <w:szCs w:val="18"/>
                <w:lang w:val="ru-RU"/>
              </w:rPr>
            </w:pPr>
            <w:r>
              <w:rPr>
                <w:b/>
                <w:bCs/>
                <w:sz w:val="18"/>
                <w:szCs w:val="18"/>
                <w:lang w:val="ru-RU"/>
              </w:rPr>
              <w:t>850,333</w:t>
            </w:r>
          </w:p>
        </w:tc>
        <w:tc>
          <w:tcPr>
            <w:tcW w:w="327" w:type="pct"/>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9173F0" w:rsidRPr="00880B24" w:rsidRDefault="006521E3" w:rsidP="00300740">
            <w:pPr>
              <w:jc w:val="center"/>
              <w:rPr>
                <w:b/>
                <w:bCs/>
                <w:sz w:val="18"/>
                <w:szCs w:val="18"/>
                <w:lang w:val="ru-RU"/>
              </w:rPr>
            </w:pPr>
            <w:r>
              <w:rPr>
                <w:b/>
                <w:bCs/>
                <w:sz w:val="18"/>
                <w:szCs w:val="18"/>
                <w:lang w:val="ru-RU"/>
              </w:rPr>
              <w:t>5056,27</w:t>
            </w:r>
          </w:p>
        </w:tc>
        <w:tc>
          <w:tcPr>
            <w:tcW w:w="334" w:type="pct"/>
            <w:tcBorders>
              <w:top w:val="single" w:sz="4" w:space="0" w:color="auto"/>
              <w:left w:val="single" w:sz="4" w:space="0" w:color="auto"/>
              <w:bottom w:val="single" w:sz="4" w:space="0" w:color="auto"/>
              <w:right w:val="single" w:sz="4" w:space="0" w:color="auto"/>
            </w:tcBorders>
          </w:tcPr>
          <w:p w:rsidR="009173F0" w:rsidRPr="00B257DC" w:rsidRDefault="006521E3" w:rsidP="00300740">
            <w:pPr>
              <w:jc w:val="center"/>
              <w:rPr>
                <w:b/>
                <w:color w:val="000000"/>
                <w:sz w:val="18"/>
                <w:szCs w:val="18"/>
                <w:lang w:val="ru-RU"/>
              </w:rPr>
            </w:pPr>
            <w:r>
              <w:rPr>
                <w:b/>
                <w:color w:val="000000"/>
                <w:sz w:val="18"/>
                <w:szCs w:val="18"/>
                <w:lang w:val="ru-RU"/>
              </w:rPr>
              <w:t>3120,8</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cantSplit/>
          <w:trHeight w:val="692"/>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b/>
                <w:bCs/>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b/>
                <w:bCs/>
                <w:color w:val="000000"/>
              </w:rPr>
            </w:pPr>
            <w:proofErr w:type="spellStart"/>
            <w:r>
              <w:rPr>
                <w:b/>
                <w:bCs/>
                <w:color w:val="000000"/>
              </w:rPr>
              <w:t>районный</w:t>
            </w:r>
            <w:proofErr w:type="spellEnd"/>
            <w:r>
              <w:rPr>
                <w:b/>
                <w:bCs/>
                <w:color w:val="000000"/>
              </w:rPr>
              <w:t xml:space="preserve"> </w:t>
            </w:r>
            <w:proofErr w:type="spellStart"/>
            <w:r>
              <w:rPr>
                <w:b/>
                <w:bCs/>
                <w:color w:val="000000"/>
              </w:rPr>
              <w:t>бюджет</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06A8F" w:rsidRDefault="006521E3" w:rsidP="00300740">
            <w:pPr>
              <w:jc w:val="center"/>
              <w:rPr>
                <w:b/>
                <w:bCs/>
                <w:color w:val="000000"/>
                <w:sz w:val="18"/>
                <w:szCs w:val="18"/>
                <w:lang w:val="ru-RU"/>
              </w:rPr>
            </w:pPr>
            <w:r>
              <w:rPr>
                <w:b/>
                <w:bCs/>
                <w:color w:val="000000"/>
                <w:sz w:val="18"/>
                <w:szCs w:val="18"/>
                <w:lang w:val="ru-RU"/>
              </w:rPr>
              <w:t>4309,17478</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3868,95246</w:t>
            </w:r>
          </w:p>
        </w:tc>
        <w:tc>
          <w:tcPr>
            <w:tcW w:w="329"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4A1604" w:rsidRDefault="009173F0" w:rsidP="00300740">
            <w:pPr>
              <w:jc w:val="center"/>
              <w:rPr>
                <w:b/>
                <w:bCs/>
                <w:sz w:val="18"/>
                <w:szCs w:val="18"/>
                <w:lang w:val="ru-RU"/>
              </w:rPr>
            </w:pPr>
            <w:r>
              <w:rPr>
                <w:b/>
                <w:bCs/>
                <w:sz w:val="18"/>
                <w:szCs w:val="18"/>
                <w:lang w:val="ru-RU"/>
              </w:rPr>
              <w:t>440,22232</w:t>
            </w:r>
          </w:p>
        </w:tc>
        <w:tc>
          <w:tcPr>
            <w:tcW w:w="327" w:type="pct"/>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9173F0" w:rsidRPr="007F0BBC" w:rsidRDefault="009173F0" w:rsidP="00300740">
            <w:pPr>
              <w:jc w:val="center"/>
              <w:rPr>
                <w:b/>
                <w:bCs/>
                <w:sz w:val="18"/>
                <w:szCs w:val="18"/>
                <w:lang w:val="ru-RU"/>
              </w:rPr>
            </w:pPr>
            <w:r>
              <w:rPr>
                <w:b/>
                <w:bCs/>
                <w:sz w:val="18"/>
                <w:szCs w:val="18"/>
                <w:lang w:val="ru-RU"/>
              </w:rPr>
              <w:t>0,0</w:t>
            </w:r>
          </w:p>
        </w:tc>
        <w:tc>
          <w:tcPr>
            <w:tcW w:w="334" w:type="pct"/>
            <w:tcBorders>
              <w:top w:val="single" w:sz="4" w:space="0" w:color="auto"/>
              <w:left w:val="single" w:sz="4" w:space="0" w:color="auto"/>
              <w:bottom w:val="single" w:sz="4" w:space="0" w:color="auto"/>
              <w:right w:val="single" w:sz="4" w:space="0" w:color="auto"/>
            </w:tcBorders>
          </w:tcPr>
          <w:p w:rsidR="009173F0" w:rsidRPr="00B257DC" w:rsidRDefault="009173F0" w:rsidP="00300740">
            <w:pPr>
              <w:jc w:val="center"/>
              <w:rPr>
                <w:b/>
                <w:color w:val="000000"/>
                <w:sz w:val="18"/>
                <w:szCs w:val="18"/>
                <w:lang w:val="ru-RU"/>
              </w:rPr>
            </w:pPr>
            <w:r>
              <w:rPr>
                <w:b/>
                <w:color w:val="000000"/>
                <w:sz w:val="18"/>
                <w:szCs w:val="18"/>
                <w:lang w:val="ru-RU"/>
              </w:rPr>
              <w:t>0</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cantSplit/>
          <w:trHeight w:val="971"/>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b/>
                <w:bCs/>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b/>
                <w:bCs/>
                <w:color w:val="000000"/>
              </w:rPr>
            </w:pPr>
            <w:proofErr w:type="spellStart"/>
            <w:r>
              <w:rPr>
                <w:b/>
                <w:bCs/>
                <w:color w:val="000000"/>
              </w:rPr>
              <w:t>бюджет</w:t>
            </w:r>
            <w:proofErr w:type="spellEnd"/>
            <w:r>
              <w:rPr>
                <w:b/>
                <w:bCs/>
                <w:color w:val="000000"/>
              </w:rPr>
              <w:t xml:space="preserve"> </w:t>
            </w:r>
            <w:proofErr w:type="spellStart"/>
            <w:r>
              <w:rPr>
                <w:b/>
                <w:bCs/>
                <w:color w:val="000000"/>
              </w:rPr>
              <w:t>муниципального</w:t>
            </w:r>
            <w:proofErr w:type="spellEnd"/>
            <w:r>
              <w:rPr>
                <w:b/>
                <w:bCs/>
                <w:color w:val="000000"/>
              </w:rPr>
              <w:t xml:space="preserve"> </w:t>
            </w:r>
            <w:proofErr w:type="spellStart"/>
            <w:r>
              <w:rPr>
                <w:b/>
                <w:bCs/>
                <w:color w:val="000000"/>
              </w:rPr>
              <w:t>образования</w:t>
            </w:r>
            <w:proofErr w:type="spellEnd"/>
            <w:r>
              <w:rPr>
                <w:b/>
                <w:bCs/>
                <w:color w:val="000000"/>
              </w:rPr>
              <w:t xml:space="preserve"> </w:t>
            </w:r>
            <w:proofErr w:type="spellStart"/>
            <w:r>
              <w:rPr>
                <w:b/>
                <w:bCs/>
                <w:color w:val="000000"/>
              </w:rPr>
              <w:t>поселения</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806A8F" w:rsidRDefault="006521E3" w:rsidP="00300740">
            <w:pPr>
              <w:jc w:val="center"/>
              <w:rPr>
                <w:b/>
                <w:bCs/>
                <w:color w:val="000000"/>
                <w:sz w:val="18"/>
                <w:szCs w:val="18"/>
                <w:lang w:val="ru-RU"/>
              </w:rPr>
            </w:pPr>
            <w:r>
              <w:rPr>
                <w:b/>
                <w:bCs/>
                <w:color w:val="000000"/>
                <w:sz w:val="18"/>
                <w:szCs w:val="18"/>
                <w:lang w:val="ru-RU"/>
              </w:rPr>
              <w:t>24710,73209</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1868,4</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4400</w:t>
            </w:r>
            <w:r>
              <w:rPr>
                <w:b/>
                <w:bCs/>
                <w:sz w:val="18"/>
                <w:szCs w:val="18"/>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3432,293</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2897,72416</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2999,9</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2808,6</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3290,9</w:t>
            </w:r>
          </w:p>
        </w:tc>
        <w:tc>
          <w:tcPr>
            <w:tcW w:w="329"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7F0BBC" w:rsidRDefault="009173F0" w:rsidP="00300740">
            <w:pPr>
              <w:jc w:val="center"/>
              <w:rPr>
                <w:b/>
                <w:bCs/>
                <w:sz w:val="18"/>
                <w:szCs w:val="18"/>
                <w:lang w:val="ru-RU"/>
              </w:rPr>
            </w:pPr>
            <w:r>
              <w:rPr>
                <w:b/>
                <w:bCs/>
                <w:sz w:val="18"/>
                <w:szCs w:val="18"/>
                <w:lang w:val="ru-RU"/>
              </w:rPr>
              <w:t>3193,61345</w:t>
            </w:r>
          </w:p>
        </w:tc>
        <w:tc>
          <w:tcPr>
            <w:tcW w:w="327" w:type="pct"/>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9173F0" w:rsidRPr="007F0BBC" w:rsidRDefault="006521E3" w:rsidP="00300740">
            <w:pPr>
              <w:jc w:val="center"/>
              <w:rPr>
                <w:b/>
                <w:bCs/>
                <w:sz w:val="18"/>
                <w:szCs w:val="18"/>
                <w:lang w:val="ru-RU"/>
              </w:rPr>
            </w:pPr>
            <w:r>
              <w:rPr>
                <w:b/>
                <w:bCs/>
                <w:sz w:val="18"/>
                <w:szCs w:val="18"/>
                <w:lang w:val="ru-RU"/>
              </w:rPr>
              <w:t>3385,40140</w:t>
            </w:r>
          </w:p>
        </w:tc>
        <w:tc>
          <w:tcPr>
            <w:tcW w:w="334" w:type="pct"/>
            <w:tcBorders>
              <w:top w:val="single" w:sz="4" w:space="0" w:color="auto"/>
              <w:left w:val="single" w:sz="4" w:space="0" w:color="auto"/>
              <w:bottom w:val="single" w:sz="4" w:space="0" w:color="auto"/>
              <w:right w:val="single" w:sz="4" w:space="0" w:color="auto"/>
            </w:tcBorders>
          </w:tcPr>
          <w:p w:rsidR="009173F0" w:rsidRPr="00B257DC" w:rsidRDefault="006521E3" w:rsidP="00300740">
            <w:pPr>
              <w:jc w:val="center"/>
              <w:rPr>
                <w:b/>
                <w:color w:val="000000"/>
                <w:sz w:val="18"/>
                <w:szCs w:val="18"/>
                <w:lang w:val="ru-RU"/>
              </w:rPr>
            </w:pPr>
            <w:r>
              <w:rPr>
                <w:b/>
                <w:color w:val="000000"/>
                <w:sz w:val="18"/>
                <w:szCs w:val="18"/>
                <w:lang w:val="ru-RU"/>
              </w:rPr>
              <w:t>199,2</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r w:rsidR="009173F0" w:rsidTr="00300740">
        <w:trPr>
          <w:cantSplit/>
          <w:trHeight w:val="688"/>
        </w:trPr>
        <w:tc>
          <w:tcPr>
            <w:tcW w:w="492" w:type="pct"/>
            <w:gridSpan w:val="2"/>
            <w:vMerge/>
            <w:tcBorders>
              <w:top w:val="nil"/>
              <w:left w:val="single" w:sz="8" w:space="0" w:color="auto"/>
              <w:bottom w:val="single" w:sz="8" w:space="0" w:color="000000"/>
              <w:right w:val="single" w:sz="8" w:space="0" w:color="auto"/>
            </w:tcBorders>
            <w:vAlign w:val="center"/>
            <w:hideMark/>
          </w:tcPr>
          <w:p w:rsidR="009173F0" w:rsidRDefault="009173F0" w:rsidP="00300740">
            <w:pPr>
              <w:rPr>
                <w:b/>
                <w:bCs/>
                <w:color w:val="000000"/>
                <w:sz w:val="18"/>
                <w:szCs w:val="18"/>
              </w:rPr>
            </w:pPr>
          </w:p>
        </w:tc>
        <w:tc>
          <w:tcPr>
            <w:tcW w:w="320"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c>
          <w:tcPr>
            <w:tcW w:w="397"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Default="009173F0" w:rsidP="00300740">
            <w:pPr>
              <w:rPr>
                <w:b/>
                <w:bCs/>
                <w:color w:val="000000"/>
              </w:rPr>
            </w:pPr>
            <w:proofErr w:type="spellStart"/>
            <w:r>
              <w:rPr>
                <w:b/>
                <w:bCs/>
                <w:color w:val="000000"/>
              </w:rPr>
              <w:t>внебюджетные</w:t>
            </w:r>
            <w:proofErr w:type="spellEnd"/>
            <w:r>
              <w:rPr>
                <w:b/>
                <w:bCs/>
                <w:color w:val="000000"/>
              </w:rPr>
              <w:t xml:space="preserve"> </w:t>
            </w:r>
            <w:proofErr w:type="spellStart"/>
            <w:r>
              <w:rPr>
                <w:b/>
                <w:bCs/>
                <w:color w:val="000000"/>
              </w:rPr>
              <w:t>средства</w:t>
            </w:r>
            <w:proofErr w:type="spellEnd"/>
          </w:p>
        </w:tc>
        <w:tc>
          <w:tcPr>
            <w:tcW w:w="35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color w:val="000000"/>
                <w:sz w:val="18"/>
                <w:szCs w:val="18"/>
              </w:rPr>
            </w:pPr>
            <w:r w:rsidRPr="00D87D89">
              <w:rPr>
                <w:b/>
                <w:bCs/>
                <w:color w:val="000000"/>
                <w:sz w:val="18"/>
                <w:szCs w:val="18"/>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12"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63"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1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01"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20"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296"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29" w:type="pct"/>
            <w:tcBorders>
              <w:top w:val="nil"/>
              <w:left w:val="nil"/>
              <w:bottom w:val="single" w:sz="8" w:space="0" w:color="auto"/>
              <w:right w:val="single" w:sz="8"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27" w:type="pct"/>
            <w:tcBorders>
              <w:top w:val="nil"/>
              <w:left w:val="nil"/>
              <w:bottom w:val="single" w:sz="8" w:space="0" w:color="auto"/>
              <w:right w:val="single" w:sz="4" w:space="0" w:color="auto"/>
            </w:tcBorders>
            <w:shd w:val="clear" w:color="000000" w:fill="FFFFFF"/>
            <w:tcMar>
              <w:top w:w="15" w:type="dxa"/>
              <w:left w:w="15" w:type="dxa"/>
              <w:bottom w:w="0" w:type="dxa"/>
              <w:right w:w="15" w:type="dxa"/>
            </w:tcMar>
            <w:hideMark/>
          </w:tcPr>
          <w:p w:rsidR="009173F0" w:rsidRPr="00D87D89" w:rsidRDefault="009173F0" w:rsidP="00300740">
            <w:pPr>
              <w:jc w:val="center"/>
              <w:rPr>
                <w:b/>
                <w:bCs/>
                <w:sz w:val="18"/>
                <w:szCs w:val="18"/>
              </w:rPr>
            </w:pPr>
            <w:r w:rsidRPr="00D87D89">
              <w:rPr>
                <w:b/>
                <w:bCs/>
                <w:sz w:val="18"/>
                <w:szCs w:val="18"/>
              </w:rPr>
              <w:t>0</w:t>
            </w:r>
          </w:p>
        </w:tc>
        <w:tc>
          <w:tcPr>
            <w:tcW w:w="334" w:type="pct"/>
            <w:tcBorders>
              <w:top w:val="single" w:sz="4" w:space="0" w:color="auto"/>
              <w:left w:val="single" w:sz="4" w:space="0" w:color="auto"/>
              <w:bottom w:val="single" w:sz="4" w:space="0" w:color="auto"/>
              <w:right w:val="single" w:sz="4" w:space="0" w:color="auto"/>
            </w:tcBorders>
          </w:tcPr>
          <w:p w:rsidR="009173F0" w:rsidRPr="00B257DC" w:rsidRDefault="009173F0" w:rsidP="00300740">
            <w:pPr>
              <w:jc w:val="center"/>
              <w:rPr>
                <w:b/>
                <w:color w:val="000000"/>
                <w:sz w:val="18"/>
                <w:szCs w:val="18"/>
                <w:lang w:val="ru-RU"/>
              </w:rPr>
            </w:pPr>
            <w:r>
              <w:rPr>
                <w:b/>
                <w:color w:val="000000"/>
                <w:sz w:val="18"/>
                <w:szCs w:val="18"/>
                <w:lang w:val="ru-RU"/>
              </w:rPr>
              <w:t>0</w:t>
            </w:r>
          </w:p>
        </w:tc>
        <w:tc>
          <w:tcPr>
            <w:tcW w:w="372" w:type="pct"/>
            <w:vMerge/>
            <w:tcBorders>
              <w:top w:val="nil"/>
              <w:left w:val="single" w:sz="4" w:space="0" w:color="auto"/>
              <w:bottom w:val="single" w:sz="8" w:space="0" w:color="000000"/>
              <w:right w:val="single" w:sz="8" w:space="0" w:color="auto"/>
            </w:tcBorders>
            <w:vAlign w:val="center"/>
            <w:hideMark/>
          </w:tcPr>
          <w:p w:rsidR="009173F0" w:rsidRDefault="009173F0" w:rsidP="00300740">
            <w:pPr>
              <w:rPr>
                <w:color w:val="000000"/>
              </w:rPr>
            </w:pPr>
          </w:p>
        </w:tc>
        <w:tc>
          <w:tcPr>
            <w:tcW w:w="254" w:type="pct"/>
            <w:vMerge/>
            <w:tcBorders>
              <w:top w:val="nil"/>
              <w:left w:val="single" w:sz="8" w:space="0" w:color="auto"/>
              <w:bottom w:val="single" w:sz="8" w:space="0" w:color="000000"/>
              <w:right w:val="single" w:sz="8" w:space="0" w:color="auto"/>
            </w:tcBorders>
            <w:vAlign w:val="center"/>
            <w:hideMark/>
          </w:tcPr>
          <w:p w:rsidR="009173F0" w:rsidRDefault="009173F0" w:rsidP="00300740">
            <w:pPr>
              <w:rPr>
                <w:color w:val="000000"/>
              </w:rPr>
            </w:pPr>
          </w:p>
        </w:tc>
      </w:tr>
    </w:tbl>
    <w:p w:rsidR="00697BF6" w:rsidRDefault="00697BF6" w:rsidP="006119EC">
      <w:pPr>
        <w:ind w:right="-5"/>
        <w:jc w:val="center"/>
        <w:rPr>
          <w:sz w:val="28"/>
          <w:szCs w:val="28"/>
          <w:lang w:val="ru-RU"/>
        </w:rPr>
      </w:pPr>
    </w:p>
    <w:p w:rsidR="00697BF6" w:rsidRDefault="00697BF6" w:rsidP="006119EC">
      <w:pPr>
        <w:ind w:right="-5"/>
        <w:jc w:val="center"/>
        <w:rPr>
          <w:sz w:val="28"/>
          <w:szCs w:val="28"/>
          <w:lang w:val="ru-RU"/>
        </w:rPr>
      </w:pPr>
    </w:p>
    <w:p w:rsidR="00697BF6" w:rsidRPr="006119EC" w:rsidRDefault="00697BF6" w:rsidP="006119EC">
      <w:pPr>
        <w:ind w:right="-5"/>
        <w:jc w:val="center"/>
        <w:rPr>
          <w:sz w:val="28"/>
          <w:szCs w:val="28"/>
          <w:lang w:val="ru-RU"/>
        </w:rPr>
      </w:pPr>
    </w:p>
    <w:sectPr w:rsidR="00697BF6" w:rsidRPr="006119EC" w:rsidSect="009249CF">
      <w:pgSz w:w="16838" w:h="11906" w:orient="landscape"/>
      <w:pgMar w:top="851"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6DB" w:rsidRPr="00C53EA0" w:rsidRDefault="001D36DB" w:rsidP="00C53EA0">
      <w:pPr>
        <w:pStyle w:val="a4"/>
        <w:rPr>
          <w:rFonts w:ascii="Times New Roman" w:hAnsi="Times New Roman" w:cs="Times New Roman"/>
          <w:sz w:val="20"/>
          <w:szCs w:val="20"/>
          <w:lang w:val="en-US"/>
        </w:rPr>
      </w:pPr>
      <w:r>
        <w:separator/>
      </w:r>
    </w:p>
  </w:endnote>
  <w:endnote w:type="continuationSeparator" w:id="0">
    <w:p w:rsidR="001D36DB" w:rsidRPr="00C53EA0" w:rsidRDefault="001D36DB" w:rsidP="00C53EA0">
      <w:pPr>
        <w:pStyle w:val="a4"/>
        <w:rPr>
          <w:rFonts w:ascii="Times New Roman" w:hAnsi="Times New Roman" w:cs="Times New Roman"/>
          <w:sz w:val="20"/>
          <w:szCs w:val="20"/>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6DB" w:rsidRPr="00C53EA0" w:rsidRDefault="001D36DB" w:rsidP="00C53EA0">
      <w:pPr>
        <w:pStyle w:val="a4"/>
        <w:rPr>
          <w:rFonts w:ascii="Times New Roman" w:hAnsi="Times New Roman" w:cs="Times New Roman"/>
          <w:sz w:val="20"/>
          <w:szCs w:val="20"/>
          <w:lang w:val="en-US"/>
        </w:rPr>
      </w:pPr>
      <w:r>
        <w:separator/>
      </w:r>
    </w:p>
  </w:footnote>
  <w:footnote w:type="continuationSeparator" w:id="0">
    <w:p w:rsidR="001D36DB" w:rsidRPr="00C53EA0" w:rsidRDefault="001D36DB" w:rsidP="00C53EA0">
      <w:pPr>
        <w:pStyle w:val="a4"/>
        <w:rPr>
          <w:rFonts w:ascii="Times New Roman" w:hAnsi="Times New Roman" w:cs="Times New Roman"/>
          <w:sz w:val="20"/>
          <w:szCs w:val="20"/>
          <w:lang w:val="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519E"/>
    <w:multiLevelType w:val="hybridMultilevel"/>
    <w:tmpl w:val="8D2EB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57DF6"/>
    <w:multiLevelType w:val="hybridMultilevel"/>
    <w:tmpl w:val="BAE69DEC"/>
    <w:lvl w:ilvl="0" w:tplc="63841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B4973"/>
    <w:multiLevelType w:val="multilevel"/>
    <w:tmpl w:val="FEBADEF0"/>
    <w:lvl w:ilvl="0">
      <w:start w:val="1"/>
      <w:numFmt w:val="decimal"/>
      <w:lvlText w:val="%1."/>
      <w:lvlJc w:val="left"/>
      <w:pPr>
        <w:ind w:left="1836" w:hanging="1410"/>
      </w:pPr>
      <w:rPr>
        <w:rFonts w:hint="default"/>
      </w:rPr>
    </w:lvl>
    <w:lvl w:ilvl="1">
      <w:start w:val="23"/>
      <w:numFmt w:val="decimal"/>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nsid w:val="0EA92A3B"/>
    <w:multiLevelType w:val="hybridMultilevel"/>
    <w:tmpl w:val="EB42DC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B21AC"/>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E3725"/>
    <w:multiLevelType w:val="hybridMultilevel"/>
    <w:tmpl w:val="10C4B6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63AB2"/>
    <w:multiLevelType w:val="hybridMultilevel"/>
    <w:tmpl w:val="6328796E"/>
    <w:lvl w:ilvl="0" w:tplc="2416D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E90609"/>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F46EB0"/>
    <w:multiLevelType w:val="hybridMultilevel"/>
    <w:tmpl w:val="98AA5F90"/>
    <w:lvl w:ilvl="0" w:tplc="A9105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0127CB8"/>
    <w:multiLevelType w:val="hybridMultilevel"/>
    <w:tmpl w:val="B1F69B28"/>
    <w:lvl w:ilvl="0" w:tplc="1BE202B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40728E"/>
    <w:multiLevelType w:val="hybridMultilevel"/>
    <w:tmpl w:val="D1E4CDA4"/>
    <w:lvl w:ilvl="0" w:tplc="64626C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ED54ABE"/>
    <w:multiLevelType w:val="hybridMultilevel"/>
    <w:tmpl w:val="2C02CBE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34FC6586"/>
    <w:multiLevelType w:val="hybridMultilevel"/>
    <w:tmpl w:val="7B247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A76C2"/>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75087A"/>
    <w:multiLevelType w:val="hybridMultilevel"/>
    <w:tmpl w:val="32F8D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BF2547"/>
    <w:multiLevelType w:val="hybridMultilevel"/>
    <w:tmpl w:val="01A8F476"/>
    <w:lvl w:ilvl="0" w:tplc="6CBE1A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57094A"/>
    <w:multiLevelType w:val="multilevel"/>
    <w:tmpl w:val="A484E93C"/>
    <w:lvl w:ilvl="0">
      <w:start w:val="1"/>
      <w:numFmt w:val="decimal"/>
      <w:lvlText w:val="%1."/>
      <w:lvlJc w:val="left"/>
      <w:pPr>
        <w:ind w:left="36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18">
    <w:nsid w:val="49E40429"/>
    <w:multiLevelType w:val="hybridMultilevel"/>
    <w:tmpl w:val="3C2EFA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5109A"/>
    <w:multiLevelType w:val="hybridMultilevel"/>
    <w:tmpl w:val="13E4957A"/>
    <w:lvl w:ilvl="0" w:tplc="E9A60FE4">
      <w:start w:val="2020"/>
      <w:numFmt w:val="decimal"/>
      <w:lvlText w:val="%1"/>
      <w:lvlJc w:val="left"/>
      <w:pPr>
        <w:ind w:left="840" w:hanging="48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C14FF0"/>
    <w:multiLevelType w:val="hybridMultilevel"/>
    <w:tmpl w:val="6D84D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750AB1"/>
    <w:multiLevelType w:val="hybridMultilevel"/>
    <w:tmpl w:val="005ABF9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0896D7A"/>
    <w:multiLevelType w:val="hybridMultilevel"/>
    <w:tmpl w:val="983EE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3E6A54"/>
    <w:multiLevelType w:val="hybridMultilevel"/>
    <w:tmpl w:val="D5187836"/>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nsid w:val="63340E0D"/>
    <w:multiLevelType w:val="hybridMultilevel"/>
    <w:tmpl w:val="3A3C9D8C"/>
    <w:lvl w:ilvl="0" w:tplc="765873D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E80E8D"/>
    <w:multiLevelType w:val="hybridMultilevel"/>
    <w:tmpl w:val="A776E764"/>
    <w:lvl w:ilvl="0" w:tplc="DE32C8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322803"/>
    <w:multiLevelType w:val="hybridMultilevel"/>
    <w:tmpl w:val="8C062A2E"/>
    <w:lvl w:ilvl="0" w:tplc="14B23EE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9151E46"/>
    <w:multiLevelType w:val="multilevel"/>
    <w:tmpl w:val="A35C70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73460EF"/>
    <w:multiLevelType w:val="hybridMultilevel"/>
    <w:tmpl w:val="B9F6A676"/>
    <w:lvl w:ilvl="0" w:tplc="4B2EB532">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56317D"/>
    <w:multiLevelType w:val="multilevel"/>
    <w:tmpl w:val="95E4CA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7E031DD9"/>
    <w:multiLevelType w:val="hybridMultilevel"/>
    <w:tmpl w:val="732AB6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F26353A"/>
    <w:multiLevelType w:val="hybridMultilevel"/>
    <w:tmpl w:val="1DF829F4"/>
    <w:lvl w:ilvl="0" w:tplc="55169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F8C7543"/>
    <w:multiLevelType w:val="hybridMultilevel"/>
    <w:tmpl w:val="A99423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9"/>
  </w:num>
  <w:num w:numId="3">
    <w:abstractNumId w:val="15"/>
  </w:num>
  <w:num w:numId="4">
    <w:abstractNumId w:val="0"/>
  </w:num>
  <w:num w:numId="5">
    <w:abstractNumId w:val="19"/>
  </w:num>
  <w:num w:numId="6">
    <w:abstractNumId w:val="1"/>
  </w:num>
  <w:num w:numId="7">
    <w:abstractNumId w:val="29"/>
  </w:num>
  <w:num w:numId="8">
    <w:abstractNumId w:val="8"/>
  </w:num>
  <w:num w:numId="9">
    <w:abstractNumId w:val="32"/>
  </w:num>
  <w:num w:numId="10">
    <w:abstractNumId w:val="23"/>
  </w:num>
  <w:num w:numId="11">
    <w:abstractNumId w:val="25"/>
  </w:num>
  <w:num w:numId="12">
    <w:abstractNumId w:val="30"/>
  </w:num>
  <w:num w:numId="13">
    <w:abstractNumId w:val="18"/>
  </w:num>
  <w:num w:numId="14">
    <w:abstractNumId w:val="33"/>
  </w:num>
  <w:num w:numId="15">
    <w:abstractNumId w:val="3"/>
  </w:num>
  <w:num w:numId="16">
    <w:abstractNumId w:val="5"/>
  </w:num>
  <w:num w:numId="17">
    <w:abstractNumId w:val="6"/>
  </w:num>
  <w:num w:numId="18">
    <w:abstractNumId w:val="24"/>
  </w:num>
  <w:num w:numId="19">
    <w:abstractNumId w:val="10"/>
  </w:num>
  <w:num w:numId="20">
    <w:abstractNumId w:val="12"/>
  </w:num>
  <w:num w:numId="21">
    <w:abstractNumId w:val="31"/>
  </w:num>
  <w:num w:numId="22">
    <w:abstractNumId w:val="2"/>
  </w:num>
  <w:num w:numId="23">
    <w:abstractNumId w:val="27"/>
  </w:num>
  <w:num w:numId="24">
    <w:abstractNumId w:val="21"/>
  </w:num>
  <w:num w:numId="25">
    <w:abstractNumId w:val="26"/>
  </w:num>
  <w:num w:numId="26">
    <w:abstractNumId w:val="13"/>
  </w:num>
  <w:num w:numId="27">
    <w:abstractNumId w:val="11"/>
  </w:num>
  <w:num w:numId="28">
    <w:abstractNumId w:val="17"/>
  </w:num>
  <w:num w:numId="29">
    <w:abstractNumId w:val="22"/>
  </w:num>
  <w:num w:numId="30">
    <w:abstractNumId w:val="20"/>
  </w:num>
  <w:num w:numId="31">
    <w:abstractNumId w:val="14"/>
  </w:num>
  <w:num w:numId="32">
    <w:abstractNumId w:val="16"/>
  </w:num>
  <w:num w:numId="33">
    <w:abstractNumId w:val="7"/>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430ACC"/>
    <w:rsid w:val="000130F0"/>
    <w:rsid w:val="00013A7B"/>
    <w:rsid w:val="000147B8"/>
    <w:rsid w:val="0001794E"/>
    <w:rsid w:val="00026978"/>
    <w:rsid w:val="00033920"/>
    <w:rsid w:val="000401F4"/>
    <w:rsid w:val="0005779A"/>
    <w:rsid w:val="000620F1"/>
    <w:rsid w:val="00065DC3"/>
    <w:rsid w:val="00094F66"/>
    <w:rsid w:val="000977DE"/>
    <w:rsid w:val="000A000E"/>
    <w:rsid w:val="000A719A"/>
    <w:rsid w:val="000B2F61"/>
    <w:rsid w:val="000B7DF9"/>
    <w:rsid w:val="000C4D39"/>
    <w:rsid w:val="000D29AF"/>
    <w:rsid w:val="000D7588"/>
    <w:rsid w:val="000D7595"/>
    <w:rsid w:val="00100AF7"/>
    <w:rsid w:val="001117FE"/>
    <w:rsid w:val="00133A77"/>
    <w:rsid w:val="00137B47"/>
    <w:rsid w:val="00152D91"/>
    <w:rsid w:val="00155C7A"/>
    <w:rsid w:val="00157558"/>
    <w:rsid w:val="00160B64"/>
    <w:rsid w:val="00176EB0"/>
    <w:rsid w:val="00195442"/>
    <w:rsid w:val="001A28A7"/>
    <w:rsid w:val="001A2BD2"/>
    <w:rsid w:val="001A4D22"/>
    <w:rsid w:val="001B5046"/>
    <w:rsid w:val="001B6EAC"/>
    <w:rsid w:val="001C2DB1"/>
    <w:rsid w:val="001D36DB"/>
    <w:rsid w:val="001E1B4E"/>
    <w:rsid w:val="001E7090"/>
    <w:rsid w:val="001F36F2"/>
    <w:rsid w:val="001F7FD7"/>
    <w:rsid w:val="00203ABC"/>
    <w:rsid w:val="00221184"/>
    <w:rsid w:val="002215DC"/>
    <w:rsid w:val="00222E92"/>
    <w:rsid w:val="0022530B"/>
    <w:rsid w:val="00244A00"/>
    <w:rsid w:val="00244B73"/>
    <w:rsid w:val="00254603"/>
    <w:rsid w:val="00256754"/>
    <w:rsid w:val="00272877"/>
    <w:rsid w:val="002747CE"/>
    <w:rsid w:val="00284477"/>
    <w:rsid w:val="002A2075"/>
    <w:rsid w:val="002B1B82"/>
    <w:rsid w:val="002B3ED9"/>
    <w:rsid w:val="002C63AC"/>
    <w:rsid w:val="002C6B25"/>
    <w:rsid w:val="002C7A0E"/>
    <w:rsid w:val="002E476A"/>
    <w:rsid w:val="00301AC0"/>
    <w:rsid w:val="00316FEB"/>
    <w:rsid w:val="00325A65"/>
    <w:rsid w:val="00325E78"/>
    <w:rsid w:val="003477B1"/>
    <w:rsid w:val="00371716"/>
    <w:rsid w:val="003762E6"/>
    <w:rsid w:val="00381A27"/>
    <w:rsid w:val="00383850"/>
    <w:rsid w:val="00384861"/>
    <w:rsid w:val="00391581"/>
    <w:rsid w:val="003925D0"/>
    <w:rsid w:val="00394964"/>
    <w:rsid w:val="00397DF7"/>
    <w:rsid w:val="003A1A50"/>
    <w:rsid w:val="003A325C"/>
    <w:rsid w:val="003B0931"/>
    <w:rsid w:val="003C184A"/>
    <w:rsid w:val="003D2791"/>
    <w:rsid w:val="003D2CCD"/>
    <w:rsid w:val="003F25AD"/>
    <w:rsid w:val="004011DF"/>
    <w:rsid w:val="0040286F"/>
    <w:rsid w:val="00404A36"/>
    <w:rsid w:val="00412673"/>
    <w:rsid w:val="004166BA"/>
    <w:rsid w:val="0042362D"/>
    <w:rsid w:val="00430ACC"/>
    <w:rsid w:val="004377C5"/>
    <w:rsid w:val="00455244"/>
    <w:rsid w:val="00455D4B"/>
    <w:rsid w:val="00464CD2"/>
    <w:rsid w:val="004651A5"/>
    <w:rsid w:val="004805FF"/>
    <w:rsid w:val="004A7FD8"/>
    <w:rsid w:val="004B77E8"/>
    <w:rsid w:val="004C0CD8"/>
    <w:rsid w:val="004C22F2"/>
    <w:rsid w:val="004D289E"/>
    <w:rsid w:val="004D2C21"/>
    <w:rsid w:val="00500610"/>
    <w:rsid w:val="00502CF7"/>
    <w:rsid w:val="00504F22"/>
    <w:rsid w:val="00511B4F"/>
    <w:rsid w:val="0052418A"/>
    <w:rsid w:val="00526074"/>
    <w:rsid w:val="005775FB"/>
    <w:rsid w:val="00587B5D"/>
    <w:rsid w:val="00590889"/>
    <w:rsid w:val="005948B5"/>
    <w:rsid w:val="005965B7"/>
    <w:rsid w:val="005A1C7A"/>
    <w:rsid w:val="005A765B"/>
    <w:rsid w:val="005D1DC3"/>
    <w:rsid w:val="005D56BD"/>
    <w:rsid w:val="005E5B69"/>
    <w:rsid w:val="005F5A01"/>
    <w:rsid w:val="00603C0E"/>
    <w:rsid w:val="006115BB"/>
    <w:rsid w:val="006119EC"/>
    <w:rsid w:val="00614B50"/>
    <w:rsid w:val="00616F2F"/>
    <w:rsid w:val="00620021"/>
    <w:rsid w:val="00621BA5"/>
    <w:rsid w:val="006239B3"/>
    <w:rsid w:val="00640A5F"/>
    <w:rsid w:val="006521E3"/>
    <w:rsid w:val="00654803"/>
    <w:rsid w:val="00671A4B"/>
    <w:rsid w:val="0067350B"/>
    <w:rsid w:val="00677D5A"/>
    <w:rsid w:val="00677F4D"/>
    <w:rsid w:val="00684B72"/>
    <w:rsid w:val="006872CC"/>
    <w:rsid w:val="00694661"/>
    <w:rsid w:val="00695D2E"/>
    <w:rsid w:val="00697BF6"/>
    <w:rsid w:val="006A2C29"/>
    <w:rsid w:val="006A62C4"/>
    <w:rsid w:val="006B26C1"/>
    <w:rsid w:val="006B775A"/>
    <w:rsid w:val="006E039A"/>
    <w:rsid w:val="006E1C52"/>
    <w:rsid w:val="006E2DD3"/>
    <w:rsid w:val="006E3E41"/>
    <w:rsid w:val="006F59D5"/>
    <w:rsid w:val="006F7DB0"/>
    <w:rsid w:val="00704D4A"/>
    <w:rsid w:val="00721345"/>
    <w:rsid w:val="007341B5"/>
    <w:rsid w:val="00740CB8"/>
    <w:rsid w:val="00741673"/>
    <w:rsid w:val="00742428"/>
    <w:rsid w:val="007523CE"/>
    <w:rsid w:val="00752C7C"/>
    <w:rsid w:val="00757568"/>
    <w:rsid w:val="007602C7"/>
    <w:rsid w:val="0077065A"/>
    <w:rsid w:val="0077464E"/>
    <w:rsid w:val="00787A00"/>
    <w:rsid w:val="0079476B"/>
    <w:rsid w:val="0079493E"/>
    <w:rsid w:val="007A0D1B"/>
    <w:rsid w:val="007A4A26"/>
    <w:rsid w:val="007B2877"/>
    <w:rsid w:val="007B7FE1"/>
    <w:rsid w:val="007D20C3"/>
    <w:rsid w:val="007D45B9"/>
    <w:rsid w:val="007F389F"/>
    <w:rsid w:val="00802AF6"/>
    <w:rsid w:val="00802F81"/>
    <w:rsid w:val="0081165F"/>
    <w:rsid w:val="00814D8C"/>
    <w:rsid w:val="00826DA1"/>
    <w:rsid w:val="00836716"/>
    <w:rsid w:val="00847C25"/>
    <w:rsid w:val="0086460A"/>
    <w:rsid w:val="008B2556"/>
    <w:rsid w:val="008B7109"/>
    <w:rsid w:val="008C2356"/>
    <w:rsid w:val="008C4333"/>
    <w:rsid w:val="008F42DC"/>
    <w:rsid w:val="00905658"/>
    <w:rsid w:val="009173F0"/>
    <w:rsid w:val="009249CF"/>
    <w:rsid w:val="00927274"/>
    <w:rsid w:val="00931688"/>
    <w:rsid w:val="009407D2"/>
    <w:rsid w:val="00942040"/>
    <w:rsid w:val="009431BC"/>
    <w:rsid w:val="00961086"/>
    <w:rsid w:val="00963D26"/>
    <w:rsid w:val="00967A5F"/>
    <w:rsid w:val="00970B5D"/>
    <w:rsid w:val="00982A86"/>
    <w:rsid w:val="0098373D"/>
    <w:rsid w:val="00987F91"/>
    <w:rsid w:val="009A0463"/>
    <w:rsid w:val="009A54F3"/>
    <w:rsid w:val="009A7186"/>
    <w:rsid w:val="009B0EAC"/>
    <w:rsid w:val="009B50EE"/>
    <w:rsid w:val="009B53B8"/>
    <w:rsid w:val="009C0E3E"/>
    <w:rsid w:val="009D2B1C"/>
    <w:rsid w:val="009D6597"/>
    <w:rsid w:val="009E17A2"/>
    <w:rsid w:val="009E1BB1"/>
    <w:rsid w:val="00A024BF"/>
    <w:rsid w:val="00A228BA"/>
    <w:rsid w:val="00A423DF"/>
    <w:rsid w:val="00A427DF"/>
    <w:rsid w:val="00A435F7"/>
    <w:rsid w:val="00A4798B"/>
    <w:rsid w:val="00A66D40"/>
    <w:rsid w:val="00A7085C"/>
    <w:rsid w:val="00A71D02"/>
    <w:rsid w:val="00A7277F"/>
    <w:rsid w:val="00A73DCC"/>
    <w:rsid w:val="00A82233"/>
    <w:rsid w:val="00A82F79"/>
    <w:rsid w:val="00A84525"/>
    <w:rsid w:val="00A932DA"/>
    <w:rsid w:val="00A976A3"/>
    <w:rsid w:val="00AA3036"/>
    <w:rsid w:val="00AB084A"/>
    <w:rsid w:val="00AB433A"/>
    <w:rsid w:val="00AB748E"/>
    <w:rsid w:val="00AC0AB0"/>
    <w:rsid w:val="00AD051C"/>
    <w:rsid w:val="00AD5955"/>
    <w:rsid w:val="00AE4465"/>
    <w:rsid w:val="00AF4BAB"/>
    <w:rsid w:val="00B16D1F"/>
    <w:rsid w:val="00B2018E"/>
    <w:rsid w:val="00B326E0"/>
    <w:rsid w:val="00B42CB4"/>
    <w:rsid w:val="00B5005B"/>
    <w:rsid w:val="00B85E31"/>
    <w:rsid w:val="00BA1861"/>
    <w:rsid w:val="00BA66CD"/>
    <w:rsid w:val="00BC6901"/>
    <w:rsid w:val="00BD08F9"/>
    <w:rsid w:val="00BD4949"/>
    <w:rsid w:val="00BD58F6"/>
    <w:rsid w:val="00BE21E3"/>
    <w:rsid w:val="00BE5965"/>
    <w:rsid w:val="00BF7CD6"/>
    <w:rsid w:val="00C0152E"/>
    <w:rsid w:val="00C151DB"/>
    <w:rsid w:val="00C1632C"/>
    <w:rsid w:val="00C17D7F"/>
    <w:rsid w:val="00C23C89"/>
    <w:rsid w:val="00C334CF"/>
    <w:rsid w:val="00C34202"/>
    <w:rsid w:val="00C50917"/>
    <w:rsid w:val="00C53EA0"/>
    <w:rsid w:val="00C53EB5"/>
    <w:rsid w:val="00C56774"/>
    <w:rsid w:val="00C568A2"/>
    <w:rsid w:val="00C83732"/>
    <w:rsid w:val="00C85000"/>
    <w:rsid w:val="00C87A1F"/>
    <w:rsid w:val="00C87F0A"/>
    <w:rsid w:val="00C90DB9"/>
    <w:rsid w:val="00C96E87"/>
    <w:rsid w:val="00CA0B8D"/>
    <w:rsid w:val="00CB0E6C"/>
    <w:rsid w:val="00CC1A5E"/>
    <w:rsid w:val="00CC6DE5"/>
    <w:rsid w:val="00CE3F2E"/>
    <w:rsid w:val="00CF5E2C"/>
    <w:rsid w:val="00D06514"/>
    <w:rsid w:val="00D14190"/>
    <w:rsid w:val="00D17541"/>
    <w:rsid w:val="00D20AE4"/>
    <w:rsid w:val="00D22F91"/>
    <w:rsid w:val="00D2649B"/>
    <w:rsid w:val="00D304ED"/>
    <w:rsid w:val="00D53760"/>
    <w:rsid w:val="00D57AB8"/>
    <w:rsid w:val="00D70371"/>
    <w:rsid w:val="00D71356"/>
    <w:rsid w:val="00D732E7"/>
    <w:rsid w:val="00D7605C"/>
    <w:rsid w:val="00D80054"/>
    <w:rsid w:val="00DA5E26"/>
    <w:rsid w:val="00DB0D1A"/>
    <w:rsid w:val="00DC1B6E"/>
    <w:rsid w:val="00DD0C82"/>
    <w:rsid w:val="00DD0F3C"/>
    <w:rsid w:val="00DD10F0"/>
    <w:rsid w:val="00DD593B"/>
    <w:rsid w:val="00DD78AD"/>
    <w:rsid w:val="00DE2BEA"/>
    <w:rsid w:val="00DF0E0B"/>
    <w:rsid w:val="00DF1A1D"/>
    <w:rsid w:val="00DF6655"/>
    <w:rsid w:val="00E01758"/>
    <w:rsid w:val="00E33B56"/>
    <w:rsid w:val="00E442C7"/>
    <w:rsid w:val="00E51E1F"/>
    <w:rsid w:val="00E53477"/>
    <w:rsid w:val="00E64939"/>
    <w:rsid w:val="00E657D5"/>
    <w:rsid w:val="00E835FF"/>
    <w:rsid w:val="00E83A81"/>
    <w:rsid w:val="00E9203C"/>
    <w:rsid w:val="00E974B1"/>
    <w:rsid w:val="00EA6581"/>
    <w:rsid w:val="00EB1CFA"/>
    <w:rsid w:val="00EB32FB"/>
    <w:rsid w:val="00ED05E3"/>
    <w:rsid w:val="00ED123D"/>
    <w:rsid w:val="00EE0CB8"/>
    <w:rsid w:val="00EE31E3"/>
    <w:rsid w:val="00EE68E1"/>
    <w:rsid w:val="00EF0AFD"/>
    <w:rsid w:val="00F06B20"/>
    <w:rsid w:val="00F07414"/>
    <w:rsid w:val="00F1476E"/>
    <w:rsid w:val="00F15DEF"/>
    <w:rsid w:val="00F32BD5"/>
    <w:rsid w:val="00F346EB"/>
    <w:rsid w:val="00F53B22"/>
    <w:rsid w:val="00F54A51"/>
    <w:rsid w:val="00F57DCA"/>
    <w:rsid w:val="00F804E0"/>
    <w:rsid w:val="00F91AC5"/>
    <w:rsid w:val="00FC5CEF"/>
    <w:rsid w:val="00FE0DE4"/>
    <w:rsid w:val="00FE4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0ACC"/>
    <w:rPr>
      <w:lang w:val="en-US"/>
    </w:rPr>
  </w:style>
  <w:style w:type="paragraph" w:styleId="1">
    <w:name w:val="heading 1"/>
    <w:basedOn w:val="a"/>
    <w:next w:val="a"/>
    <w:link w:val="10"/>
    <w:qFormat/>
    <w:rsid w:val="00616F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84525"/>
    <w:pPr>
      <w:keepNext/>
      <w:outlineLvl w:val="1"/>
    </w:pPr>
    <w:rPr>
      <w:b/>
      <w:bCs/>
      <w:sz w:val="28"/>
      <w:szCs w:val="24"/>
      <w:lang w:val="ru-RU"/>
    </w:rPr>
  </w:style>
  <w:style w:type="paragraph" w:styleId="4">
    <w:name w:val="heading 4"/>
    <w:basedOn w:val="a"/>
    <w:next w:val="a"/>
    <w:link w:val="40"/>
    <w:qFormat/>
    <w:rsid w:val="00430ACC"/>
    <w:pPr>
      <w:keepNext/>
      <w:jc w:val="center"/>
      <w:outlineLvl w:val="3"/>
    </w:pPr>
    <w:rPr>
      <w:b/>
      <w:sz w:val="30"/>
      <w:lang w:val="ru-RU"/>
    </w:rPr>
  </w:style>
  <w:style w:type="paragraph" w:styleId="5">
    <w:name w:val="heading 5"/>
    <w:basedOn w:val="a"/>
    <w:next w:val="a"/>
    <w:link w:val="50"/>
    <w:qFormat/>
    <w:rsid w:val="00430AC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0ACC"/>
    <w:pPr>
      <w:spacing w:before="100" w:beforeAutospacing="1" w:after="100" w:afterAutospacing="1"/>
    </w:pPr>
    <w:rPr>
      <w:sz w:val="24"/>
      <w:szCs w:val="24"/>
      <w:lang w:val="ru-RU"/>
    </w:rPr>
  </w:style>
  <w:style w:type="paragraph" w:customStyle="1" w:styleId="a4">
    <w:name w:val="Таблицы (моноширинный)"/>
    <w:basedOn w:val="a"/>
    <w:next w:val="a"/>
    <w:rsid w:val="00430ACC"/>
    <w:pPr>
      <w:widowControl w:val="0"/>
      <w:autoSpaceDE w:val="0"/>
      <w:autoSpaceDN w:val="0"/>
      <w:adjustRightInd w:val="0"/>
      <w:jc w:val="both"/>
    </w:pPr>
    <w:rPr>
      <w:rFonts w:ascii="Courier New" w:hAnsi="Courier New" w:cs="Courier New"/>
      <w:sz w:val="22"/>
      <w:szCs w:val="22"/>
      <w:lang w:val="ru-RU"/>
    </w:rPr>
  </w:style>
  <w:style w:type="paragraph" w:customStyle="1" w:styleId="11">
    <w:name w:val="Знак1"/>
    <w:basedOn w:val="a"/>
    <w:rsid w:val="006A62C4"/>
    <w:pPr>
      <w:spacing w:before="100" w:beforeAutospacing="1" w:after="100" w:afterAutospacing="1"/>
    </w:pPr>
    <w:rPr>
      <w:rFonts w:ascii="Tahoma" w:hAnsi="Tahoma"/>
      <w:lang w:eastAsia="en-US"/>
    </w:rPr>
  </w:style>
  <w:style w:type="paragraph" w:customStyle="1" w:styleId="ConsPlusCell">
    <w:name w:val="ConsPlusCell"/>
    <w:rsid w:val="00671A4B"/>
    <w:pPr>
      <w:autoSpaceDE w:val="0"/>
      <w:autoSpaceDN w:val="0"/>
      <w:adjustRightInd w:val="0"/>
    </w:pPr>
    <w:rPr>
      <w:rFonts w:ascii="Arial" w:eastAsia="Calibri" w:hAnsi="Arial" w:cs="Arial"/>
      <w:lang w:eastAsia="en-US"/>
    </w:rPr>
  </w:style>
  <w:style w:type="paragraph" w:customStyle="1" w:styleId="ConsPlusNormal">
    <w:name w:val="ConsPlusNormal"/>
    <w:link w:val="ConsPlusNormal0"/>
    <w:rsid w:val="0067350B"/>
    <w:pPr>
      <w:autoSpaceDE w:val="0"/>
      <w:autoSpaceDN w:val="0"/>
      <w:adjustRightInd w:val="0"/>
    </w:pPr>
    <w:rPr>
      <w:rFonts w:ascii="Arial" w:eastAsia="Calibri" w:hAnsi="Arial" w:cs="Arial"/>
      <w:lang w:eastAsia="en-US"/>
    </w:rPr>
  </w:style>
  <w:style w:type="paragraph" w:styleId="a5">
    <w:name w:val="header"/>
    <w:basedOn w:val="a"/>
    <w:link w:val="a6"/>
    <w:rsid w:val="00C53EA0"/>
    <w:pPr>
      <w:tabs>
        <w:tab w:val="center" w:pos="4677"/>
        <w:tab w:val="right" w:pos="9355"/>
      </w:tabs>
    </w:pPr>
  </w:style>
  <w:style w:type="character" w:customStyle="1" w:styleId="a6">
    <w:name w:val="Верхний колонтитул Знак"/>
    <w:basedOn w:val="a0"/>
    <w:link w:val="a5"/>
    <w:rsid w:val="00C53EA0"/>
    <w:rPr>
      <w:lang w:val="en-US"/>
    </w:rPr>
  </w:style>
  <w:style w:type="paragraph" w:styleId="a7">
    <w:name w:val="footer"/>
    <w:basedOn w:val="a"/>
    <w:link w:val="a8"/>
    <w:rsid w:val="00C53EA0"/>
    <w:pPr>
      <w:tabs>
        <w:tab w:val="center" w:pos="4677"/>
        <w:tab w:val="right" w:pos="9355"/>
      </w:tabs>
    </w:pPr>
  </w:style>
  <w:style w:type="character" w:customStyle="1" w:styleId="a8">
    <w:name w:val="Нижний колонтитул Знак"/>
    <w:basedOn w:val="a0"/>
    <w:link w:val="a7"/>
    <w:rsid w:val="00C53EA0"/>
    <w:rPr>
      <w:lang w:val="en-US"/>
    </w:rPr>
  </w:style>
  <w:style w:type="paragraph" w:customStyle="1" w:styleId="11Char">
    <w:name w:val="Знак1 Знак Знак Знак Знак Знак Знак Знак Знак1 Char"/>
    <w:basedOn w:val="a"/>
    <w:rsid w:val="001C2DB1"/>
    <w:pPr>
      <w:spacing w:after="160" w:line="240" w:lineRule="exact"/>
    </w:pPr>
    <w:rPr>
      <w:rFonts w:ascii="Verdana" w:hAnsi="Verdana"/>
      <w:lang w:eastAsia="en-US"/>
    </w:rPr>
  </w:style>
  <w:style w:type="paragraph" w:customStyle="1" w:styleId="11Char1">
    <w:name w:val="Знак1 Знак Знак Знак Знак Знак Знак Знак Знак1 Char1"/>
    <w:basedOn w:val="a"/>
    <w:rsid w:val="00A4798B"/>
    <w:pPr>
      <w:spacing w:after="160" w:line="240" w:lineRule="exact"/>
    </w:pPr>
    <w:rPr>
      <w:rFonts w:ascii="Verdana" w:hAnsi="Verdana"/>
      <w:lang w:eastAsia="en-US"/>
    </w:rPr>
  </w:style>
  <w:style w:type="paragraph" w:customStyle="1" w:styleId="ConsNormal">
    <w:name w:val="ConsNormal"/>
    <w:rsid w:val="00A4798B"/>
    <w:pPr>
      <w:widowControl w:val="0"/>
      <w:ind w:firstLine="720"/>
    </w:pPr>
    <w:rPr>
      <w:rFonts w:ascii="Arial" w:hAnsi="Arial"/>
      <w:snapToGrid w:val="0"/>
    </w:rPr>
  </w:style>
  <w:style w:type="paragraph" w:styleId="21">
    <w:name w:val="Body Text Indent 2"/>
    <w:basedOn w:val="a"/>
    <w:link w:val="22"/>
    <w:rsid w:val="00A4798B"/>
    <w:pPr>
      <w:spacing w:after="120" w:line="480" w:lineRule="auto"/>
      <w:ind w:left="283"/>
    </w:pPr>
    <w:rPr>
      <w:sz w:val="24"/>
      <w:szCs w:val="24"/>
      <w:lang w:val="ru-RU"/>
    </w:rPr>
  </w:style>
  <w:style w:type="character" w:customStyle="1" w:styleId="22">
    <w:name w:val="Основной текст с отступом 2 Знак"/>
    <w:basedOn w:val="a0"/>
    <w:link w:val="21"/>
    <w:rsid w:val="00A4798B"/>
    <w:rPr>
      <w:sz w:val="24"/>
      <w:szCs w:val="24"/>
    </w:rPr>
  </w:style>
  <w:style w:type="table" w:styleId="a9">
    <w:name w:val="Table Grid"/>
    <w:basedOn w:val="a1"/>
    <w:rsid w:val="007949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84525"/>
    <w:rPr>
      <w:b/>
      <w:bCs/>
      <w:sz w:val="28"/>
      <w:szCs w:val="24"/>
    </w:rPr>
  </w:style>
  <w:style w:type="paragraph" w:customStyle="1" w:styleId="ConsNonformat">
    <w:name w:val="ConsNonformat"/>
    <w:rsid w:val="00A84525"/>
    <w:pPr>
      <w:widowControl w:val="0"/>
      <w:autoSpaceDE w:val="0"/>
      <w:autoSpaceDN w:val="0"/>
      <w:adjustRightInd w:val="0"/>
    </w:pPr>
    <w:rPr>
      <w:rFonts w:ascii="Courier New" w:hAnsi="Courier New" w:cs="Courier New"/>
    </w:rPr>
  </w:style>
  <w:style w:type="character" w:styleId="aa">
    <w:name w:val="Hyperlink"/>
    <w:basedOn w:val="a0"/>
    <w:uiPriority w:val="99"/>
    <w:rsid w:val="00A84525"/>
    <w:rPr>
      <w:color w:val="0000FF"/>
      <w:u w:val="single"/>
    </w:rPr>
  </w:style>
  <w:style w:type="paragraph" w:styleId="ab">
    <w:name w:val="Balloon Text"/>
    <w:basedOn w:val="a"/>
    <w:link w:val="ac"/>
    <w:rsid w:val="00A84525"/>
    <w:rPr>
      <w:rFonts w:ascii="Tahoma" w:hAnsi="Tahoma" w:cs="Tahoma"/>
      <w:sz w:val="16"/>
      <w:szCs w:val="16"/>
      <w:lang w:val="ru-RU"/>
    </w:rPr>
  </w:style>
  <w:style w:type="character" w:customStyle="1" w:styleId="ac">
    <w:name w:val="Текст выноски Знак"/>
    <w:basedOn w:val="a0"/>
    <w:link w:val="ab"/>
    <w:rsid w:val="00A84525"/>
    <w:rPr>
      <w:rFonts w:ascii="Tahoma" w:hAnsi="Tahoma" w:cs="Tahoma"/>
      <w:sz w:val="16"/>
      <w:szCs w:val="16"/>
    </w:rPr>
  </w:style>
  <w:style w:type="paragraph" w:customStyle="1" w:styleId="ad">
    <w:name w:val="Знак Знак Знак Знак Знак Знак Знак"/>
    <w:basedOn w:val="a"/>
    <w:rsid w:val="00A84525"/>
    <w:pPr>
      <w:spacing w:after="160" w:line="240" w:lineRule="exact"/>
      <w:jc w:val="both"/>
    </w:pPr>
    <w:rPr>
      <w:rFonts w:ascii="Verdana" w:hAnsi="Verdana" w:cs="Arial"/>
      <w:lang w:eastAsia="en-US"/>
    </w:rPr>
  </w:style>
  <w:style w:type="paragraph" w:customStyle="1" w:styleId="12">
    <w:name w:val="Знак Знак Знак Знак Знак Знак Знак1"/>
    <w:basedOn w:val="a"/>
    <w:rsid w:val="00697BF6"/>
    <w:pPr>
      <w:spacing w:after="160" w:line="240" w:lineRule="exact"/>
      <w:jc w:val="both"/>
    </w:pPr>
    <w:rPr>
      <w:rFonts w:ascii="Verdana" w:hAnsi="Verdana" w:cs="Arial"/>
      <w:lang w:eastAsia="en-US"/>
    </w:rPr>
  </w:style>
  <w:style w:type="character" w:customStyle="1" w:styleId="10">
    <w:name w:val="Заголовок 1 Знак"/>
    <w:basedOn w:val="a0"/>
    <w:link w:val="1"/>
    <w:rsid w:val="00616F2F"/>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065DC3"/>
    <w:pPr>
      <w:autoSpaceDE w:val="0"/>
      <w:autoSpaceDN w:val="0"/>
      <w:adjustRightInd w:val="0"/>
    </w:pPr>
    <w:rPr>
      <w:color w:val="000000"/>
      <w:sz w:val="24"/>
      <w:szCs w:val="24"/>
    </w:rPr>
  </w:style>
  <w:style w:type="character" w:customStyle="1" w:styleId="ConsPlusNormal0">
    <w:name w:val="ConsPlusNormal Знак"/>
    <w:link w:val="ConsPlusNormal"/>
    <w:locked/>
    <w:rsid w:val="00065DC3"/>
    <w:rPr>
      <w:rFonts w:ascii="Arial" w:eastAsia="Calibri" w:hAnsi="Arial" w:cs="Arial"/>
      <w:lang w:eastAsia="en-US"/>
    </w:rPr>
  </w:style>
  <w:style w:type="paragraph" w:styleId="3">
    <w:name w:val="Body Text Indent 3"/>
    <w:basedOn w:val="a"/>
    <w:link w:val="30"/>
    <w:rsid w:val="00013A7B"/>
    <w:pPr>
      <w:spacing w:after="120"/>
      <w:ind w:left="283"/>
    </w:pPr>
    <w:rPr>
      <w:sz w:val="16"/>
      <w:szCs w:val="16"/>
    </w:rPr>
  </w:style>
  <w:style w:type="character" w:customStyle="1" w:styleId="30">
    <w:name w:val="Основной текст с отступом 3 Знак"/>
    <w:basedOn w:val="a0"/>
    <w:link w:val="3"/>
    <w:rsid w:val="00013A7B"/>
    <w:rPr>
      <w:sz w:val="16"/>
      <w:szCs w:val="16"/>
      <w:lang w:val="en-US"/>
    </w:rPr>
  </w:style>
  <w:style w:type="character" w:customStyle="1" w:styleId="40">
    <w:name w:val="Заголовок 4 Знак"/>
    <w:basedOn w:val="a0"/>
    <w:link w:val="4"/>
    <w:rsid w:val="00013A7B"/>
    <w:rPr>
      <w:b/>
      <w:sz w:val="30"/>
    </w:rPr>
  </w:style>
  <w:style w:type="character" w:customStyle="1" w:styleId="50">
    <w:name w:val="Заголовок 5 Знак"/>
    <w:basedOn w:val="a0"/>
    <w:link w:val="5"/>
    <w:rsid w:val="00013A7B"/>
    <w:rPr>
      <w:b/>
      <w:bCs/>
      <w:i/>
      <w:iCs/>
      <w:sz w:val="26"/>
      <w:szCs w:val="26"/>
      <w:lang w:val="en-US"/>
    </w:rPr>
  </w:style>
  <w:style w:type="character" w:customStyle="1" w:styleId="apple-converted-space">
    <w:name w:val="apple-converted-space"/>
    <w:basedOn w:val="a0"/>
    <w:rsid w:val="00013A7B"/>
  </w:style>
  <w:style w:type="character" w:customStyle="1" w:styleId="ae">
    <w:name w:val="Основной текст + Полужирный"/>
    <w:uiPriority w:val="99"/>
    <w:rsid w:val="00284477"/>
    <w:rPr>
      <w:rFonts w:ascii="Times New Roman" w:hAnsi="Times New Roman"/>
      <w:b/>
      <w:sz w:val="24"/>
    </w:rPr>
  </w:style>
  <w:style w:type="paragraph" w:styleId="af">
    <w:name w:val="List Paragraph"/>
    <w:basedOn w:val="a"/>
    <w:uiPriority w:val="34"/>
    <w:qFormat/>
    <w:rsid w:val="00284477"/>
    <w:pPr>
      <w:ind w:left="720"/>
      <w:contextualSpacing/>
    </w:pPr>
    <w:rPr>
      <w:sz w:val="24"/>
      <w:szCs w:val="24"/>
      <w:lang w:val="ru-RU"/>
    </w:rPr>
  </w:style>
  <w:style w:type="character" w:customStyle="1" w:styleId="af0">
    <w:name w:val="Основной текст_"/>
    <w:basedOn w:val="a0"/>
    <w:link w:val="51"/>
    <w:locked/>
    <w:rsid w:val="00E53477"/>
    <w:rPr>
      <w:sz w:val="27"/>
      <w:szCs w:val="27"/>
      <w:shd w:val="clear" w:color="auto" w:fill="FFFFFF"/>
    </w:rPr>
  </w:style>
  <w:style w:type="paragraph" w:customStyle="1" w:styleId="51">
    <w:name w:val="Основной текст5"/>
    <w:basedOn w:val="a"/>
    <w:link w:val="af0"/>
    <w:rsid w:val="00E53477"/>
    <w:pPr>
      <w:shd w:val="clear" w:color="auto" w:fill="FFFFFF"/>
      <w:spacing w:before="360" w:after="240" w:line="240" w:lineRule="atLeast"/>
      <w:jc w:val="center"/>
    </w:pPr>
    <w:rPr>
      <w:sz w:val="27"/>
      <w:szCs w:val="27"/>
      <w:lang w:val="ru-RU"/>
    </w:rPr>
  </w:style>
  <w:style w:type="paragraph" w:customStyle="1" w:styleId="ConsPlusTitle">
    <w:name w:val="ConsPlusTitle"/>
    <w:rsid w:val="00A7277F"/>
    <w:pPr>
      <w:widowControl w:val="0"/>
      <w:autoSpaceDE w:val="0"/>
      <w:autoSpaceDN w:val="0"/>
      <w:adjustRightInd w:val="0"/>
    </w:pPr>
    <w:rPr>
      <w:rFonts w:ascii="Arial" w:eastAsia="Calibri" w:hAnsi="Arial" w:cs="Arial"/>
      <w:b/>
      <w:bCs/>
    </w:rPr>
  </w:style>
  <w:style w:type="paragraph" w:styleId="af1">
    <w:name w:val="Body Text"/>
    <w:basedOn w:val="a"/>
    <w:link w:val="af2"/>
    <w:uiPriority w:val="99"/>
    <w:unhideWhenUsed/>
    <w:rsid w:val="00A7277F"/>
    <w:pPr>
      <w:spacing w:after="120"/>
    </w:pPr>
    <w:rPr>
      <w:sz w:val="24"/>
      <w:szCs w:val="24"/>
      <w:lang w:val="ru-RU"/>
    </w:rPr>
  </w:style>
  <w:style w:type="character" w:customStyle="1" w:styleId="af2">
    <w:name w:val="Основной текст Знак"/>
    <w:basedOn w:val="a0"/>
    <w:link w:val="af1"/>
    <w:uiPriority w:val="99"/>
    <w:rsid w:val="00A7277F"/>
    <w:rPr>
      <w:sz w:val="24"/>
      <w:szCs w:val="24"/>
    </w:rPr>
  </w:style>
</w:styles>
</file>

<file path=word/webSettings.xml><?xml version="1.0" encoding="utf-8"?>
<w:webSettings xmlns:r="http://schemas.openxmlformats.org/officeDocument/2006/relationships" xmlns:w="http://schemas.openxmlformats.org/wordprocessingml/2006/main">
  <w:divs>
    <w:div w:id="438961414">
      <w:bodyDiv w:val="1"/>
      <w:marLeft w:val="0"/>
      <w:marRight w:val="0"/>
      <w:marTop w:val="0"/>
      <w:marBottom w:val="0"/>
      <w:divBdr>
        <w:top w:val="none" w:sz="0" w:space="0" w:color="auto"/>
        <w:left w:val="none" w:sz="0" w:space="0" w:color="auto"/>
        <w:bottom w:val="none" w:sz="0" w:space="0" w:color="auto"/>
        <w:right w:val="none" w:sz="0" w:space="0" w:color="auto"/>
      </w:divBdr>
    </w:div>
    <w:div w:id="1306816926">
      <w:bodyDiv w:val="1"/>
      <w:marLeft w:val="0"/>
      <w:marRight w:val="0"/>
      <w:marTop w:val="0"/>
      <w:marBottom w:val="0"/>
      <w:divBdr>
        <w:top w:val="none" w:sz="0" w:space="0" w:color="auto"/>
        <w:left w:val="none" w:sz="0" w:space="0" w:color="auto"/>
        <w:bottom w:val="none" w:sz="0" w:space="0" w:color="auto"/>
        <w:right w:val="none" w:sz="0" w:space="0" w:color="auto"/>
      </w:divBdr>
    </w:div>
    <w:div w:id="1474911338">
      <w:bodyDiv w:val="1"/>
      <w:marLeft w:val="0"/>
      <w:marRight w:val="0"/>
      <w:marTop w:val="0"/>
      <w:marBottom w:val="0"/>
      <w:divBdr>
        <w:top w:val="none" w:sz="0" w:space="0" w:color="auto"/>
        <w:left w:val="none" w:sz="0" w:space="0" w:color="auto"/>
        <w:bottom w:val="none" w:sz="0" w:space="0" w:color="auto"/>
        <w:right w:val="none" w:sz="0" w:space="0" w:color="auto"/>
      </w:divBdr>
    </w:div>
    <w:div w:id="1852836017">
      <w:bodyDiv w:val="1"/>
      <w:marLeft w:val="0"/>
      <w:marRight w:val="0"/>
      <w:marTop w:val="0"/>
      <w:marBottom w:val="0"/>
      <w:divBdr>
        <w:top w:val="none" w:sz="0" w:space="0" w:color="auto"/>
        <w:left w:val="none" w:sz="0" w:space="0" w:color="auto"/>
        <w:bottom w:val="none" w:sz="0" w:space="0" w:color="auto"/>
        <w:right w:val="none" w:sz="0" w:space="0" w:color="auto"/>
      </w:divBdr>
    </w:div>
    <w:div w:id="19090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7454-B964-4BF3-B4B0-0971C085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5858</Words>
  <Characters>45171</Characters>
  <Application>Microsoft Office Word</Application>
  <DocSecurity>0</DocSecurity>
  <Lines>376</Lines>
  <Paragraphs>101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SamForum.ws</Company>
  <LinksUpToDate>false</LinksUpToDate>
  <CharactersWithSpaces>50928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OSaharova</dc:creator>
  <cp:lastModifiedBy>AKorovinskaya</cp:lastModifiedBy>
  <cp:revision>3</cp:revision>
  <cp:lastPrinted>2013-10-14T04:50:00Z</cp:lastPrinted>
  <dcterms:created xsi:type="dcterms:W3CDTF">2022-06-14T06:53:00Z</dcterms:created>
  <dcterms:modified xsi:type="dcterms:W3CDTF">2022-06-14T07:01:00Z</dcterms:modified>
</cp:coreProperties>
</file>