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8" w:rsidRPr="00AC6CB8" w:rsidRDefault="00AC6CB8" w:rsidP="00AC6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AC6CB8" w:rsidRPr="00AC6CB8" w:rsidRDefault="00AC6CB8" w:rsidP="00AC6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AC6CB8" w:rsidRPr="00AC6CB8" w:rsidRDefault="00AC6CB8" w:rsidP="00AC6CB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AC6CB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AC6CB8" w:rsidRPr="00AC6CB8" w:rsidRDefault="00AC6CB8" w:rsidP="00AC6CB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6CB8" w:rsidRPr="00AC6CB8" w:rsidRDefault="00AC6CB8" w:rsidP="00AC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AC6CB8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AC6CB8" w:rsidRPr="00AC6CB8" w:rsidRDefault="00AC6CB8" w:rsidP="00AC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6CB8" w:rsidRPr="00AC6CB8" w:rsidRDefault="00AC6CB8" w:rsidP="00AC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CB8" w:rsidRPr="00AC6CB8" w:rsidRDefault="00AC6CB8" w:rsidP="00AC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июня 2023 г.   № 402-па</w:t>
      </w:r>
    </w:p>
    <w:p w:rsidR="00AC6CB8" w:rsidRPr="00AC6CB8" w:rsidRDefault="00AC6CB8" w:rsidP="00AC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B8" w:rsidRPr="00AC6CB8" w:rsidRDefault="00AC6CB8" w:rsidP="00AC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CB8" w:rsidRPr="00AC6CB8" w:rsidRDefault="00AC6CB8" w:rsidP="00AC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CB8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AC6CB8" w:rsidRPr="00AC6CB8" w:rsidRDefault="00AC6CB8" w:rsidP="00AC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CB8" w:rsidRPr="00AC6CB8" w:rsidRDefault="00AC6CB8" w:rsidP="00AC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B8" w:rsidRPr="00AC6CB8" w:rsidRDefault="00AC6CB8" w:rsidP="00AC6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AC6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публичного сервитута на территории Шенкурского муниципального округа Архангельской области</w:t>
      </w:r>
      <w:r w:rsidRPr="00AC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C6CB8" w:rsidRPr="00AC6CB8" w:rsidRDefault="00AC6CB8" w:rsidP="00AC6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C6CB8" w:rsidRPr="00AC6CB8" w:rsidRDefault="00AC6CB8" w:rsidP="00AC6CB8">
      <w:pPr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ст.13 Федерального закона от 27 июля 2010 года № 210-ФЗ «Об организации предоставления государственных и муниципальных услуг», п. 4 ч. 2 ст.7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 w:rsidRPr="00AC6CB8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постановляет:</w:t>
      </w:r>
    </w:p>
    <w:p w:rsidR="00AC6CB8" w:rsidRPr="00AC6CB8" w:rsidRDefault="00AC6CB8" w:rsidP="00AC6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AC6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публичного сервитута на территории Шенкурского муниципального округа Архангельской области</w:t>
      </w:r>
      <w:r w:rsidRPr="00AC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административный регламент).</w:t>
      </w:r>
    </w:p>
    <w:p w:rsidR="00AC6CB8" w:rsidRPr="00AC6CB8" w:rsidRDefault="00AC6CB8" w:rsidP="00AC6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AC6CB8" w:rsidRPr="00AC6CB8" w:rsidRDefault="00AC6CB8" w:rsidP="00AC6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через десять дней со дня его официального опубликования.</w:t>
      </w:r>
    </w:p>
    <w:p w:rsidR="00AC6CB8" w:rsidRPr="00AC6CB8" w:rsidRDefault="00AC6CB8" w:rsidP="00AC6C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C6CB8" w:rsidRPr="00AC6CB8" w:rsidRDefault="00AC6CB8" w:rsidP="00AC6C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C6CB8" w:rsidRPr="00AC6CB8" w:rsidRDefault="00AC6CB8" w:rsidP="00AC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Глава Шенкурского муниципального округа                О.И. Красникова</w:t>
      </w:r>
    </w:p>
    <w:p w:rsidR="00AC6CB8" w:rsidRPr="00AC6CB8" w:rsidRDefault="00AC6CB8" w:rsidP="00AC6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3AC" w:rsidRPr="00FD73AC" w:rsidRDefault="00FD73AC" w:rsidP="00FD73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3A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D73AC" w:rsidRPr="00FD73AC" w:rsidRDefault="00FD73AC" w:rsidP="00FD73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3A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FD73AC">
        <w:rPr>
          <w:rFonts w:ascii="Times New Roman" w:eastAsia="Times New Roman" w:hAnsi="Times New Roman" w:cs="Times New Roman"/>
          <w:sz w:val="28"/>
          <w:szCs w:val="28"/>
        </w:rPr>
        <w:br/>
        <w:t>Шенкурского муниципального округа</w:t>
      </w:r>
    </w:p>
    <w:p w:rsidR="00FD73AC" w:rsidRPr="00FD73AC" w:rsidRDefault="00FD73AC" w:rsidP="00FD73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3AC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FD73AC" w:rsidRPr="00FD73AC" w:rsidRDefault="00FD73AC" w:rsidP="00FD73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3AC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316C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D73A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16C1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D73AC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F316C1">
        <w:rPr>
          <w:rFonts w:ascii="Times New Roman" w:eastAsia="Times New Roman" w:hAnsi="Times New Roman" w:cs="Times New Roman"/>
          <w:sz w:val="28"/>
          <w:szCs w:val="28"/>
        </w:rPr>
        <w:t>402</w:t>
      </w:r>
      <w:r w:rsidRPr="00FD73AC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D73483" w:rsidRPr="00D73483" w:rsidRDefault="00D73483" w:rsidP="00D734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C34DE" w:rsidRPr="000F52C3" w:rsidRDefault="008C34DE" w:rsidP="00F82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2C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«Ус</w:t>
      </w:r>
      <w:r w:rsidR="001D6E6C">
        <w:rPr>
          <w:rFonts w:ascii="Times New Roman" w:hAnsi="Times New Roman" w:cs="Times New Roman"/>
          <w:b/>
          <w:bCs/>
          <w:sz w:val="28"/>
          <w:szCs w:val="28"/>
        </w:rPr>
        <w:t>тановление публичного сервитута</w:t>
      </w:r>
      <w:r w:rsidRPr="000F52C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Шенкурского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0F52C3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1D6E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8C34DE" w:rsidRPr="000F52C3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0F52C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F52C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сервитута» разработан в 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процедур) при осуществлении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Шенкурского муниципального округа Архангельской области.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52C3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случаи установления публичного сервитута.</w:t>
      </w:r>
    </w:p>
    <w:p w:rsidR="008C34DE" w:rsidRPr="000F52C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применяется в случаях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публичного сервитута в соответствии с подпунктами 1 - 7 пункта 4 статьи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8C34DE" w:rsidRPr="006F6B89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AA7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8"/>
          <w:szCs w:val="28"/>
        </w:rPr>
        <w:t>1.3. Заявителями на получение муниципальной услуги являются</w:t>
      </w:r>
      <w:r w:rsidR="00AA7EBA"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организации (далее – Заявители):</w:t>
      </w:r>
    </w:p>
    <w:p w:rsidR="008C34DE" w:rsidRPr="000F52C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6"/>
          <w:szCs w:val="26"/>
        </w:rPr>
        <w:t xml:space="preserve">- </w:t>
      </w:r>
      <w:r w:rsidRPr="000F52C3">
        <w:rPr>
          <w:rFonts w:ascii="Times New Roman" w:hAnsi="Times New Roman" w:cs="Times New Roman"/>
          <w:sz w:val="28"/>
          <w:szCs w:val="28"/>
        </w:rPr>
        <w:t>являющееся субъектом естественных монополий, - в случаях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публичного сервитута для размещения инженерных сооружений,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деятельность этого субъекта, а также для проведения инженерных изысканий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предусматривающей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размещение указанных сооружений, инженерных изысканий для их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6"/>
          <w:szCs w:val="26"/>
        </w:rPr>
        <w:t xml:space="preserve">- </w:t>
      </w:r>
      <w:r w:rsidRPr="000F52C3">
        <w:rPr>
          <w:rFonts w:ascii="Times New Roman" w:hAnsi="Times New Roman" w:cs="Times New Roman"/>
          <w:sz w:val="28"/>
          <w:szCs w:val="28"/>
        </w:rPr>
        <w:t>являющееся организацией связи, - для размещения линий или сооружений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указанных в подпункте 1 статьи 39.37 Земельного Кодекса России, а также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проведения инженерных изысканий в целях подготовки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территории, предусматривающей размещение указанных линий и сооружений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инженерных изысканий для их строительства, реконструкции;</w:t>
      </w:r>
    </w:p>
    <w:p w:rsidR="008C34DE" w:rsidRPr="000F52C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6"/>
          <w:szCs w:val="26"/>
        </w:rPr>
        <w:t xml:space="preserve">- </w:t>
      </w:r>
      <w:r w:rsidRPr="000F52C3">
        <w:rPr>
          <w:rFonts w:ascii="Times New Roman" w:hAnsi="Times New Roman" w:cs="Times New Roman"/>
          <w:sz w:val="28"/>
          <w:szCs w:val="28"/>
        </w:rPr>
        <w:t>являющееся владельцем объекта транспортной инфраструктуры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 xml:space="preserve">регионального или местного значения, - в случае </w:t>
      </w:r>
      <w:r w:rsidRPr="000F52C3">
        <w:rPr>
          <w:rFonts w:ascii="Times New Roman" w:hAnsi="Times New Roman" w:cs="Times New Roman"/>
          <w:sz w:val="28"/>
          <w:szCs w:val="28"/>
        </w:rPr>
        <w:lastRenderedPageBreak/>
        <w:t>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 xml:space="preserve">для целей, указанных 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C3">
        <w:rPr>
          <w:rFonts w:ascii="Times New Roman" w:hAnsi="Times New Roman" w:cs="Times New Roman"/>
          <w:sz w:val="28"/>
          <w:szCs w:val="28"/>
        </w:rPr>
        <w:t>подпунктах 2 - 5 статьи 39.37 Земельного Кодекса России;</w:t>
      </w:r>
    </w:p>
    <w:p w:rsidR="008C34DE" w:rsidRPr="000F52C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6"/>
          <w:szCs w:val="26"/>
        </w:rPr>
        <w:t xml:space="preserve">- </w:t>
      </w:r>
      <w:r w:rsidRPr="000F52C3">
        <w:rPr>
          <w:rFonts w:ascii="Times New Roman" w:hAnsi="Times New Roman" w:cs="Times New Roman"/>
          <w:sz w:val="28"/>
          <w:szCs w:val="28"/>
        </w:rPr>
        <w:t>предусмотренное пунктом 1 статьи 56.4 Земельного Кодекса России и подавшая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ходатайство об изъятии земельного участка для государственных или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нужд, - в случае установления сервитута в целях реконструкции инженерного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сооружения, которое переносится в связи с изъятием такого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государственных или муниципальных нужд;</w:t>
      </w:r>
    </w:p>
    <w:p w:rsidR="008C34DE" w:rsidRPr="000F52C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3">
        <w:rPr>
          <w:rFonts w:ascii="Times New Roman" w:hAnsi="Times New Roman" w:cs="Times New Roman"/>
          <w:sz w:val="26"/>
          <w:szCs w:val="26"/>
        </w:rPr>
        <w:t xml:space="preserve">- </w:t>
      </w:r>
      <w:r w:rsidRPr="000F52C3">
        <w:rPr>
          <w:rFonts w:ascii="Times New Roman" w:hAnsi="Times New Roman" w:cs="Times New Roman"/>
          <w:sz w:val="28"/>
          <w:szCs w:val="28"/>
        </w:rPr>
        <w:t>иное лицо, уполномоченное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Федерации, заключенными с органами государственной власти или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самоуправления договорами или соглашениями осуществлять деятельность,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3">
        <w:rPr>
          <w:rFonts w:ascii="Times New Roman" w:hAnsi="Times New Roman" w:cs="Times New Roman"/>
          <w:sz w:val="28"/>
          <w:szCs w:val="28"/>
        </w:rPr>
        <w:t>обеспечения которой допускается установление публичного сервитута.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6F6B8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8C34DE" w:rsidRPr="006F6B8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6F6B89">
        <w:rPr>
          <w:rFonts w:ascii="Times New Roman" w:hAnsi="Times New Roman" w:cs="Times New Roman"/>
          <w:iCs/>
          <w:sz w:val="28"/>
          <w:szCs w:val="28"/>
        </w:rPr>
        <w:t xml:space="preserve">администрации Шенкурского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6F6B89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209B0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58E">
        <w:rPr>
          <w:rFonts w:ascii="Times New Roman" w:hAnsi="Times New Roman" w:cs="Times New Roman"/>
          <w:sz w:val="28"/>
          <w:szCs w:val="28"/>
        </w:rPr>
        <w:t>администрация</w:t>
      </w:r>
      <w:r w:rsidRPr="006F6B89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8C34DE" w:rsidRPr="006F6B8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26258E">
        <w:rPr>
          <w:rFonts w:ascii="Times New Roman" w:hAnsi="Times New Roman" w:cs="Times New Roman"/>
          <w:sz w:val="28"/>
          <w:szCs w:val="28"/>
        </w:rPr>
        <w:t>в 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8C34DE" w:rsidRDefault="008C34DE" w:rsidP="00262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26258E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связи;</w:t>
      </w:r>
    </w:p>
    <w:p w:rsidR="008C34DE" w:rsidRPr="006F6B8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8C34DE" w:rsidRPr="006F6B8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7" w:history="1">
        <w:r w:rsidRPr="006D68D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6F6B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8C34DE" w:rsidRPr="006F6B8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6258E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(</w:t>
      </w:r>
      <w:r w:rsidRPr="00E83278">
        <w:rPr>
          <w:rFonts w:ascii="Times New Roman" w:hAnsi="Times New Roman" w:cs="Times New Roman"/>
          <w:iCs/>
          <w:sz w:val="28"/>
          <w:szCs w:val="28"/>
        </w:rPr>
        <w:t>http://shenradm.ru/)</w:t>
      </w:r>
      <w:r w:rsidRPr="00E83278">
        <w:rPr>
          <w:rFonts w:ascii="Times New Roman" w:hAnsi="Times New Roman" w:cs="Times New Roman"/>
          <w:sz w:val="28"/>
          <w:szCs w:val="28"/>
        </w:rPr>
        <w:t>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8E">
        <w:rPr>
          <w:rFonts w:ascii="Times New Roman" w:hAnsi="Times New Roman" w:cs="Times New Roman"/>
          <w:sz w:val="28"/>
          <w:szCs w:val="28"/>
        </w:rPr>
        <w:t>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8C34DE" w:rsidRPr="00E8327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</w:t>
      </w:r>
      <w:r w:rsidR="0026258E"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26258E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26258E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26258E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>);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C34DE" w:rsidRPr="00E8327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C34DE" w:rsidRDefault="008C34DE" w:rsidP="00262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  <w:r w:rsidR="0026258E"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 xml:space="preserve">лицо </w:t>
      </w:r>
      <w:r w:rsidR="0026258E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>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звонок.</w:t>
      </w:r>
    </w:p>
    <w:p w:rsidR="008C34DE" w:rsidRPr="008E230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26258E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 xml:space="preserve">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8C34DE" w:rsidRPr="008E230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C34DE" w:rsidRPr="008E2302" w:rsidRDefault="008C34DE" w:rsidP="00F20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 xml:space="preserve"> не вправе осуществлять</w:t>
      </w:r>
      <w:r w:rsidR="00F209B0"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минут.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lastRenderedPageBreak/>
        <w:t xml:space="preserve">1.7. По письменному обращению должностное лицо </w:t>
      </w:r>
      <w:r w:rsidR="00F209B0">
        <w:rPr>
          <w:rFonts w:ascii="Times New Roman" w:hAnsi="Times New Roman" w:cs="Times New Roman"/>
          <w:sz w:val="28"/>
          <w:szCs w:val="28"/>
        </w:rPr>
        <w:t>администрации</w:t>
      </w:r>
      <w:r w:rsidRPr="00891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№ 861.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 на стендах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информация:</w:t>
      </w:r>
    </w:p>
    <w:p w:rsidR="008C34DE" w:rsidRDefault="008C34DE" w:rsidP="001D6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и их</w:t>
      </w:r>
      <w:r w:rsidR="001D6E6C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числе номер телефона</w:t>
      </w:r>
      <w:r w:rsidR="00AA7EBA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-</w:t>
      </w:r>
      <w:r w:rsidR="00AA7EBA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заключенным между многофункциональным центром и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C34DE" w:rsidRPr="00F3353A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D37C2C" w:rsidRDefault="00D37C2C" w:rsidP="008C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F3353A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5D482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2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D4820">
        <w:rPr>
          <w:rFonts w:ascii="Times New Roman" w:hAnsi="Times New Roman" w:cs="Times New Roman"/>
          <w:sz w:val="28"/>
          <w:szCs w:val="28"/>
        </w:rPr>
        <w:t xml:space="preserve"> услуга «Ус</w:t>
      </w:r>
      <w:r w:rsidR="00F209B0">
        <w:rPr>
          <w:rFonts w:ascii="Times New Roman" w:hAnsi="Times New Roman" w:cs="Times New Roman"/>
          <w:sz w:val="28"/>
          <w:szCs w:val="28"/>
        </w:rPr>
        <w:t>тановление публичного сервитута</w:t>
      </w:r>
      <w:r w:rsidR="00183DB1">
        <w:rPr>
          <w:rFonts w:ascii="Times New Roman" w:hAnsi="Times New Roman" w:cs="Times New Roman"/>
          <w:sz w:val="28"/>
          <w:szCs w:val="28"/>
        </w:rPr>
        <w:t xml:space="preserve"> на территории Шенкурского муниципального округа</w:t>
      </w:r>
      <w:r w:rsidR="00E7591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209B0">
        <w:rPr>
          <w:rFonts w:ascii="Times New Roman" w:hAnsi="Times New Roman" w:cs="Times New Roman"/>
          <w:sz w:val="28"/>
          <w:szCs w:val="28"/>
        </w:rPr>
        <w:t>»</w:t>
      </w:r>
      <w:r w:rsidRPr="005D4820">
        <w:rPr>
          <w:rFonts w:ascii="Times New Roman" w:hAnsi="Times New Roman" w:cs="Times New Roman"/>
          <w:sz w:val="28"/>
          <w:szCs w:val="28"/>
        </w:rPr>
        <w:t>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F3353A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самоуправления, предоставляющего муниципальную услугу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7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Уполномоченным органом – администрацией Шенкурского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D5C7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8C7FFB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83DB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отраслевого (функционального) органа </w:t>
      </w:r>
      <w:r w:rsidR="008C7FFB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отношений.</w:t>
      </w:r>
    </w:p>
    <w:p w:rsidR="008C34DE" w:rsidRPr="005D482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20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2C">
        <w:rPr>
          <w:rFonts w:ascii="Times New Roman" w:hAnsi="Times New Roman" w:cs="Times New Roman"/>
          <w:sz w:val="28"/>
          <w:szCs w:val="28"/>
        </w:rPr>
        <w:t>администрация</w:t>
      </w:r>
      <w:r w:rsidRPr="005D4820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8C34DE" w:rsidRPr="005D482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20">
        <w:rPr>
          <w:rFonts w:ascii="Times New Roman" w:hAnsi="Times New Roman" w:cs="Times New Roman"/>
          <w:sz w:val="28"/>
          <w:szCs w:val="28"/>
        </w:rPr>
        <w:t>1) Федеральной налоговой службой России для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>принадлежности Заявителя к категории юридических лиц;</w:t>
      </w:r>
    </w:p>
    <w:p w:rsidR="008C34DE" w:rsidRPr="005D482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20">
        <w:rPr>
          <w:rFonts w:ascii="Times New Roman" w:hAnsi="Times New Roman" w:cs="Times New Roman"/>
          <w:sz w:val="28"/>
          <w:szCs w:val="28"/>
        </w:rPr>
        <w:t>2) Федеральной службой государственной регистрации, 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>и картографии для получения сведений из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>недвижимости о земельном участке и об инженерном сооружении.</w:t>
      </w:r>
    </w:p>
    <w:p w:rsidR="008C34DE" w:rsidRPr="005D482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20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5D482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иные государственные органы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>организации, за исключением получения услуг, включенных в перечень услуг, которые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20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2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2.4.1. Получение сведений, необходимых для предоставления муниципальной услуги, осуществляется самостоятельно специалистами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</w:t>
      </w:r>
      <w:r w:rsidRPr="00DE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 систем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требованиями </w:t>
      </w:r>
      <w:hyperlink r:id="rId8" w:history="1">
        <w:r w:rsidRPr="00DE7E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DE7E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DE7E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27.07.2010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>№</w:t>
        </w:r>
        <w:r w:rsidRPr="00DE7E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210-ФЗ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E7E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2.4.2. Принимая решение об установлении публичного сервитута или об отказе в его установлении максимальный срок: 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рабочих дней со дня поступления заявления об установлении публичного сервитута и прилагаемых к заявлению документов в целях, предусмотренных п</w:t>
      </w:r>
      <w:r w:rsidR="00AA7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3 ст. 39.37 ЗК РФ;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рабочих дней со дня поступления заявления об установлении публичного сервитута и прилагаемых к заявлению документов в целях, предусмотренных п</w:t>
      </w:r>
      <w:r w:rsidR="00AA7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п.1,2,4,5 ст. 39.37 ЗК РФ.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D37C2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из МФЦ.</w:t>
      </w:r>
    </w:p>
    <w:p w:rsidR="008C34DE" w:rsidRPr="005D4820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07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A264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A769C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C8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C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C8">
        <w:rPr>
          <w:rFonts w:ascii="Times New Roman" w:hAnsi="Times New Roman" w:cs="Times New Roman"/>
          <w:sz w:val="28"/>
          <w:szCs w:val="28"/>
        </w:rPr>
        <w:t>является:</w:t>
      </w:r>
    </w:p>
    <w:p w:rsidR="008C34DE" w:rsidRPr="00A769C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C8">
        <w:rPr>
          <w:rFonts w:ascii="Times New Roman" w:hAnsi="Times New Roman" w:cs="Times New Roman"/>
          <w:sz w:val="28"/>
          <w:szCs w:val="28"/>
        </w:rPr>
        <w:t xml:space="preserve">1) </w:t>
      </w:r>
      <w:r w:rsidR="00E7591E">
        <w:rPr>
          <w:rFonts w:ascii="Times New Roman" w:hAnsi="Times New Roman" w:cs="Times New Roman"/>
          <w:sz w:val="28"/>
          <w:szCs w:val="28"/>
        </w:rPr>
        <w:t>постановление</w:t>
      </w:r>
      <w:r w:rsidRPr="00A769C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(форма приведена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C8">
        <w:rPr>
          <w:rFonts w:ascii="Times New Roman" w:hAnsi="Times New Roman" w:cs="Times New Roman"/>
          <w:sz w:val="28"/>
          <w:szCs w:val="28"/>
        </w:rPr>
        <w:t>Приложении № 1 к настоящему Административному регламенту);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C8">
        <w:rPr>
          <w:rFonts w:ascii="Times New Roman" w:hAnsi="Times New Roman" w:cs="Times New Roman"/>
          <w:sz w:val="28"/>
          <w:szCs w:val="28"/>
        </w:rPr>
        <w:t xml:space="preserve">2) </w:t>
      </w:r>
      <w:r w:rsidR="00E7591E">
        <w:rPr>
          <w:rFonts w:ascii="Times New Roman" w:hAnsi="Times New Roman" w:cs="Times New Roman"/>
          <w:sz w:val="28"/>
          <w:szCs w:val="28"/>
        </w:rPr>
        <w:t>уведомление</w:t>
      </w:r>
      <w:r w:rsidRPr="00A769C8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(форма приведена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C8">
        <w:rPr>
          <w:rFonts w:ascii="Times New Roman" w:hAnsi="Times New Roman" w:cs="Times New Roman"/>
          <w:sz w:val="28"/>
          <w:szCs w:val="28"/>
        </w:rPr>
        <w:t>№ 2 к настоящему Административному регламенту).</w:t>
      </w:r>
    </w:p>
    <w:p w:rsidR="008C34DE" w:rsidRPr="00A769C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0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документов, являющихся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6D1928" w:rsidRDefault="008C34DE" w:rsidP="008C34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D1928">
        <w:rPr>
          <w:sz w:val="28"/>
          <w:szCs w:val="28"/>
        </w:rPr>
        <w:t xml:space="preserve">2.6. Срок принятия </w:t>
      </w:r>
      <w:r w:rsidR="00D37C2C">
        <w:rPr>
          <w:sz w:val="28"/>
          <w:szCs w:val="28"/>
        </w:rPr>
        <w:t>администрацией</w:t>
      </w:r>
      <w:r w:rsidRPr="006D1928">
        <w:rPr>
          <w:sz w:val="28"/>
          <w:szCs w:val="28"/>
        </w:rPr>
        <w:t xml:space="preserve"> решения об установлении публичного сервитута или </w:t>
      </w:r>
      <w:r w:rsidR="00183DB1">
        <w:rPr>
          <w:sz w:val="28"/>
          <w:szCs w:val="28"/>
        </w:rPr>
        <w:t>уведомления</w:t>
      </w:r>
      <w:r w:rsidRPr="006D1928">
        <w:rPr>
          <w:sz w:val="28"/>
          <w:szCs w:val="28"/>
        </w:rPr>
        <w:t xml:space="preserve"> об отказе в установлении публичного сервитута составляет:</w:t>
      </w:r>
    </w:p>
    <w:p w:rsidR="008C34DE" w:rsidRPr="006D1928" w:rsidRDefault="008C34DE" w:rsidP="008C34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D1928">
        <w:rPr>
          <w:sz w:val="28"/>
          <w:szCs w:val="28"/>
        </w:rPr>
        <w:t xml:space="preserve">1) </w:t>
      </w:r>
      <w:r>
        <w:rPr>
          <w:sz w:val="28"/>
          <w:szCs w:val="28"/>
        </w:rPr>
        <w:t>20 рабочих дней</w:t>
      </w:r>
      <w:r w:rsidRPr="006D1928">
        <w:rPr>
          <w:sz w:val="28"/>
          <w:szCs w:val="28"/>
        </w:rPr>
        <w:t xml:space="preserve"> со дня поступления ходатайства об установлении публичного сервитута и прилагаемых к ходатайству документов в целях, предусмотренных п</w:t>
      </w:r>
      <w:r w:rsidR="00AA7EBA">
        <w:rPr>
          <w:sz w:val="28"/>
          <w:szCs w:val="28"/>
        </w:rPr>
        <w:t>.</w:t>
      </w:r>
      <w:r>
        <w:rPr>
          <w:sz w:val="28"/>
          <w:szCs w:val="28"/>
        </w:rPr>
        <w:t xml:space="preserve">п. </w:t>
      </w:r>
      <w:r w:rsidRPr="006D1928">
        <w:rPr>
          <w:sz w:val="28"/>
          <w:szCs w:val="28"/>
        </w:rPr>
        <w:t>3 ст</w:t>
      </w:r>
      <w:r>
        <w:rPr>
          <w:sz w:val="28"/>
          <w:szCs w:val="28"/>
        </w:rPr>
        <w:t>.</w:t>
      </w:r>
      <w:r w:rsidRPr="006D1928">
        <w:rPr>
          <w:sz w:val="28"/>
          <w:szCs w:val="28"/>
        </w:rPr>
        <w:t xml:space="preserve"> 39.37 </w:t>
      </w:r>
      <w:r>
        <w:rPr>
          <w:sz w:val="28"/>
          <w:szCs w:val="28"/>
        </w:rPr>
        <w:t>ЗК РФ</w:t>
      </w:r>
      <w:r w:rsidRPr="006D1928">
        <w:rPr>
          <w:sz w:val="28"/>
          <w:szCs w:val="28"/>
        </w:rPr>
        <w:t>;</w:t>
      </w:r>
    </w:p>
    <w:p w:rsidR="008C34DE" w:rsidRDefault="008C34DE" w:rsidP="008C34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D1928">
        <w:rPr>
          <w:sz w:val="28"/>
          <w:szCs w:val="28"/>
        </w:rPr>
        <w:t xml:space="preserve">2) </w:t>
      </w:r>
      <w:r>
        <w:rPr>
          <w:sz w:val="28"/>
          <w:szCs w:val="28"/>
        </w:rPr>
        <w:t>45 рабочих</w:t>
      </w:r>
      <w:r w:rsidRPr="006D1928">
        <w:rPr>
          <w:sz w:val="28"/>
          <w:szCs w:val="28"/>
        </w:rPr>
        <w:t xml:space="preserve"> дней со дня поступления ходатайства об установлении публичного сервитута и прилагаемых к ходатайству документов в целях, предусмотренных п</w:t>
      </w:r>
      <w:r w:rsidR="00AA7EBA">
        <w:rPr>
          <w:sz w:val="28"/>
          <w:szCs w:val="28"/>
        </w:rPr>
        <w:t>.</w:t>
      </w:r>
      <w:r>
        <w:rPr>
          <w:sz w:val="28"/>
          <w:szCs w:val="28"/>
        </w:rPr>
        <w:t>п.</w:t>
      </w:r>
      <w:r w:rsidRPr="006D1928">
        <w:rPr>
          <w:sz w:val="28"/>
          <w:szCs w:val="28"/>
        </w:rPr>
        <w:t xml:space="preserve"> </w:t>
      </w:r>
      <w:r>
        <w:rPr>
          <w:sz w:val="28"/>
          <w:szCs w:val="28"/>
        </w:rPr>
        <w:t>1,2,4,5</w:t>
      </w:r>
      <w:r w:rsidRPr="006D192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6D1928">
        <w:rPr>
          <w:sz w:val="28"/>
          <w:szCs w:val="28"/>
        </w:rPr>
        <w:t>39.37 </w:t>
      </w:r>
      <w:r>
        <w:rPr>
          <w:sz w:val="28"/>
          <w:szCs w:val="28"/>
        </w:rPr>
        <w:t>ЗК РФ</w:t>
      </w:r>
      <w:r w:rsidRPr="006D1928">
        <w:rPr>
          <w:sz w:val="28"/>
          <w:szCs w:val="28"/>
        </w:rPr>
        <w:t xml:space="preserve">, но не ранее чем </w:t>
      </w:r>
      <w:r>
        <w:rPr>
          <w:sz w:val="28"/>
          <w:szCs w:val="28"/>
        </w:rPr>
        <w:t xml:space="preserve">30 </w:t>
      </w:r>
      <w:r w:rsidRPr="006D1928">
        <w:rPr>
          <w:sz w:val="28"/>
          <w:szCs w:val="28"/>
        </w:rPr>
        <w:t>дней со дня опубликования сообщения о поступившем ходатайстве об установлении публично</w:t>
      </w:r>
      <w:r>
        <w:rPr>
          <w:sz w:val="28"/>
          <w:szCs w:val="28"/>
        </w:rPr>
        <w:t>го сервитута, предусмотренного п.</w:t>
      </w:r>
      <w:r w:rsidRPr="006D1928">
        <w:rPr>
          <w:sz w:val="28"/>
          <w:szCs w:val="28"/>
        </w:rPr>
        <w:t xml:space="preserve"> 1 </w:t>
      </w:r>
      <w:r>
        <w:rPr>
          <w:sz w:val="28"/>
          <w:szCs w:val="28"/>
        </w:rPr>
        <w:t>ч.</w:t>
      </w:r>
      <w:r w:rsidRPr="006D1928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6D1928">
        <w:rPr>
          <w:sz w:val="28"/>
          <w:szCs w:val="28"/>
        </w:rPr>
        <w:t>39.42 </w:t>
      </w:r>
      <w:r>
        <w:rPr>
          <w:sz w:val="28"/>
          <w:szCs w:val="28"/>
        </w:rPr>
        <w:t>ЗК РФ;</w:t>
      </w:r>
    </w:p>
    <w:p w:rsidR="00D37C2C" w:rsidRPr="00D37C2C" w:rsidRDefault="008C34DE" w:rsidP="00D37C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3) возврат заявления об установлении публичного сервитута без рассмотрения с указанием причины принятого решения – 5 рабочих дней со дня поступления заявления.</w:t>
      </w:r>
    </w:p>
    <w:p w:rsidR="00E7591E" w:rsidRDefault="00E7591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DE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215DE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F4A8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E666EC">
        <w:rPr>
          <w:rFonts w:ascii="Times New Roman" w:hAnsi="Times New Roman" w:cs="Times New Roman"/>
          <w:sz w:val="28"/>
          <w:szCs w:val="28"/>
        </w:rPr>
        <w:t>размещен в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услуг (функций)», на ЕПГУ</w:t>
      </w:r>
      <w:r>
        <w:rPr>
          <w:rFonts w:ascii="Times New Roman" w:hAnsi="Times New Roman" w:cs="Times New Roman"/>
          <w:sz w:val="28"/>
          <w:szCs w:val="28"/>
        </w:rPr>
        <w:t>, на Архангельском региональном портале государственных и муниципальных услуг (функций)</w:t>
      </w:r>
      <w:r w:rsidRPr="00E666EC">
        <w:rPr>
          <w:rFonts w:ascii="Times New Roman" w:hAnsi="Times New Roman" w:cs="Times New Roman"/>
          <w:sz w:val="28"/>
          <w:szCs w:val="28"/>
        </w:rPr>
        <w:t>.</w:t>
      </w:r>
    </w:p>
    <w:p w:rsidR="008C34DE" w:rsidRPr="00BF4A8A" w:rsidRDefault="00D37C2C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C34DE" w:rsidRPr="00BF4A8A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</w:t>
      </w:r>
      <w:r w:rsidR="008C34DE">
        <w:rPr>
          <w:rFonts w:ascii="Times New Roman" w:hAnsi="Times New Roman" w:cs="Times New Roman"/>
          <w:sz w:val="28"/>
          <w:szCs w:val="28"/>
        </w:rPr>
        <w:t xml:space="preserve"> </w:t>
      </w:r>
      <w:r w:rsidR="008C34DE" w:rsidRPr="00BF4A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регулирующих предоставление </w:t>
      </w:r>
      <w:r w:rsidR="008C34DE">
        <w:rPr>
          <w:rFonts w:ascii="Times New Roman" w:hAnsi="Times New Roman" w:cs="Times New Roman"/>
          <w:sz w:val="28"/>
          <w:szCs w:val="28"/>
        </w:rPr>
        <w:t xml:space="preserve"> </w:t>
      </w:r>
      <w:r w:rsidR="008C34DE" w:rsidRPr="00BF4A8A">
        <w:rPr>
          <w:rFonts w:ascii="Times New Roman" w:hAnsi="Times New Roman" w:cs="Times New Roman"/>
          <w:sz w:val="28"/>
          <w:szCs w:val="28"/>
        </w:rPr>
        <w:t xml:space="preserve">муниципальной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34DE" w:rsidRPr="00BF4A8A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8C34DE">
        <w:rPr>
          <w:rFonts w:ascii="Times New Roman" w:hAnsi="Times New Roman" w:cs="Times New Roman"/>
          <w:sz w:val="28"/>
          <w:szCs w:val="28"/>
        </w:rPr>
        <w:t xml:space="preserve"> </w:t>
      </w:r>
      <w:r w:rsidR="008C34DE" w:rsidRPr="00BF4A8A">
        <w:rPr>
          <w:rFonts w:ascii="Times New Roman" w:hAnsi="Times New Roman" w:cs="Times New Roman"/>
          <w:sz w:val="28"/>
          <w:szCs w:val="28"/>
        </w:rPr>
        <w:t>Интернет, а также в соответствующем разделе федерального реестра.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AC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2.8. Для получения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 xml:space="preserve">1) </w:t>
      </w:r>
      <w:r w:rsidR="00AA7EBA">
        <w:rPr>
          <w:rFonts w:ascii="Times New Roman" w:hAnsi="Times New Roman" w:cs="Times New Roman"/>
          <w:sz w:val="28"/>
          <w:szCs w:val="28"/>
        </w:rPr>
        <w:t>Ходатайство</w:t>
      </w:r>
      <w:r w:rsidRPr="000616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2C">
        <w:rPr>
          <w:rFonts w:ascii="Times New Roman" w:hAnsi="Times New Roman" w:cs="Times New Roman"/>
          <w:sz w:val="28"/>
          <w:szCs w:val="28"/>
        </w:rPr>
        <w:t>форме, согласно приложению № 3</w:t>
      </w:r>
      <w:r w:rsidRPr="0006160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 xml:space="preserve">2) В случае направления заявления посредством ЕПГУ формирование </w:t>
      </w:r>
      <w:r w:rsidR="00AA7EBA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 xml:space="preserve">необходимости дополнительной подачи </w:t>
      </w:r>
      <w:r w:rsidR="00AA7EBA">
        <w:rPr>
          <w:rFonts w:ascii="Times New Roman" w:hAnsi="Times New Roman" w:cs="Times New Roman"/>
          <w:sz w:val="28"/>
          <w:szCs w:val="28"/>
        </w:rPr>
        <w:t>ходатайства</w:t>
      </w:r>
      <w:r w:rsidRPr="0006160C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3) 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 xml:space="preserve">в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06160C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06160C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4) Документ, удостоверяющего личность Заявителя или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 xml:space="preserve">(предоставляется в случае личного обращения в </w:t>
      </w:r>
      <w:r w:rsidR="00D37C2C">
        <w:rPr>
          <w:rFonts w:ascii="Times New Roman" w:hAnsi="Times New Roman" w:cs="Times New Roman"/>
          <w:sz w:val="28"/>
          <w:szCs w:val="28"/>
        </w:rPr>
        <w:t>администрацию</w:t>
      </w:r>
      <w:r w:rsidRPr="0006160C">
        <w:rPr>
          <w:rFonts w:ascii="Times New Roman" w:hAnsi="Times New Roman" w:cs="Times New Roman"/>
          <w:sz w:val="28"/>
          <w:szCs w:val="28"/>
        </w:rPr>
        <w:t>).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AA7EBA">
        <w:rPr>
          <w:rFonts w:ascii="Times New Roman" w:hAnsi="Times New Roman" w:cs="Times New Roman"/>
          <w:sz w:val="28"/>
          <w:szCs w:val="28"/>
        </w:rPr>
        <w:t>ходатайства</w:t>
      </w:r>
      <w:r w:rsidRPr="0006160C">
        <w:rPr>
          <w:rFonts w:ascii="Times New Roman" w:hAnsi="Times New Roman" w:cs="Times New Roman"/>
          <w:sz w:val="28"/>
          <w:szCs w:val="28"/>
        </w:rPr>
        <w:t xml:space="preserve"> посредством ЕПГУ сведения из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 xml:space="preserve">личность заявителя, </w:t>
      </w:r>
      <w:r w:rsidRPr="0006160C">
        <w:rPr>
          <w:rFonts w:ascii="Times New Roman" w:hAnsi="Times New Roman" w:cs="Times New Roman"/>
          <w:sz w:val="28"/>
          <w:szCs w:val="28"/>
        </w:rPr>
        <w:lastRenderedPageBreak/>
        <w:t>представителя формируются при подтверждении учетной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 – ЕСИА) из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соответствующих данных указанной учетной записи и могут быть проверены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 обращения за предоставлением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представителя Заявителя). При обращении посредством ЕПГУ указанный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выданный организацией, удостоверяется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подписью правомочного должностного лица организации, а документ,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физическим лицом, - усиленной квалифицированной электронной подписью нотариуса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с приложением файла открепленной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подписи в формате sig3;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6) Сведения о границах публичного сервитута, включающие 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 и перечень 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характерных точек этих границ в системе координат, установленной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7) Соглашение, заключенное в письменной форме между заявителем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собственником линейного объекта или иного сооружения,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земельном участке и (или) землях, в отношении которых подано ходатайство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установлении публичного сервитута, об условиях реконструкции, в том числе переноса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или сноса указанных линейного объекта, сооружения в случае, если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публичного сервитута повлечет необходимость реконструкции или сноса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линейного объекта, сооружения.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8) документы, подтверждающие право на инженерное сооружение, если 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для реконструкции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эксплуатации указанного сооружения, при условии, что такое право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9) Кадастровый план территории либо его фрагмент, на котором приводится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изображение сравнительных вариантов размещения инженерного сооружения.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10) Договор о подключении (технологическом присоединении) к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сетям, тепловым сетям, водопроводным сетям, сетям водоснабжения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водоотведения, сетям газоснабжения с указанием сторон такого договора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технологического присоединения, в целях исполнения которого требуется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инженерного сооружения.</w:t>
      </w:r>
    </w:p>
    <w:p w:rsidR="008C34DE" w:rsidRPr="0006160C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>11) Проект организации строительства объекта.</w:t>
      </w:r>
    </w:p>
    <w:p w:rsidR="00E7591E" w:rsidRDefault="008C34DE" w:rsidP="00D3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0C">
        <w:rPr>
          <w:rFonts w:ascii="Times New Roman" w:hAnsi="Times New Roman" w:cs="Times New Roman"/>
          <w:sz w:val="28"/>
          <w:szCs w:val="28"/>
        </w:rPr>
        <w:t xml:space="preserve">2.9. </w:t>
      </w:r>
      <w:r w:rsidR="00AA7EBA">
        <w:rPr>
          <w:rFonts w:ascii="Times New Roman" w:hAnsi="Times New Roman" w:cs="Times New Roman"/>
          <w:sz w:val="28"/>
          <w:szCs w:val="28"/>
        </w:rPr>
        <w:t>Ходатайство</w:t>
      </w:r>
      <w:r w:rsidRPr="0006160C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пункте 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(подаются) в </w:t>
      </w:r>
      <w:r w:rsidR="00F209B0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06160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0C">
        <w:rPr>
          <w:rFonts w:ascii="Times New Roman" w:hAnsi="Times New Roman" w:cs="Times New Roman"/>
          <w:sz w:val="28"/>
          <w:szCs w:val="28"/>
        </w:rPr>
        <w:t>электронной форме путем заполнения формы запроса через личный кабинет на ЕПГУ.</w:t>
      </w:r>
    </w:p>
    <w:p w:rsidR="00E7591E" w:rsidRPr="0006160C" w:rsidRDefault="00E7591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органов, участвующих в предоставлении государственных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4D75FA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FA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муниципальных услуг в случае обращения заявителя за установлением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(публичного сервитута) в отношении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собственности:</w:t>
      </w:r>
    </w:p>
    <w:p w:rsidR="008C34DE" w:rsidRPr="004D75FA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FA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лиц;</w:t>
      </w:r>
    </w:p>
    <w:p w:rsidR="008C34DE" w:rsidRPr="004D75FA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FA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недвижимости о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участке;</w:t>
      </w:r>
    </w:p>
    <w:p w:rsidR="008C34DE" w:rsidRPr="004D75FA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FA">
        <w:rPr>
          <w:rFonts w:ascii="Times New Roman" w:hAnsi="Times New Roman" w:cs="Times New Roman"/>
          <w:sz w:val="28"/>
          <w:szCs w:val="28"/>
        </w:rPr>
        <w:t>3) Сведения о правообладателях земельных участков,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подано ходатайство об установлении публичного сервитута;</w:t>
      </w:r>
    </w:p>
    <w:p w:rsidR="008C34DE" w:rsidRPr="004D75FA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FA">
        <w:rPr>
          <w:rFonts w:ascii="Times New Roman" w:hAnsi="Times New Roman" w:cs="Times New Roman"/>
          <w:sz w:val="28"/>
          <w:szCs w:val="28"/>
        </w:rPr>
        <w:t>4) Сведения из Единого государственного реестра недвижимости об инженерном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FA">
        <w:rPr>
          <w:rFonts w:ascii="Times New Roman" w:hAnsi="Times New Roman" w:cs="Times New Roman"/>
          <w:sz w:val="28"/>
          <w:szCs w:val="28"/>
        </w:rPr>
        <w:t>сооружении.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61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1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Pr="00061F50">
        <w:rPr>
          <w:rFonts w:ascii="Times New Roman" w:hAnsi="Times New Roman" w:cs="Times New Roman"/>
          <w:iCs/>
          <w:sz w:val="28"/>
          <w:szCs w:val="28"/>
        </w:rPr>
        <w:t>Архангельской области</w:t>
      </w:r>
      <w:r w:rsidRPr="00061F5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061F50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061F50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Pr="00061F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32FCA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CA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C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FCA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32FCA">
        <w:rPr>
          <w:rFonts w:ascii="Times New Roman" w:hAnsi="Times New Roman" w:cs="Times New Roman"/>
          <w:sz w:val="28"/>
          <w:szCs w:val="28"/>
        </w:rPr>
        <w:t xml:space="preserve"> услуги,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CA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8C34DE" w:rsidRPr="00F96E2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документов;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(бездействия) должностного лица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96E29">
        <w:rPr>
          <w:rFonts w:ascii="Times New Roman" w:hAnsi="Times New Roman" w:cs="Times New Roman"/>
          <w:sz w:val="28"/>
          <w:szCs w:val="28"/>
        </w:rPr>
        <w:t>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 w:rsidR="00F209B0"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37C2C">
        <w:rPr>
          <w:rFonts w:ascii="Times New Roman" w:hAnsi="Times New Roman" w:cs="Times New Roman"/>
          <w:sz w:val="28"/>
          <w:szCs w:val="28"/>
        </w:rPr>
        <w:t>администрации</w:t>
      </w:r>
      <w:r w:rsidRPr="00F96E29">
        <w:rPr>
          <w:rFonts w:ascii="Times New Roman" w:hAnsi="Times New Roman" w:cs="Times New Roman"/>
          <w:sz w:val="28"/>
          <w:szCs w:val="28"/>
        </w:rPr>
        <w:t>, руководителя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центра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неудобства.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6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50315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7">
        <w:rPr>
          <w:rFonts w:ascii="Times New Roman" w:hAnsi="Times New Roman" w:cs="Times New Roman"/>
          <w:sz w:val="28"/>
          <w:szCs w:val="28"/>
        </w:rPr>
        <w:t>2.12. Основаниями для возврата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8C34DE" w:rsidRPr="0050315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7">
        <w:rPr>
          <w:rFonts w:ascii="Times New Roman" w:hAnsi="Times New Roman" w:cs="Times New Roman"/>
          <w:sz w:val="28"/>
          <w:szCs w:val="28"/>
        </w:rPr>
        <w:t xml:space="preserve">2.12.1. </w:t>
      </w:r>
      <w:r w:rsidR="00AA7EBA">
        <w:rPr>
          <w:rFonts w:ascii="Times New Roman" w:hAnsi="Times New Roman" w:cs="Times New Roman"/>
          <w:sz w:val="28"/>
          <w:szCs w:val="28"/>
        </w:rPr>
        <w:t>Ходатайство</w:t>
      </w:r>
      <w:r w:rsidRPr="00503157">
        <w:rPr>
          <w:rFonts w:ascii="Times New Roman" w:hAnsi="Times New Roman" w:cs="Times New Roman"/>
          <w:sz w:val="28"/>
          <w:szCs w:val="28"/>
        </w:rPr>
        <w:t xml:space="preserve"> о предоставлении услуги подано в орган местного самоуправления или организацию, в полномочия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входит предоставление услуги;</w:t>
      </w:r>
    </w:p>
    <w:p w:rsidR="008C34DE" w:rsidRPr="0050315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7">
        <w:rPr>
          <w:rFonts w:ascii="Times New Roman" w:hAnsi="Times New Roman" w:cs="Times New Roman"/>
          <w:sz w:val="28"/>
          <w:szCs w:val="28"/>
        </w:rPr>
        <w:t>2.12.2. Подача запроса о предоставлении услуги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предоставления 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требований;</w:t>
      </w:r>
    </w:p>
    <w:p w:rsidR="008C34DE" w:rsidRPr="0050315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7">
        <w:rPr>
          <w:rFonts w:ascii="Times New Roman" w:hAnsi="Times New Roman" w:cs="Times New Roman"/>
          <w:sz w:val="28"/>
          <w:szCs w:val="28"/>
        </w:rPr>
        <w:t>2.12.3. Представление неполного комплекта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8C34DE" w:rsidRPr="0050315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7">
        <w:rPr>
          <w:rFonts w:ascii="Times New Roman" w:hAnsi="Times New Roman" w:cs="Times New Roman"/>
          <w:sz w:val="28"/>
          <w:szCs w:val="28"/>
        </w:rPr>
        <w:lastRenderedPageBreak/>
        <w:t>2.12.4. Заявитель не является лицом, предусмотренным статьей 39.40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7">
        <w:rPr>
          <w:rFonts w:ascii="Times New Roman" w:hAnsi="Times New Roman" w:cs="Times New Roman"/>
          <w:sz w:val="28"/>
          <w:szCs w:val="28"/>
        </w:rPr>
        <w:t>2.12.5. Подано ходатайство об установлении публичного сервитута в целях,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предусмотренных статьей 39.37 Земельного кодекса Российской Федерации.</w:t>
      </w:r>
    </w:p>
    <w:p w:rsidR="008C34DE" w:rsidRPr="0050315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C4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 Основания для отказа в пред</w:t>
      </w:r>
      <w:r w:rsidR="001568A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285C4D">
        <w:rPr>
          <w:rFonts w:ascii="Times New Roman" w:hAnsi="Times New Roman" w:cs="Times New Roman"/>
          <w:sz w:val="28"/>
          <w:szCs w:val="28"/>
        </w:rPr>
        <w:t>: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2.14.1. Содержащееся в ходатайстве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требованиям, установленным в соответствии с пунктами 2 и 3 статьи 39.41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2.14.2. Не соблюдены условия установления публичного сервитута,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предусмотренные статьями 23 и 39.39 Земельного кодекса Российской Федерации;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2.14.3. Осуществление деятельности, для обеспечения которой испрашивается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публичный сервитут, запрещено в соответствии с требованиями федеральных 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технических регламентов и (или) иных нормативных правовых актов на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землях, территориях, в определенных зонах, в границах которых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установить публичный сервитут;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2.14.4. Осуществление деятельности, для обеспечения которой испрашивается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публичный сервитут, а также вызванные указанной деятельностью ограничения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на землю повлекут невозможность использования или существенное затруднение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использовании земельного участка и (или) расположенного на нем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недвижимого имущества в соответствии с их разрешенным использованием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более чем трех месяцев в отношении земельных участков,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жилищного строительства (в том числе индивидуального жилищного строительства),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ведения личного подсобного хозяйства, садоводства, огородничества, или одного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в отношении иных земельных участков.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2.14.5. Осуществление деятельности, для обеспечения которой 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сервитута, повлечет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реконструкции (переноса), сноса линейного объекта или иного 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размещенных на земельном участке и (или) землях, указанных в ходатайстве,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предоставлено соглашение в письменной форме между заявителем и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данных линейного объекта, сооружения об условиях таких реконструкции (переноса),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сноса;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lastRenderedPageBreak/>
        <w:t>2.14.6. Границы публичного сервитута не соответствуют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документацией по планировке территории зоне размещения инженерного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в целях, предусмотренных подпунктами 1, 3 и 4 статьи 39.37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2.14.7. Установление публичного сервитута в границах, указанных в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ходатайстве, препятствует размещению объектов, предусмотренных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проектом планировки территории.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2.14.8. Публичный сервитут испрашивается в целях реконструкции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инженерного сооружения, которое предполагалось перенести в связи с изъятием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земельного участка для государственных или муниципальных нужд, и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об отказе в удовлетворении ходатайства об изъятии такого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государственных или муниципальных нужд.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>2.14.9.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8C34DE" w:rsidRPr="00285C4D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4D">
        <w:rPr>
          <w:rFonts w:ascii="Times New Roman" w:hAnsi="Times New Roman" w:cs="Times New Roman"/>
          <w:sz w:val="28"/>
          <w:szCs w:val="28"/>
        </w:rPr>
        <w:t xml:space="preserve">2.14.10. </w:t>
      </w:r>
      <w:r w:rsidR="00AA7EBA">
        <w:rPr>
          <w:rFonts w:ascii="Times New Roman" w:hAnsi="Times New Roman" w:cs="Times New Roman"/>
          <w:sz w:val="28"/>
          <w:szCs w:val="28"/>
        </w:rPr>
        <w:t>Ходатайство</w:t>
      </w:r>
      <w:r w:rsidRPr="00285C4D">
        <w:rPr>
          <w:rFonts w:ascii="Times New Roman" w:hAnsi="Times New Roman" w:cs="Times New Roman"/>
          <w:sz w:val="28"/>
          <w:szCs w:val="28"/>
        </w:rPr>
        <w:t xml:space="preserve"> подано в орган государственной власти,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самоуправления или организацию, в полномочия которых не входит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4D">
        <w:rPr>
          <w:rFonts w:ascii="Times New Roman" w:hAnsi="Times New Roman" w:cs="Times New Roman"/>
          <w:sz w:val="28"/>
          <w:szCs w:val="28"/>
        </w:rPr>
        <w:t>услуги.</w:t>
      </w:r>
    </w:p>
    <w:p w:rsidR="008C34DE" w:rsidRPr="00904AAF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D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участвующими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C34DE" w:rsidRPr="006D68C8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4D681A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4D681A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1A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D68C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включая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203FB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B7">
        <w:rPr>
          <w:rFonts w:ascii="Times New Roman" w:hAnsi="Times New Roman" w:cs="Times New Roman"/>
          <w:sz w:val="28"/>
          <w:szCs w:val="28"/>
        </w:rPr>
        <w:t>2.17. Услуги, необходимые и обязательные для предоставления</w:t>
      </w:r>
    </w:p>
    <w:p w:rsidR="008C34DE" w:rsidRPr="00203FB7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3FB7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AA7EBA" w:rsidRDefault="00AA7EBA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EBA" w:rsidRDefault="00AA7EBA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E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B61865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6186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8A3">
        <w:rPr>
          <w:rFonts w:ascii="Times New Roman" w:hAnsi="Times New Roman" w:cs="Times New Roman"/>
          <w:sz w:val="28"/>
          <w:szCs w:val="28"/>
        </w:rPr>
        <w:t>администрации</w:t>
      </w:r>
      <w:r w:rsidRPr="00B61865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минут.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5952F5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8C34DE" w:rsidRPr="002D61E2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156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D61E2">
        <w:rPr>
          <w:rFonts w:ascii="Times New Roman" w:hAnsi="Times New Roman" w:cs="Times New Roman"/>
          <w:sz w:val="28"/>
          <w:szCs w:val="28"/>
        </w:rPr>
        <w:t xml:space="preserve">. Срок регистрации </w:t>
      </w:r>
      <w:r w:rsidR="00AA7EBA">
        <w:rPr>
          <w:rFonts w:ascii="Times New Roman" w:hAnsi="Times New Roman" w:cs="Times New Roman"/>
          <w:sz w:val="28"/>
          <w:szCs w:val="28"/>
        </w:rPr>
        <w:t>ходатайства</w:t>
      </w:r>
      <w:r w:rsidRPr="002D61E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 xml:space="preserve">муниципальной услуги подлежат регистрации в </w:t>
      </w:r>
      <w:r w:rsidR="001568A3">
        <w:rPr>
          <w:rFonts w:ascii="Times New Roman" w:hAnsi="Times New Roman" w:cs="Times New Roman"/>
          <w:sz w:val="28"/>
          <w:szCs w:val="28"/>
        </w:rPr>
        <w:t>администрации</w:t>
      </w:r>
      <w:r w:rsidRPr="002D61E2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 xml:space="preserve">1 рабочего дня со дня получения </w:t>
      </w:r>
      <w:r w:rsidR="00AA7EBA">
        <w:rPr>
          <w:rFonts w:ascii="Times New Roman" w:hAnsi="Times New Roman" w:cs="Times New Roman"/>
          <w:sz w:val="28"/>
          <w:szCs w:val="28"/>
        </w:rPr>
        <w:t>ходатайства</w:t>
      </w:r>
      <w:r w:rsidRPr="002D61E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</w:t>
      </w:r>
      <w:r w:rsidR="001568A3"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услуги.</w:t>
      </w:r>
    </w:p>
    <w:p w:rsidR="008C34DE" w:rsidRPr="00203FB7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B7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B7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пункте 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B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1568A3">
        <w:rPr>
          <w:rFonts w:ascii="Times New Roman" w:hAnsi="Times New Roman" w:cs="Times New Roman"/>
          <w:sz w:val="28"/>
          <w:szCs w:val="28"/>
        </w:rPr>
        <w:t>администрация</w:t>
      </w:r>
      <w:r w:rsidRPr="00203FB7">
        <w:rPr>
          <w:rFonts w:ascii="Times New Roman" w:hAnsi="Times New Roman" w:cs="Times New Roman"/>
          <w:sz w:val="28"/>
          <w:szCs w:val="28"/>
        </w:rPr>
        <w:t xml:space="preserve"> в срок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B7">
        <w:rPr>
          <w:rFonts w:ascii="Times New Roman" w:hAnsi="Times New Roman" w:cs="Times New Roman"/>
          <w:sz w:val="28"/>
          <w:szCs w:val="28"/>
        </w:rPr>
        <w:t xml:space="preserve">пяти рабочих дней со дня поступления </w:t>
      </w:r>
      <w:r w:rsidR="00AA7EBA">
        <w:rPr>
          <w:rFonts w:ascii="Times New Roman" w:hAnsi="Times New Roman" w:cs="Times New Roman"/>
          <w:sz w:val="28"/>
          <w:szCs w:val="28"/>
        </w:rPr>
        <w:t>ходатайства</w:t>
      </w:r>
      <w:r w:rsidRPr="00203FB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B7">
        <w:rPr>
          <w:rFonts w:ascii="Times New Roman" w:hAnsi="Times New Roman" w:cs="Times New Roman"/>
          <w:sz w:val="28"/>
          <w:szCs w:val="28"/>
        </w:rPr>
        <w:t>предоставления муниципальной услуги, возвращает Заявителю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B7">
        <w:rPr>
          <w:rFonts w:ascii="Times New Roman" w:hAnsi="Times New Roman" w:cs="Times New Roman"/>
          <w:sz w:val="28"/>
          <w:szCs w:val="28"/>
        </w:rPr>
        <w:t xml:space="preserve">его представителю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B7">
        <w:rPr>
          <w:rFonts w:ascii="Times New Roman" w:hAnsi="Times New Roman" w:cs="Times New Roman"/>
          <w:sz w:val="28"/>
          <w:szCs w:val="28"/>
        </w:rPr>
        <w:t>муниципальной услуги по форме, приведенной в Приложении №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B7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8C34DE" w:rsidRPr="002D61E2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6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86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Pr="00F81862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1568A3">
        <w:rPr>
          <w:rFonts w:ascii="Times New Roman" w:hAnsi="Times New Roman" w:cs="Times New Roman"/>
          <w:sz w:val="28"/>
          <w:szCs w:val="28"/>
        </w:rPr>
        <w:t>администрации</w:t>
      </w:r>
      <w:r w:rsidRPr="00F81862">
        <w:rPr>
          <w:rFonts w:ascii="Times New Roman" w:hAnsi="Times New Roman" w:cs="Times New Roman"/>
          <w:sz w:val="28"/>
          <w:szCs w:val="28"/>
        </w:rPr>
        <w:t xml:space="preserve">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нормативам.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быть оборудовано персональным компьютером с возможностью </w:t>
      </w:r>
      <w:r w:rsidRPr="00F81862">
        <w:rPr>
          <w:rFonts w:ascii="Times New Roman" w:hAnsi="Times New Roman" w:cs="Times New Roman"/>
          <w:sz w:val="28"/>
          <w:szCs w:val="28"/>
        </w:rPr>
        <w:lastRenderedPageBreak/>
        <w:t>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</w:t>
      </w:r>
      <w:r w:rsidR="001568A3"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коляски;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8C34DE" w:rsidRDefault="008C34DE" w:rsidP="006C1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</w:t>
      </w:r>
      <w:r w:rsidR="006C1180"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8C34DE" w:rsidRDefault="008C34DE" w:rsidP="006C1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6C1180"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8C34DE" w:rsidRPr="00F8186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18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EA38E9" w:rsidRDefault="008C34DE" w:rsidP="006C1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6C1180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в информационно</w:t>
      </w:r>
      <w:r w:rsidR="001568A3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</w:t>
      </w:r>
      <w:r w:rsidR="00550073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с помощью ЕПГУ.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lastRenderedPageBreak/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1568A3">
        <w:rPr>
          <w:rFonts w:ascii="Times New Roman" w:hAnsi="Times New Roman" w:cs="Times New Roman"/>
          <w:sz w:val="28"/>
          <w:szCs w:val="28"/>
        </w:rPr>
        <w:t>администрации</w:t>
      </w:r>
      <w:r w:rsidRPr="00EA38E9">
        <w:rPr>
          <w:rFonts w:ascii="Times New Roman" w:hAnsi="Times New Roman" w:cs="Times New Roman"/>
          <w:sz w:val="28"/>
          <w:szCs w:val="28"/>
        </w:rPr>
        <w:t>, его должностных лиц,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38E9">
        <w:rPr>
          <w:rFonts w:ascii="Times New Roman" w:hAnsi="Times New Roman" w:cs="Times New Roman"/>
          <w:sz w:val="28"/>
          <w:szCs w:val="28"/>
        </w:rPr>
        <w:t xml:space="preserve"> услуги,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итогам 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центрах,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экстерриториальному принципу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38E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38E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8C34DE" w:rsidRPr="00EA38E9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1568A3">
        <w:rPr>
          <w:rFonts w:ascii="Times New Roman" w:hAnsi="Times New Roman" w:cs="Times New Roman"/>
          <w:sz w:val="28"/>
          <w:szCs w:val="28"/>
        </w:rPr>
        <w:t>администрацию</w:t>
      </w:r>
      <w:r w:rsidRPr="00EA38E9">
        <w:rPr>
          <w:rFonts w:ascii="Times New Roman" w:hAnsi="Times New Roman" w:cs="Times New Roman"/>
          <w:sz w:val="28"/>
          <w:szCs w:val="28"/>
        </w:rPr>
        <w:t>. При авторизации в ЕСИА заявление о</w:t>
      </w:r>
      <w:r w:rsidR="001568A3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lastRenderedPageBreak/>
        <w:t>заявителю, представителю в личный кабинет на ЕПГУ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1568A3">
        <w:rPr>
          <w:rFonts w:ascii="Times New Roman" w:hAnsi="Times New Roman" w:cs="Times New Roman"/>
          <w:sz w:val="28"/>
          <w:szCs w:val="28"/>
        </w:rPr>
        <w:t>администрации</w:t>
      </w:r>
      <w:r w:rsidRPr="00EA38E9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пунктом 6.7 настоящего Административного регламента.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1C74">
        <w:rPr>
          <w:rFonts w:ascii="Times New Roman" w:hAnsi="Times New Roman" w:cs="Times New Roman"/>
          <w:sz w:val="28"/>
          <w:szCs w:val="28"/>
        </w:rPr>
        <w:t>. Электронные документы могут быть предоставлены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форматах: xml, doc, docx, odt, xls, xlsx, ods, pdf, jpg, jpeg, zip, rar, sig, png, bmp, tiff.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разрешении 300 - 500 dpi (масштаб 1:1) с использованием следующих режимов: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8C34DE" w:rsidRPr="00281C74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073" w:rsidRDefault="00550073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073" w:rsidRDefault="00550073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073" w:rsidRDefault="00550073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073" w:rsidRDefault="00550073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073" w:rsidRDefault="00550073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3.1. Описание административных процедур и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AB">
        <w:rPr>
          <w:rFonts w:ascii="Times New Roman" w:hAnsi="Times New Roman" w:cs="Times New Roman"/>
          <w:sz w:val="28"/>
          <w:szCs w:val="28"/>
        </w:rPr>
        <w:t>подуслуги «Установление публичного сервитута в отдельных целях»:</w:t>
      </w: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2) Получение сведений посредством СМЭВ;</w:t>
      </w: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3) Оповещение правообладателей;</w:t>
      </w: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4) Рассмотрение документов и сведений;</w:t>
      </w: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5) Принятие решения;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6) Выдача результата на бумажном носителе (опционально).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DE" w:rsidRPr="00213CAB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0C03">
        <w:rPr>
          <w:rFonts w:ascii="Times New Roman" w:hAnsi="Times New Roman" w:cs="Times New Roman"/>
          <w:sz w:val="28"/>
          <w:szCs w:val="28"/>
        </w:rPr>
        <w:t xml:space="preserve">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FF0C03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FF0C03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служащего.</w:t>
      </w:r>
    </w:p>
    <w:p w:rsidR="008C34DE" w:rsidRPr="00FF0C0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34DE" w:rsidRPr="00821CD4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D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уведомляется о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выявленной ошибки и порядке ее устранения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заявления;</w:t>
      </w: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8C34DE" w:rsidRPr="00DD4848" w:rsidRDefault="00B51857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34DE" w:rsidRPr="00DD484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</w:t>
      </w:r>
      <w:r w:rsidR="008C34DE">
        <w:rPr>
          <w:rFonts w:ascii="Times New Roman" w:hAnsi="Times New Roman" w:cs="Times New Roman"/>
          <w:sz w:val="28"/>
          <w:szCs w:val="28"/>
        </w:rPr>
        <w:t xml:space="preserve"> </w:t>
      </w:r>
      <w:r w:rsidR="008C34DE" w:rsidRPr="00DD4848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8C34DE" w:rsidRPr="00DD484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администрацию</w:t>
      </w:r>
      <w:r w:rsidRPr="00DD4848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3.4.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Администрация</w:t>
      </w:r>
      <w:r w:rsidRPr="005B64BE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администрацией</w:t>
      </w:r>
      <w:r w:rsidRPr="005B64B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lastRenderedPageBreak/>
        <w:t>Ответственное должностное лицо: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(документы);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и возможности получить результат предоставления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8C34DE" w:rsidRPr="005B64B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предоставления ими государственных </w:t>
      </w:r>
      <w:r w:rsidRPr="005B64BE">
        <w:rPr>
          <w:rFonts w:ascii="Times New Roman" w:hAnsi="Times New Roman" w:cs="Times New Roman"/>
          <w:sz w:val="28"/>
          <w:szCs w:val="28"/>
        </w:rPr>
        <w:lastRenderedPageBreak/>
        <w:t>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64BE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результатов указанной оценки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действия или бездействие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B6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администрация</w:t>
      </w:r>
      <w:r w:rsidRPr="005B64BE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B51857">
        <w:rPr>
          <w:rFonts w:ascii="Times New Roman" w:hAnsi="Times New Roman" w:cs="Times New Roman"/>
          <w:sz w:val="28"/>
          <w:szCs w:val="28"/>
        </w:rPr>
        <w:t>а</w:t>
      </w:r>
      <w:r w:rsidRPr="005B64BE">
        <w:rPr>
          <w:rFonts w:ascii="Times New Roman" w:hAnsi="Times New Roman" w:cs="Times New Roman"/>
          <w:sz w:val="28"/>
          <w:szCs w:val="28"/>
        </w:rPr>
        <w:t xml:space="preserve"> к указанной системе.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3875B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администрацию</w:t>
      </w:r>
      <w:r w:rsidRPr="003875B8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пункте 2.8 настоящего Административного регламента.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указаны в пункте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7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34DE" w:rsidRPr="003875B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порядке:</w:t>
      </w:r>
    </w:p>
    <w:p w:rsidR="008C34DE" w:rsidRPr="003875B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обращается лично в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администрацию</w:t>
      </w:r>
      <w:r w:rsidRPr="003875B8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</w:t>
      </w:r>
      <w:r w:rsidR="00550073">
        <w:rPr>
          <w:rFonts w:ascii="Times New Roman" w:hAnsi="Times New Roman" w:cs="Times New Roman"/>
          <w:sz w:val="28"/>
          <w:szCs w:val="28"/>
        </w:rPr>
        <w:t xml:space="preserve"> (форма представлена в Приложении № 4)</w:t>
      </w:r>
      <w:r w:rsidRPr="003875B8">
        <w:rPr>
          <w:rFonts w:ascii="Times New Roman" w:hAnsi="Times New Roman" w:cs="Times New Roman"/>
          <w:sz w:val="28"/>
          <w:szCs w:val="28"/>
        </w:rPr>
        <w:t>.</w:t>
      </w:r>
    </w:p>
    <w:p w:rsidR="008C34DE" w:rsidRPr="003875B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lastRenderedPageBreak/>
        <w:t xml:space="preserve">3.12.2.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Администрация</w:t>
      </w:r>
      <w:r w:rsidRPr="003875B8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подпункте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5B8">
        <w:rPr>
          <w:rFonts w:ascii="Times New Roman" w:hAnsi="Times New Roman" w:cs="Times New Roman"/>
          <w:sz w:val="28"/>
          <w:szCs w:val="28"/>
        </w:rPr>
        <w:t>.1 пункта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5B8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C34DE" w:rsidRPr="003875B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 xml:space="preserve">3.12.3.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Администрация</w:t>
      </w:r>
      <w:r w:rsidRPr="003875B8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875B8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заявления, указанного в </w:t>
      </w:r>
      <w:r>
        <w:rPr>
          <w:rFonts w:ascii="Times New Roman" w:hAnsi="Times New Roman" w:cs="Times New Roman"/>
          <w:sz w:val="28"/>
          <w:szCs w:val="28"/>
        </w:rPr>
        <w:br/>
      </w:r>
      <w:r w:rsidRPr="003875B8">
        <w:rPr>
          <w:rFonts w:ascii="Times New Roman" w:hAnsi="Times New Roman" w:cs="Times New Roman"/>
          <w:sz w:val="28"/>
          <w:szCs w:val="28"/>
        </w:rPr>
        <w:t>подпункте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5B8">
        <w:rPr>
          <w:rFonts w:ascii="Times New Roman" w:hAnsi="Times New Roman" w:cs="Times New Roman"/>
          <w:sz w:val="28"/>
          <w:szCs w:val="28"/>
        </w:rPr>
        <w:t>.1 настоящего подраздела.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B316D9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B316D9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83268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</w:p>
    <w:p w:rsidR="008C34DE" w:rsidRPr="00832682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</w:p>
    <w:p w:rsidR="008C34DE" w:rsidRPr="00832682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осуществляется на постоян</w:t>
      </w:r>
      <w:r w:rsidR="00550073">
        <w:rPr>
          <w:rFonts w:ascii="Times New Roman" w:hAnsi="Times New Roman" w:cs="Times New Roman"/>
          <w:sz w:val="28"/>
          <w:szCs w:val="28"/>
        </w:rPr>
        <w:t>ной основе должностными лицами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</w:t>
      </w:r>
      <w:r w:rsidR="00550073">
        <w:rPr>
          <w:rFonts w:ascii="Times New Roman" w:hAnsi="Times New Roman" w:cs="Times New Roman"/>
          <w:sz w:val="28"/>
          <w:szCs w:val="28"/>
        </w:rPr>
        <w:t>тов и должностных лиц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C34DE" w:rsidRPr="0083268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C34DE" w:rsidRPr="0083268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C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4.</w:t>
      </w:r>
      <w:r w:rsidR="000100AE">
        <w:rPr>
          <w:rFonts w:ascii="Times New Roman" w:hAnsi="Times New Roman" w:cs="Times New Roman"/>
          <w:sz w:val="28"/>
          <w:szCs w:val="28"/>
        </w:rPr>
        <w:t>2.</w:t>
      </w:r>
      <w:r w:rsidRPr="00081BC3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Pr="004971D8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4971D8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DE" w:rsidRPr="00081BC3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sz w:val="28"/>
          <w:szCs w:val="28"/>
        </w:rPr>
        <w:t xml:space="preserve">я о предоставлении (об отказе в </w:t>
      </w:r>
      <w:r w:rsidRPr="00081BC3">
        <w:rPr>
          <w:rFonts w:ascii="Times New Roman" w:hAnsi="Times New Roman" w:cs="Times New Roman"/>
          <w:sz w:val="28"/>
          <w:szCs w:val="28"/>
        </w:rPr>
        <w:t>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81BC3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4.</w:t>
      </w:r>
      <w:r w:rsidR="000100AE">
        <w:rPr>
          <w:rFonts w:ascii="Times New Roman" w:hAnsi="Times New Roman" w:cs="Times New Roman"/>
          <w:sz w:val="28"/>
          <w:szCs w:val="28"/>
        </w:rPr>
        <w:t>3</w:t>
      </w:r>
      <w:r w:rsidRPr="00975538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4.</w:t>
      </w:r>
      <w:r w:rsidR="000100AE">
        <w:rPr>
          <w:rFonts w:ascii="Times New Roman" w:hAnsi="Times New Roman" w:cs="Times New Roman"/>
          <w:sz w:val="28"/>
          <w:szCs w:val="28"/>
        </w:rPr>
        <w:t>4</w:t>
      </w:r>
      <w:r w:rsidRPr="0097553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975538">
        <w:rPr>
          <w:rFonts w:ascii="Times New Roman" w:hAnsi="Times New Roman" w:cs="Times New Roman"/>
          <w:sz w:val="28"/>
          <w:szCs w:val="28"/>
        </w:rPr>
        <w:t xml:space="preserve"> принимают меры к</w:t>
      </w:r>
    </w:p>
    <w:p w:rsidR="008C34DE" w:rsidRPr="00975538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DE" w:rsidRDefault="008C34DE" w:rsidP="00B51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550073" w:rsidRDefault="00550073" w:rsidP="00B51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0D6925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</w:p>
    <w:p w:rsidR="008C34DE" w:rsidRPr="000D6925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8C34DE" w:rsidRPr="000D6925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0D6925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2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2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490B3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8C34DE" w:rsidRPr="00490B3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490B3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lastRenderedPageBreak/>
        <w:t>5.2.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8C34DE" w:rsidRPr="00490B3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B51857">
        <w:rPr>
          <w:rFonts w:ascii="Times New Roman" w:hAnsi="Times New Roman" w:cs="Times New Roman"/>
          <w:sz w:val="28"/>
          <w:szCs w:val="28"/>
        </w:rPr>
        <w:t>администрацию</w:t>
      </w:r>
      <w:r w:rsidRPr="00490B3E">
        <w:rPr>
          <w:rFonts w:ascii="Times New Roman" w:hAnsi="Times New Roman" w:cs="Times New Roman"/>
          <w:sz w:val="28"/>
          <w:szCs w:val="28"/>
        </w:rPr>
        <w:t xml:space="preserve">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</w:t>
      </w:r>
      <w:r w:rsidR="00183DB1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 w:rsidRPr="00490B3E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83DB1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8C34DE" w:rsidRPr="00490B3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8C34DE" w:rsidRPr="00490B3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8C34DE" w:rsidRPr="00490B3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6E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8C34DE" w:rsidRPr="00B606E4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B51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6E4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 xml:space="preserve">муниципальной услуги, на сайте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B606E4">
        <w:rPr>
          <w:rFonts w:ascii="Times New Roman" w:hAnsi="Times New Roman" w:cs="Times New Roman"/>
          <w:sz w:val="28"/>
          <w:szCs w:val="28"/>
        </w:rPr>
        <w:t>, ЕПГУ, а также</w:t>
      </w:r>
      <w:r w:rsidR="00B51857"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B51857" w:rsidRDefault="00B51857" w:rsidP="00B51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C61682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8C34DE" w:rsidRPr="00C61682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C34DE" w:rsidRPr="00C61682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C6168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B51857">
        <w:rPr>
          <w:rFonts w:ascii="Times New Roman" w:hAnsi="Times New Roman" w:cs="Times New Roman"/>
          <w:sz w:val="28"/>
          <w:szCs w:val="28"/>
        </w:rPr>
        <w:t>администрации</w:t>
      </w:r>
      <w:r w:rsidRPr="00C6168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68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2">
        <w:rPr>
          <w:rFonts w:ascii="Times New Roman" w:hAnsi="Times New Roman" w:cs="Times New Roman"/>
          <w:sz w:val="28"/>
          <w:szCs w:val="28"/>
        </w:rPr>
        <w:t>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 xml:space="preserve">действий (бездействия), </w:t>
      </w:r>
      <w:r w:rsidRPr="00C61682">
        <w:rPr>
          <w:rFonts w:ascii="Times New Roman" w:hAnsi="Times New Roman" w:cs="Times New Roman"/>
          <w:sz w:val="28"/>
          <w:szCs w:val="28"/>
        </w:rPr>
        <w:lastRenderedPageBreak/>
        <w:t>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550073" w:rsidRDefault="00592570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70">
        <w:rPr>
          <w:rFonts w:ascii="Times New Roman" w:hAnsi="Times New Roman" w:cs="Times New Roman"/>
          <w:sz w:val="28"/>
          <w:szCs w:val="28"/>
        </w:rPr>
        <w:t>Постановлением администрации Шенкурского муниципального округа Архангельской области от 11.01.2023 г. №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муниципальных услуг».</w:t>
      </w:r>
    </w:p>
    <w:p w:rsidR="00550073" w:rsidRDefault="00550073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5D7EEC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8C34DE" w:rsidRPr="005D7EEC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4D73B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8C34DE" w:rsidRPr="004D73B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центре;</w:t>
      </w:r>
    </w:p>
    <w:p w:rsidR="008C34DE" w:rsidRPr="004D73B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8C34DE" w:rsidRPr="004D73B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№ 210-ФЗ.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29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8C34DE" w:rsidRPr="009E7292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9E729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8C34DE" w:rsidRPr="009E729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 xml:space="preserve">предоставления консультации – 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9E7292">
        <w:rPr>
          <w:rFonts w:ascii="Times New Roman" w:hAnsi="Times New Roman" w:cs="Times New Roman"/>
          <w:sz w:val="28"/>
          <w:szCs w:val="28"/>
        </w:rPr>
        <w:t>более 15 минут, время ожидания в очереди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8C34DE" w:rsidRPr="009E7292" w:rsidRDefault="008C34DE" w:rsidP="0060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604310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8C34DE" w:rsidRPr="009E729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8C34DE" w:rsidRPr="009E729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8C34DE" w:rsidRPr="009E729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45FE5" w:rsidRPr="002079DE" w:rsidRDefault="00F45FE5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3D67ED" w:rsidRDefault="008C34DE" w:rsidP="008C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D0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8C34DE" w:rsidRPr="009E729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B54D0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услуги указания о выдаче результатов оказания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F45FE5">
        <w:rPr>
          <w:rFonts w:ascii="Times New Roman" w:hAnsi="Times New Roman" w:cs="Times New Roman"/>
          <w:sz w:val="28"/>
          <w:szCs w:val="28"/>
        </w:rPr>
        <w:t>администрация</w:t>
      </w:r>
      <w:r w:rsidRPr="003B54D0">
        <w:rPr>
          <w:rFonts w:ascii="Times New Roman" w:hAnsi="Times New Roman" w:cs="Times New Roman"/>
          <w:sz w:val="28"/>
          <w:szCs w:val="28"/>
        </w:rPr>
        <w:t xml:space="preserve"> передает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45FE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54D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27.09.2011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B54D0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органами 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F45FE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54D0">
        <w:rPr>
          <w:rFonts w:ascii="Times New Roman" w:hAnsi="Times New Roman" w:cs="Times New Roman"/>
          <w:sz w:val="28"/>
          <w:szCs w:val="28"/>
        </w:rPr>
        <w:t xml:space="preserve">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4D0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8C34DE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BA75E7" w:rsidRDefault="00BA75E7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E7">
        <w:rPr>
          <w:rFonts w:ascii="Times New Roman" w:hAnsi="Times New Roman" w:cs="Times New Roman"/>
          <w:sz w:val="28"/>
          <w:szCs w:val="28"/>
        </w:rPr>
        <w:t>6.5. При наличии в заявлении о предоставлении муниципальной услуги указания о выдаче результатов оказания услуги через администрацию, выдача осуществляется лично, почтовым отправлением или курьером, если заявитель проживает в черте города.</w:t>
      </w: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316C1" w:rsidRDefault="00F316C1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316C1" w:rsidRDefault="00F316C1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495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4952">
        <w:rPr>
          <w:rFonts w:ascii="Times New Roman" w:eastAsia="Times New Roman" w:hAnsi="Times New Roman" w:cs="Times New Roman"/>
          <w:bCs/>
          <w:lang w:eastAsia="ru-RU"/>
        </w:rPr>
        <w:t>К Административному регламенту</w:t>
      </w: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4952">
        <w:rPr>
          <w:rFonts w:ascii="Times New Roman" w:eastAsia="Times New Roman" w:hAnsi="Times New Roman" w:cs="Times New Roman"/>
          <w:bCs/>
          <w:lang w:eastAsia="ru-RU"/>
        </w:rPr>
        <w:t>По предоставлению муниципальной услуги</w:t>
      </w: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124952" w:rsidRPr="00124952" w:rsidRDefault="00124952" w:rsidP="001249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12495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124952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20__ г.   № ____-па</w:t>
      </w: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публичного сервитута</w:t>
      </w:r>
    </w:p>
    <w:p w:rsidR="00124952" w:rsidRPr="00124952" w:rsidRDefault="00124952" w:rsidP="0012495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952" w:rsidRPr="00124952" w:rsidRDefault="00124952" w:rsidP="001249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____________________________________________, ходатайством _____________________________ и в целях размещения объектов ____________________________ «_______________________</w:t>
      </w:r>
      <w:r w:rsidRPr="0012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2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Шенкурского муниципального округа Архангельской области</w:t>
      </w: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т: </w:t>
      </w:r>
    </w:p>
    <w:p w:rsidR="00124952" w:rsidRPr="00124952" w:rsidRDefault="00124952" w:rsidP="001249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схему границ публичного сервитута, расположенных в границах следующих земельных участков:</w:t>
      </w:r>
    </w:p>
    <w:tbl>
      <w:tblPr>
        <w:tblW w:w="9571" w:type="dxa"/>
        <w:tblLayout w:type="fixed"/>
        <w:tblLook w:val="04A0"/>
      </w:tblPr>
      <w:tblGrid>
        <w:gridCol w:w="2384"/>
        <w:gridCol w:w="7187"/>
      </w:tblGrid>
      <w:tr w:rsidR="00124952" w:rsidRPr="00124952" w:rsidTr="002D66C7">
        <w:tc>
          <w:tcPr>
            <w:tcW w:w="23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29:20:______:___</w:t>
            </w:r>
          </w:p>
        </w:tc>
        <w:tc>
          <w:tcPr>
            <w:tcW w:w="7187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______________________________________________</w:t>
            </w:r>
          </w:p>
        </w:tc>
      </w:tr>
      <w:tr w:rsidR="00124952" w:rsidRPr="00124952" w:rsidTr="002D66C7">
        <w:tc>
          <w:tcPr>
            <w:tcW w:w="23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29:20:______:___</w:t>
            </w:r>
          </w:p>
        </w:tc>
        <w:tc>
          <w:tcPr>
            <w:tcW w:w="7187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______________________________________________</w:t>
            </w:r>
          </w:p>
        </w:tc>
      </w:tr>
      <w:tr w:rsidR="00124952" w:rsidRPr="00124952" w:rsidTr="002D66C7">
        <w:tc>
          <w:tcPr>
            <w:tcW w:w="23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29:20:______:___</w:t>
            </w:r>
          </w:p>
        </w:tc>
        <w:tc>
          <w:tcPr>
            <w:tcW w:w="7187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______________________________________________</w:t>
            </w:r>
          </w:p>
        </w:tc>
      </w:tr>
    </w:tbl>
    <w:p w:rsidR="00124952" w:rsidRPr="00124952" w:rsidRDefault="00124952" w:rsidP="001249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публичный сервитут на основании ходатайства _________________________________________________ в соответствии с утвержденной настоящим постановлением схемой границ публичного сервитута, расположенного в границах земельных участков с кадастровыми номерами 29:20:______:___, 29:20:______:___, 29:20:______:___, в целях размещения объекта __________________ «____________________ </w:t>
      </w:r>
      <w:r w:rsidRPr="0012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952" w:rsidRPr="00124952" w:rsidRDefault="00124952" w:rsidP="001249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сервитут устанавливается на __ лет с момента внесения сведений о нем в Единый государственный реестр недвижимости.</w:t>
      </w:r>
    </w:p>
    <w:p w:rsidR="00124952" w:rsidRPr="00124952" w:rsidRDefault="00124952" w:rsidP="001249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в соответствии с расчетом заявителя использование земельных участков (их частей) и (или) расположенных на них объектов недвижимости будет затруднено: </w:t>
      </w:r>
      <w:r w:rsidRPr="00124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устанавливается/не устанавливается</w:t>
      </w: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952" w:rsidRPr="00124952" w:rsidRDefault="00124952" w:rsidP="001249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имущественных и земельных отношений администрации </w:t>
      </w:r>
      <w:r w:rsidRPr="0012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Шенкурского муниципального округа Архангельской области </w:t>
      </w: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подписания настоящего постановления:</w:t>
      </w:r>
    </w:p>
    <w:p w:rsidR="00124952" w:rsidRPr="00124952" w:rsidRDefault="00124952" w:rsidP="0012495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 направить копию настоящего постановления в Управление Федеральной службы государственной регистрации, кадастра и картографии по Архангельской области и Ненецкому автономному округу;</w:t>
      </w:r>
    </w:p>
    <w:p w:rsidR="00124952" w:rsidRPr="00124952" w:rsidRDefault="00124952" w:rsidP="0012495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____________________ копию настоящего постановления, сведения о правообладателях земельных участков с кадастровыми номерами, копии документов, подтверждающих права на указанные земельные участки;</w:t>
      </w:r>
    </w:p>
    <w:p w:rsidR="00124952" w:rsidRPr="00124952" w:rsidRDefault="00124952" w:rsidP="001249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«_____________________________» и разместить на официальном сайте администрации </w:t>
      </w:r>
      <w:r w:rsidRPr="0012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Шенкурского муниципального округа Архангельской области</w:t>
      </w: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24952" w:rsidRPr="00124952" w:rsidRDefault="00124952" w:rsidP="001249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124952" w:rsidRPr="00124952" w:rsidRDefault="00124952" w:rsidP="0012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124952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 Шенкурского муниципального </w:t>
      </w:r>
      <w:r w:rsidRPr="0012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124952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           </w:t>
      </w:r>
      <w:r w:rsidRPr="0012495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</w:t>
      </w:r>
      <w:r w:rsidRPr="0012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   </w:t>
      </w:r>
      <w:r w:rsidRPr="00124952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            </w:t>
      </w:r>
    </w:p>
    <w:p w:rsidR="00124952" w:rsidRPr="00124952" w:rsidRDefault="00124952" w:rsidP="0012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DE" w:rsidRPr="003B54D0" w:rsidRDefault="008C34DE" w:rsidP="0012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3B54D0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8E2302" w:rsidRDefault="008C34DE" w:rsidP="008C3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DE" w:rsidRPr="008E2302" w:rsidRDefault="008C34DE" w:rsidP="008C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952" w:rsidRDefault="00124952">
      <w:r>
        <w:br w:type="page"/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124952" w:rsidRPr="00124952" w:rsidTr="002D66C7">
        <w:trPr>
          <w:trHeight w:val="3020"/>
        </w:trPr>
        <w:tc>
          <w:tcPr>
            <w:tcW w:w="4717" w:type="dxa"/>
          </w:tcPr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24952" w:rsidRPr="00124952" w:rsidRDefault="00124952" w:rsidP="00124952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249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495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49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12495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0" w:history="1"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12495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124952" w:rsidRPr="00124952" w:rsidRDefault="00124952" w:rsidP="00124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124952" w:rsidRPr="00124952" w:rsidRDefault="00124952" w:rsidP="0012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124952" w:rsidRPr="00124952" w:rsidRDefault="00124952" w:rsidP="0012495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124952" w:rsidRPr="00124952" w:rsidRDefault="00124952" w:rsidP="0012495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124952" w:rsidRPr="00124952" w:rsidRDefault="00124952" w:rsidP="0012495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124952" w:rsidRPr="00124952" w:rsidRDefault="00124952" w:rsidP="0012495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124952" w:rsidRPr="00124952" w:rsidRDefault="00124952" w:rsidP="0012495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«Установление публичного сервитута»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основаниям:__________________________________ _____________________________________________.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124952" w:rsidRPr="00124952" w:rsidRDefault="00124952" w:rsidP="0012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4952" w:rsidRDefault="00124952">
      <w:r>
        <w:br w:type="page"/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124952" w:rsidRPr="00124952" w:rsidRDefault="00124952" w:rsidP="00124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3184"/>
        <w:gridCol w:w="85"/>
        <w:gridCol w:w="765"/>
        <w:gridCol w:w="2126"/>
        <w:gridCol w:w="188"/>
        <w:gridCol w:w="1871"/>
      </w:tblGrid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об установлении публичного сервитута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Шенкурского муниципального округа</w:t>
            </w: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7"/>
            <w:bookmarkEnd w:id="0"/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84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035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представителе заявителя:</w:t>
            </w:r>
          </w:p>
        </w:tc>
      </w:tr>
      <w:tr w:rsidR="00124952" w:rsidRPr="00124952" w:rsidTr="002D66C7">
        <w:tc>
          <w:tcPr>
            <w:tcW w:w="706" w:type="dxa"/>
            <w:vMerge w:val="restart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95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  <w:vMerge/>
          </w:tcPr>
          <w:p w:rsidR="00124952" w:rsidRPr="00124952" w:rsidRDefault="00124952" w:rsidP="0012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5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  <w:vMerge/>
          </w:tcPr>
          <w:p w:rsidR="00124952" w:rsidRPr="00124952" w:rsidRDefault="00124952" w:rsidP="0012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95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95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95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95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24952" w:rsidRPr="00124952" w:rsidTr="002D66C7">
        <w:trPr>
          <w:trHeight w:val="874"/>
        </w:trPr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N 137-ФЗ "О введении в действие Земельного кодекса Российской Федерации"):</w:t>
            </w:r>
          </w:p>
          <w:p w:rsidR="00124952" w:rsidRPr="00124952" w:rsidRDefault="00124952" w:rsidP="00124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952" w:rsidRPr="00124952" w:rsidTr="002D66C7">
        <w:trPr>
          <w:trHeight w:val="227"/>
        </w:trPr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Испрашиваемый срок публичного сервитута </w:t>
            </w: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лет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1" w:history="1">
              <w:r w:rsidRPr="001249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подпунктом 4 пункта 1 статьи 39.41</w:t>
              </w:r>
            </w:hyperlink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 – не более ____ месяцев. </w:t>
            </w:r>
          </w:p>
        </w:tc>
      </w:tr>
      <w:tr w:rsidR="00124952" w:rsidRPr="00124952" w:rsidTr="002D66C7">
        <w:trPr>
          <w:trHeight w:val="1016"/>
        </w:trPr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установления публичного сервитута</w:t>
            </w:r>
          </w:p>
          <w:p w:rsidR="00124952" w:rsidRPr="00124952" w:rsidRDefault="00124952" w:rsidP="001249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Публичной сервитут, для эксплуатации _________________________________________</w:t>
            </w:r>
            <w:r w:rsidRPr="00124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устанавливается с целью ________________________________________________________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17" w:history="1">
              <w:r w:rsidRPr="001249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</w:t>
              </w:r>
            </w:hyperlink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</w:t>
            </w: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124952" w:rsidRPr="00124952" w:rsidTr="002D66C7">
        <w:trPr>
          <w:trHeight w:val="283"/>
        </w:trPr>
        <w:tc>
          <w:tcPr>
            <w:tcW w:w="706" w:type="dxa"/>
            <w:vMerge w:val="restart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4" w:type="dxa"/>
            <w:gridSpan w:val="3"/>
            <w:vMerge w:val="restart"/>
          </w:tcPr>
          <w:p w:rsidR="00124952" w:rsidRPr="00124952" w:rsidRDefault="00124952" w:rsidP="0012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185" w:type="dxa"/>
            <w:gridSpan w:val="3"/>
          </w:tcPr>
          <w:p w:rsidR="00124952" w:rsidRPr="00124952" w:rsidRDefault="00124952" w:rsidP="00124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кадастровых кварталов</w:t>
            </w: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24952" w:rsidRPr="00124952" w:rsidRDefault="00124952" w:rsidP="00124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952" w:rsidRPr="00124952" w:rsidTr="002D66C7">
        <w:trPr>
          <w:trHeight w:val="1727"/>
        </w:trPr>
        <w:tc>
          <w:tcPr>
            <w:tcW w:w="706" w:type="dxa"/>
            <w:vMerge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3"/>
            <w:vMerge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gridSpan w:val="3"/>
          </w:tcPr>
          <w:p w:rsidR="00124952" w:rsidRPr="00124952" w:rsidRDefault="00124952" w:rsidP="00124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_____________</w:t>
            </w:r>
          </w:p>
        </w:tc>
      </w:tr>
      <w:tr w:rsidR="00124952" w:rsidRPr="00124952" w:rsidTr="002D66C7">
        <w:tc>
          <w:tcPr>
            <w:tcW w:w="706" w:type="dxa"/>
            <w:vMerge w:val="restart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124952" w:rsidRPr="00124952" w:rsidTr="002D66C7">
        <w:tc>
          <w:tcPr>
            <w:tcW w:w="706" w:type="dxa"/>
            <w:vMerge/>
          </w:tcPr>
          <w:p w:rsidR="00124952" w:rsidRPr="00124952" w:rsidRDefault="00124952" w:rsidP="0012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vAlign w:val="center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124952" w:rsidRPr="00124952" w:rsidTr="002D66C7">
        <w:tc>
          <w:tcPr>
            <w:tcW w:w="706" w:type="dxa"/>
            <w:vMerge/>
          </w:tcPr>
          <w:p w:rsidR="00124952" w:rsidRPr="00124952" w:rsidRDefault="00124952" w:rsidP="00124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gridSpan w:val="5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vAlign w:val="center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прилагаемые к ходатайству: </w:t>
            </w: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124952" w:rsidRPr="00124952" w:rsidTr="002D66C7"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9" w:type="dxa"/>
            <w:gridSpan w:val="6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2" w:history="1">
              <w:r w:rsidRPr="001249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39.41</w:t>
              </w:r>
            </w:hyperlink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</w:tr>
      <w:tr w:rsidR="00124952" w:rsidRPr="00124952" w:rsidTr="002D66C7">
        <w:trPr>
          <w:trHeight w:val="509"/>
        </w:trPr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05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</w:tr>
      <w:tr w:rsidR="00124952" w:rsidRPr="00124952" w:rsidTr="002D66C7">
        <w:trPr>
          <w:trHeight w:val="509"/>
        </w:trPr>
        <w:tc>
          <w:tcPr>
            <w:tcW w:w="706" w:type="dxa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4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___________________</w:t>
            </w:r>
          </w:p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            (фамилия, инициалы)</w:t>
            </w:r>
          </w:p>
        </w:tc>
        <w:tc>
          <w:tcPr>
            <w:tcW w:w="2059" w:type="dxa"/>
            <w:gridSpan w:val="2"/>
          </w:tcPr>
          <w:p w:rsidR="00124952" w:rsidRPr="00124952" w:rsidRDefault="00124952" w:rsidP="0012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952" w:rsidRPr="00124952" w:rsidRDefault="00124952" w:rsidP="00124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24952" w:rsidRPr="00124952" w:rsidRDefault="00124952" w:rsidP="001249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124952" w:rsidRPr="00124952" w:rsidRDefault="00124952" w:rsidP="00124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124952" w:rsidRPr="00124952" w:rsidRDefault="00124952" w:rsidP="00124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2495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49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1249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12495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124952" w:rsidRPr="00124952" w:rsidRDefault="00124952" w:rsidP="0012495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24952" w:rsidRPr="00124952" w:rsidRDefault="00124952" w:rsidP="0012495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124952" w:rsidRPr="00124952" w:rsidRDefault="00124952" w:rsidP="0012495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24952" w:rsidRPr="00124952" w:rsidRDefault="00124952" w:rsidP="00124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952" w:rsidRPr="00124952" w:rsidRDefault="00124952" w:rsidP="00124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952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124952" w:rsidRPr="00124952" w:rsidRDefault="00124952" w:rsidP="0012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опечатку и (или) ошибку в _________________________.</w:t>
      </w:r>
    </w:p>
    <w:p w:rsidR="00124952" w:rsidRPr="00124952" w:rsidRDefault="00124952" w:rsidP="001249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49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и название документа, выданного в </w:t>
      </w:r>
    </w:p>
    <w:p w:rsidR="00124952" w:rsidRPr="00124952" w:rsidRDefault="00124952" w:rsidP="001249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495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 предоставления муниципальной услуги)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952" w:rsidRPr="00124952" w:rsidRDefault="00124952" w:rsidP="0012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12495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  (Ф.И.О., гражданина)</w:t>
      </w:r>
    </w:p>
    <w:p w:rsidR="00124952" w:rsidRPr="00124952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М.П.      </w:t>
      </w:r>
    </w:p>
    <w:p w:rsidR="00205C4C" w:rsidRDefault="00124952" w:rsidP="0012495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1249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205C4C" w:rsidSect="001568A3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3A" w:rsidRDefault="00551E3A" w:rsidP="001568A3">
      <w:pPr>
        <w:spacing w:after="0" w:line="240" w:lineRule="auto"/>
      </w:pPr>
      <w:r>
        <w:separator/>
      </w:r>
    </w:p>
  </w:endnote>
  <w:endnote w:type="continuationSeparator" w:id="0">
    <w:p w:rsidR="00551E3A" w:rsidRDefault="00551E3A" w:rsidP="0015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3A" w:rsidRDefault="00551E3A" w:rsidP="001568A3">
      <w:pPr>
        <w:spacing w:after="0" w:line="240" w:lineRule="auto"/>
      </w:pPr>
      <w:r>
        <w:separator/>
      </w:r>
    </w:p>
  </w:footnote>
  <w:footnote w:type="continuationSeparator" w:id="0">
    <w:p w:rsidR="00551E3A" w:rsidRDefault="00551E3A" w:rsidP="0015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6119"/>
      <w:docPartObj>
        <w:docPartGallery w:val="Page Numbers (Top of Page)"/>
        <w:docPartUnique/>
      </w:docPartObj>
    </w:sdtPr>
    <w:sdtContent>
      <w:p w:rsidR="00AA7EBA" w:rsidRDefault="00673D36">
        <w:pPr>
          <w:pStyle w:val="a4"/>
          <w:jc w:val="center"/>
        </w:pPr>
        <w:fldSimple w:instr=" PAGE   \* MERGEFORMAT ">
          <w:r w:rsidR="00AC6CB8">
            <w:rPr>
              <w:noProof/>
            </w:rPr>
            <w:t>2</w:t>
          </w:r>
        </w:fldSimple>
      </w:p>
    </w:sdtContent>
  </w:sdt>
  <w:p w:rsidR="00AA7EBA" w:rsidRDefault="00AA7E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737"/>
    <w:multiLevelType w:val="hybridMultilevel"/>
    <w:tmpl w:val="E72C1E4C"/>
    <w:lvl w:ilvl="0" w:tplc="E42C2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5C76"/>
    <w:multiLevelType w:val="hybridMultilevel"/>
    <w:tmpl w:val="9E1882F4"/>
    <w:lvl w:ilvl="0" w:tplc="BE483FC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45B38"/>
    <w:multiLevelType w:val="hybridMultilevel"/>
    <w:tmpl w:val="64EC4744"/>
    <w:lvl w:ilvl="0" w:tplc="E42C2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DE"/>
    <w:rsid w:val="000100AE"/>
    <w:rsid w:val="00034A7D"/>
    <w:rsid w:val="000A0376"/>
    <w:rsid w:val="000A7EED"/>
    <w:rsid w:val="00124952"/>
    <w:rsid w:val="0015073D"/>
    <w:rsid w:val="001568A3"/>
    <w:rsid w:val="001650F7"/>
    <w:rsid w:val="00183DB1"/>
    <w:rsid w:val="001865BB"/>
    <w:rsid w:val="001D6E6C"/>
    <w:rsid w:val="00205C4C"/>
    <w:rsid w:val="00211FDC"/>
    <w:rsid w:val="0026258E"/>
    <w:rsid w:val="0027556C"/>
    <w:rsid w:val="00382C40"/>
    <w:rsid w:val="003B609F"/>
    <w:rsid w:val="003E63CA"/>
    <w:rsid w:val="004B7E31"/>
    <w:rsid w:val="004E6891"/>
    <w:rsid w:val="00550073"/>
    <w:rsid w:val="00551E3A"/>
    <w:rsid w:val="005707E4"/>
    <w:rsid w:val="00585992"/>
    <w:rsid w:val="00592570"/>
    <w:rsid w:val="0059762E"/>
    <w:rsid w:val="005B3554"/>
    <w:rsid w:val="005D6086"/>
    <w:rsid w:val="00604310"/>
    <w:rsid w:val="00635620"/>
    <w:rsid w:val="00673D36"/>
    <w:rsid w:val="006C1180"/>
    <w:rsid w:val="00721579"/>
    <w:rsid w:val="007D43DA"/>
    <w:rsid w:val="00825703"/>
    <w:rsid w:val="00887C86"/>
    <w:rsid w:val="008C09F4"/>
    <w:rsid w:val="008C34DE"/>
    <w:rsid w:val="008C5F63"/>
    <w:rsid w:val="008C7FFB"/>
    <w:rsid w:val="00911FA6"/>
    <w:rsid w:val="00933873"/>
    <w:rsid w:val="00963AEB"/>
    <w:rsid w:val="00975B76"/>
    <w:rsid w:val="00AA7EBA"/>
    <w:rsid w:val="00AC6CB8"/>
    <w:rsid w:val="00B51857"/>
    <w:rsid w:val="00B87B1E"/>
    <w:rsid w:val="00BA75E7"/>
    <w:rsid w:val="00C2299A"/>
    <w:rsid w:val="00C61265"/>
    <w:rsid w:val="00C67530"/>
    <w:rsid w:val="00D37C2C"/>
    <w:rsid w:val="00D73483"/>
    <w:rsid w:val="00D97013"/>
    <w:rsid w:val="00DB7449"/>
    <w:rsid w:val="00E0532C"/>
    <w:rsid w:val="00E46581"/>
    <w:rsid w:val="00E7591E"/>
    <w:rsid w:val="00E854E0"/>
    <w:rsid w:val="00ED681B"/>
    <w:rsid w:val="00EE5E27"/>
    <w:rsid w:val="00F209B0"/>
    <w:rsid w:val="00F316C1"/>
    <w:rsid w:val="00F45FE5"/>
    <w:rsid w:val="00F8289A"/>
    <w:rsid w:val="00FD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D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8A3"/>
  </w:style>
  <w:style w:type="paragraph" w:styleId="a6">
    <w:name w:val="footer"/>
    <w:basedOn w:val="a"/>
    <w:link w:val="a7"/>
    <w:uiPriority w:val="99"/>
    <w:semiHidden/>
    <w:unhideWhenUsed/>
    <w:rsid w:val="0015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645AF1C2B38A184DDF098F1B47115D8038DBDD1CFEF8AEB3C724FA53737512E2DF8F141958DB498BF9C10F842D731F4042C155DC2E90G5k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AF1C2B38A184DDF098F1B47115D8038DBDD1CFEF8AEB3C724FA53737512E2DF8F141958DB448BF9C10F842D731F4042C155DC2E90G5k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shen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10670</Words>
  <Characters>60820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РайАдм - Спиридонова Елена Андреевна</cp:lastModifiedBy>
  <cp:revision>6</cp:revision>
  <cp:lastPrinted>2023-06-20T11:10:00Z</cp:lastPrinted>
  <dcterms:created xsi:type="dcterms:W3CDTF">2023-06-05T11:37:00Z</dcterms:created>
  <dcterms:modified xsi:type="dcterms:W3CDTF">2023-06-27T11:44:00Z</dcterms:modified>
</cp:coreProperties>
</file>